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9A" w:rsidRPr="005A7F80" w:rsidRDefault="00EA3B9A" w:rsidP="002402A5">
      <w:pPr>
        <w:jc w:val="both"/>
        <w:rPr>
          <w:b/>
          <w:sz w:val="32"/>
          <w:szCs w:val="32"/>
        </w:rPr>
      </w:pPr>
      <w:bookmarkStart w:id="0" w:name="OLE_LINK3"/>
      <w:bookmarkStart w:id="1" w:name="OLE_LINK4"/>
    </w:p>
    <w:p w:rsidR="00B437FA" w:rsidRPr="005A7F80" w:rsidRDefault="00B437FA" w:rsidP="00147E9F">
      <w:pPr>
        <w:jc w:val="center"/>
        <w:rPr>
          <w:b/>
          <w:sz w:val="32"/>
          <w:szCs w:val="32"/>
        </w:rPr>
      </w:pPr>
      <w:bookmarkStart w:id="2" w:name="OLE_LINK1"/>
      <w:bookmarkStart w:id="3" w:name="OLE_LINK2"/>
      <w:r w:rsidRPr="005A7F80">
        <w:rPr>
          <w:b/>
          <w:sz w:val="32"/>
          <w:szCs w:val="32"/>
        </w:rPr>
        <w:t>THE IMPLEMENTATION OF A LMS TO INCREASE</w:t>
      </w:r>
    </w:p>
    <w:p w:rsidR="00B437FA" w:rsidRPr="005A7F80" w:rsidRDefault="00B437FA" w:rsidP="00147E9F">
      <w:pPr>
        <w:jc w:val="center"/>
        <w:rPr>
          <w:b/>
          <w:sz w:val="32"/>
          <w:szCs w:val="32"/>
        </w:rPr>
      </w:pPr>
      <w:r w:rsidRPr="005A7F80">
        <w:rPr>
          <w:b/>
          <w:sz w:val="32"/>
          <w:szCs w:val="32"/>
        </w:rPr>
        <w:t>SELF-DIRECTED LEARNING IN DIPLOMA</w:t>
      </w:r>
    </w:p>
    <w:p w:rsidR="00B437FA" w:rsidRPr="005A7F80" w:rsidRDefault="00B437FA" w:rsidP="00147E9F">
      <w:pPr>
        <w:jc w:val="center"/>
        <w:rPr>
          <w:b/>
          <w:sz w:val="32"/>
          <w:szCs w:val="32"/>
        </w:rPr>
      </w:pPr>
      <w:r w:rsidRPr="005A7F80">
        <w:rPr>
          <w:b/>
          <w:sz w:val="32"/>
          <w:szCs w:val="32"/>
        </w:rPr>
        <w:t>STUDENTS AT STAMFORD</w:t>
      </w:r>
    </w:p>
    <w:p w:rsidR="00B437FA" w:rsidRPr="005A7F80" w:rsidRDefault="00B437FA" w:rsidP="00147E9F">
      <w:pPr>
        <w:jc w:val="center"/>
        <w:rPr>
          <w:sz w:val="32"/>
          <w:szCs w:val="32"/>
        </w:rPr>
      </w:pPr>
      <w:r w:rsidRPr="005A7F80">
        <w:rPr>
          <w:b/>
          <w:sz w:val="32"/>
          <w:szCs w:val="32"/>
        </w:rPr>
        <w:t>COLLEGE MALACCA</w:t>
      </w:r>
      <w:bookmarkEnd w:id="0"/>
      <w:bookmarkEnd w:id="1"/>
    </w:p>
    <w:bookmarkEnd w:id="2"/>
    <w:bookmarkEnd w:id="3"/>
    <w:p w:rsidR="00215CEC" w:rsidRPr="005A7F80" w:rsidRDefault="00215CEC" w:rsidP="002402A5">
      <w:pPr>
        <w:jc w:val="both"/>
        <w:rPr>
          <w:sz w:val="32"/>
          <w:szCs w:val="32"/>
        </w:rPr>
      </w:pPr>
    </w:p>
    <w:p w:rsidR="00215CEC" w:rsidRPr="005A7F80" w:rsidRDefault="00215CEC" w:rsidP="002402A5">
      <w:pPr>
        <w:jc w:val="both"/>
        <w:rPr>
          <w:sz w:val="32"/>
          <w:szCs w:val="32"/>
        </w:rPr>
      </w:pPr>
    </w:p>
    <w:p w:rsidR="00215CEC" w:rsidRPr="005A7F80" w:rsidRDefault="00215CEC" w:rsidP="002402A5">
      <w:pPr>
        <w:jc w:val="both"/>
        <w:rPr>
          <w:sz w:val="32"/>
          <w:szCs w:val="32"/>
        </w:rPr>
      </w:pPr>
    </w:p>
    <w:p w:rsidR="00215CEC" w:rsidRPr="005A7F80" w:rsidRDefault="00215CEC" w:rsidP="00147E9F">
      <w:pPr>
        <w:jc w:val="center"/>
        <w:rPr>
          <w:sz w:val="32"/>
          <w:szCs w:val="32"/>
        </w:rPr>
      </w:pPr>
    </w:p>
    <w:p w:rsidR="00927A66" w:rsidRPr="005A7F80" w:rsidRDefault="00927A66" w:rsidP="00147E9F">
      <w:pPr>
        <w:jc w:val="center"/>
        <w:rPr>
          <w:sz w:val="32"/>
          <w:szCs w:val="32"/>
        </w:rPr>
      </w:pPr>
      <w:r w:rsidRPr="005A7F80">
        <w:rPr>
          <w:sz w:val="32"/>
          <w:szCs w:val="32"/>
        </w:rPr>
        <w:t>KAM BOON SENG</w:t>
      </w:r>
    </w:p>
    <w:p w:rsidR="00215CEC" w:rsidRPr="005A7F80" w:rsidRDefault="00215CEC" w:rsidP="00147E9F">
      <w:pPr>
        <w:jc w:val="center"/>
        <w:rPr>
          <w:sz w:val="32"/>
          <w:szCs w:val="32"/>
        </w:rPr>
      </w:pPr>
    </w:p>
    <w:p w:rsidR="00EB4921" w:rsidRPr="005A7F80" w:rsidRDefault="00EB4921" w:rsidP="00147E9F">
      <w:pPr>
        <w:jc w:val="center"/>
        <w:rPr>
          <w:sz w:val="32"/>
          <w:szCs w:val="32"/>
        </w:rPr>
      </w:pPr>
    </w:p>
    <w:p w:rsidR="00EB4921" w:rsidRPr="005A7F80" w:rsidRDefault="00EB4921" w:rsidP="00147E9F">
      <w:pPr>
        <w:jc w:val="center"/>
        <w:rPr>
          <w:sz w:val="32"/>
          <w:szCs w:val="32"/>
        </w:rPr>
      </w:pPr>
    </w:p>
    <w:p w:rsidR="00215CEC" w:rsidRPr="005A7F80" w:rsidRDefault="00215CEC" w:rsidP="00147E9F">
      <w:pPr>
        <w:jc w:val="center"/>
        <w:rPr>
          <w:sz w:val="32"/>
          <w:szCs w:val="32"/>
        </w:rPr>
      </w:pPr>
    </w:p>
    <w:p w:rsidR="0062494F" w:rsidRPr="005A7F80" w:rsidRDefault="0062494F" w:rsidP="00147E9F">
      <w:pPr>
        <w:tabs>
          <w:tab w:val="left" w:pos="1496"/>
        </w:tabs>
        <w:jc w:val="center"/>
        <w:rPr>
          <w:sz w:val="32"/>
          <w:szCs w:val="32"/>
        </w:rPr>
      </w:pPr>
    </w:p>
    <w:p w:rsidR="0062494F" w:rsidRPr="005A7F80" w:rsidRDefault="004764B0" w:rsidP="00147E9F">
      <w:pPr>
        <w:tabs>
          <w:tab w:val="left" w:pos="1496"/>
        </w:tabs>
        <w:jc w:val="center"/>
        <w:rPr>
          <w:sz w:val="32"/>
          <w:szCs w:val="32"/>
        </w:rPr>
      </w:pPr>
      <w:r w:rsidRPr="005A7F80">
        <w:rPr>
          <w:sz w:val="32"/>
          <w:szCs w:val="32"/>
        </w:rPr>
        <w:t xml:space="preserve">A Master’s </w:t>
      </w:r>
      <w:r w:rsidR="00927A66" w:rsidRPr="005A7F80">
        <w:rPr>
          <w:sz w:val="32"/>
          <w:szCs w:val="32"/>
        </w:rPr>
        <w:t xml:space="preserve">Project </w:t>
      </w:r>
      <w:r w:rsidR="00991D5A" w:rsidRPr="005A7F80">
        <w:rPr>
          <w:sz w:val="32"/>
          <w:szCs w:val="32"/>
        </w:rPr>
        <w:t>s</w:t>
      </w:r>
      <w:r w:rsidR="00927A66" w:rsidRPr="005A7F80">
        <w:rPr>
          <w:sz w:val="32"/>
          <w:szCs w:val="32"/>
        </w:rPr>
        <w:t xml:space="preserve">ubmitted in </w:t>
      </w:r>
      <w:r w:rsidRPr="005A7F80">
        <w:rPr>
          <w:sz w:val="32"/>
          <w:szCs w:val="32"/>
        </w:rPr>
        <w:t>p</w:t>
      </w:r>
      <w:r w:rsidR="00927A66" w:rsidRPr="005A7F80">
        <w:rPr>
          <w:sz w:val="32"/>
          <w:szCs w:val="32"/>
        </w:rPr>
        <w:t xml:space="preserve">artial </w:t>
      </w:r>
      <w:r w:rsidRPr="005A7F80">
        <w:rPr>
          <w:sz w:val="32"/>
          <w:szCs w:val="32"/>
        </w:rPr>
        <w:t>f</w:t>
      </w:r>
      <w:r w:rsidR="00F743FB" w:rsidRPr="005A7F80">
        <w:rPr>
          <w:sz w:val="32"/>
          <w:szCs w:val="32"/>
        </w:rPr>
        <w:t>ulfilment</w:t>
      </w:r>
    </w:p>
    <w:p w:rsidR="004764B0" w:rsidRPr="005A7F80" w:rsidRDefault="00927A66" w:rsidP="00147E9F">
      <w:pPr>
        <w:tabs>
          <w:tab w:val="left" w:pos="1496"/>
        </w:tabs>
        <w:jc w:val="center"/>
        <w:rPr>
          <w:sz w:val="32"/>
          <w:szCs w:val="32"/>
        </w:rPr>
      </w:pPr>
      <w:r w:rsidRPr="005A7F80">
        <w:rPr>
          <w:sz w:val="32"/>
          <w:szCs w:val="32"/>
        </w:rPr>
        <w:t xml:space="preserve">of the Requirement for the </w:t>
      </w:r>
      <w:r w:rsidR="004764B0" w:rsidRPr="005A7F80">
        <w:rPr>
          <w:sz w:val="32"/>
          <w:szCs w:val="32"/>
        </w:rPr>
        <w:t>d</w:t>
      </w:r>
      <w:r w:rsidR="0062494F" w:rsidRPr="005A7F80">
        <w:rPr>
          <w:sz w:val="32"/>
          <w:szCs w:val="32"/>
        </w:rPr>
        <w:t>egree of</w:t>
      </w:r>
    </w:p>
    <w:p w:rsidR="00927A66" w:rsidRPr="005A7F80" w:rsidRDefault="00927A66" w:rsidP="00147E9F">
      <w:pPr>
        <w:jc w:val="center"/>
        <w:rPr>
          <w:sz w:val="32"/>
          <w:szCs w:val="32"/>
        </w:rPr>
      </w:pPr>
      <w:r w:rsidRPr="005A7F80">
        <w:rPr>
          <w:sz w:val="32"/>
          <w:szCs w:val="32"/>
        </w:rPr>
        <w:t>Master of Information Tech</w:t>
      </w:r>
      <w:r w:rsidR="004764B0" w:rsidRPr="005A7F80">
        <w:rPr>
          <w:sz w:val="32"/>
          <w:szCs w:val="32"/>
        </w:rPr>
        <w:t>nology</w:t>
      </w:r>
    </w:p>
    <w:p w:rsidR="00EB4921" w:rsidRPr="005A7F80" w:rsidRDefault="00EB4921" w:rsidP="002402A5">
      <w:pPr>
        <w:jc w:val="both"/>
        <w:rPr>
          <w:sz w:val="32"/>
          <w:szCs w:val="32"/>
        </w:rPr>
      </w:pPr>
    </w:p>
    <w:p w:rsidR="00EB4921" w:rsidRPr="005A7F80" w:rsidRDefault="00EB4921" w:rsidP="00147E9F">
      <w:pPr>
        <w:jc w:val="center"/>
        <w:rPr>
          <w:sz w:val="32"/>
          <w:szCs w:val="32"/>
        </w:rPr>
      </w:pPr>
    </w:p>
    <w:p w:rsidR="00EB4921" w:rsidRPr="005A7F80" w:rsidRDefault="00EB4921" w:rsidP="00147E9F">
      <w:pPr>
        <w:jc w:val="center"/>
        <w:rPr>
          <w:sz w:val="32"/>
          <w:szCs w:val="32"/>
        </w:rPr>
      </w:pPr>
      <w:r w:rsidRPr="005A7F80">
        <w:rPr>
          <w:sz w:val="32"/>
          <w:szCs w:val="32"/>
        </w:rPr>
        <w:t xml:space="preserve">Faculty of Information </w:t>
      </w:r>
      <w:r w:rsidR="004764B0" w:rsidRPr="005A7F80">
        <w:rPr>
          <w:sz w:val="32"/>
          <w:szCs w:val="32"/>
        </w:rPr>
        <w:t>Technology and</w:t>
      </w:r>
      <w:r w:rsidRPr="005A7F80">
        <w:rPr>
          <w:sz w:val="32"/>
          <w:szCs w:val="32"/>
        </w:rPr>
        <w:t xml:space="preserve"> </w:t>
      </w:r>
      <w:r w:rsidR="004764B0" w:rsidRPr="005A7F80">
        <w:rPr>
          <w:sz w:val="32"/>
          <w:szCs w:val="32"/>
        </w:rPr>
        <w:t>Multimedia</w:t>
      </w:r>
    </w:p>
    <w:p w:rsidR="004764B0" w:rsidRPr="005A7F80" w:rsidRDefault="00EB4921" w:rsidP="00147E9F">
      <w:pPr>
        <w:jc w:val="center"/>
        <w:rPr>
          <w:sz w:val="32"/>
          <w:szCs w:val="32"/>
        </w:rPr>
      </w:pPr>
      <w:r w:rsidRPr="005A7F80">
        <w:rPr>
          <w:sz w:val="32"/>
          <w:szCs w:val="32"/>
        </w:rPr>
        <w:t>Communications</w:t>
      </w:r>
    </w:p>
    <w:p w:rsidR="00927A66" w:rsidRPr="005A7F80" w:rsidRDefault="00927A66" w:rsidP="00147E9F">
      <w:pPr>
        <w:jc w:val="center"/>
        <w:rPr>
          <w:sz w:val="32"/>
          <w:szCs w:val="32"/>
        </w:rPr>
      </w:pPr>
      <w:r w:rsidRPr="005A7F80">
        <w:rPr>
          <w:sz w:val="32"/>
          <w:szCs w:val="32"/>
        </w:rPr>
        <w:t>Open University Malaysia</w:t>
      </w:r>
    </w:p>
    <w:p w:rsidR="00991D5A" w:rsidRPr="005A7F80" w:rsidRDefault="00991D5A" w:rsidP="00147E9F">
      <w:pPr>
        <w:jc w:val="center"/>
        <w:rPr>
          <w:sz w:val="32"/>
          <w:szCs w:val="32"/>
        </w:rPr>
      </w:pPr>
    </w:p>
    <w:p w:rsidR="00927A66" w:rsidRPr="005A7F80" w:rsidRDefault="00927A66" w:rsidP="00147E9F">
      <w:pPr>
        <w:jc w:val="center"/>
        <w:rPr>
          <w:sz w:val="32"/>
          <w:szCs w:val="32"/>
        </w:rPr>
      </w:pPr>
      <w:r w:rsidRPr="005A7F80">
        <w:rPr>
          <w:sz w:val="32"/>
          <w:szCs w:val="32"/>
        </w:rPr>
        <w:t>20</w:t>
      </w:r>
      <w:r w:rsidR="001E085A" w:rsidRPr="005A7F80">
        <w:rPr>
          <w:sz w:val="32"/>
          <w:szCs w:val="32"/>
        </w:rPr>
        <w:t>1</w:t>
      </w:r>
      <w:r w:rsidRPr="005A7F80">
        <w:rPr>
          <w:sz w:val="32"/>
          <w:szCs w:val="32"/>
        </w:rPr>
        <w:t>1</w:t>
      </w:r>
    </w:p>
    <w:p w:rsidR="0076764B" w:rsidRPr="005A7F80" w:rsidRDefault="0076764B" w:rsidP="002402A5">
      <w:pPr>
        <w:jc w:val="both"/>
        <w:rPr>
          <w:sz w:val="32"/>
          <w:szCs w:val="32"/>
        </w:rPr>
        <w:sectPr w:rsidR="0076764B" w:rsidRPr="005A7F80" w:rsidSect="003663E1">
          <w:footerReference w:type="default" r:id="rId8"/>
          <w:headerReference w:type="first" r:id="rId9"/>
          <w:pgSz w:w="11907" w:h="16839" w:code="9"/>
          <w:pgMar w:top="3396" w:right="1418" w:bottom="3402" w:left="1985" w:header="720" w:footer="720" w:gutter="0"/>
          <w:cols w:space="720"/>
          <w:titlePg/>
          <w:docGrid w:linePitch="360"/>
        </w:sectPr>
      </w:pPr>
    </w:p>
    <w:p w:rsidR="00F12847" w:rsidRPr="005A7F80" w:rsidRDefault="00927A66" w:rsidP="002402A5">
      <w:pPr>
        <w:spacing w:line="480" w:lineRule="auto"/>
        <w:jc w:val="both"/>
        <w:rPr>
          <w:b/>
        </w:rPr>
      </w:pPr>
      <w:r w:rsidRPr="005A7F80">
        <w:rPr>
          <w:b/>
        </w:rPr>
        <w:lastRenderedPageBreak/>
        <w:t>Abstract</w:t>
      </w:r>
    </w:p>
    <w:p w:rsidR="00C74B23" w:rsidRPr="005A7F80" w:rsidRDefault="006D5595" w:rsidP="006D5595">
      <w:pPr>
        <w:jc w:val="both"/>
        <w:rPr>
          <w:b/>
        </w:rPr>
      </w:pPr>
      <w:r w:rsidRPr="005A7F80">
        <w:t>This research report was to determine if a Learning Management System (LMS) could increase the self-directed studying hours of Diploma students who studied Information Technology (IT) at Stamford College Malacca</w:t>
      </w:r>
      <w:r w:rsidR="00DD1789" w:rsidRPr="005A7F80">
        <w:t xml:space="preserve"> (SCM)</w:t>
      </w:r>
      <w:r w:rsidRPr="005A7F80">
        <w:t xml:space="preserve">. This was to solve the problem faced by facilitators where students were not engaged to do </w:t>
      </w:r>
      <w:r w:rsidR="00F63890">
        <w:t xml:space="preserve">self-directed learning </w:t>
      </w:r>
      <w:r w:rsidRPr="005A7F80">
        <w:t xml:space="preserve">outside of scheduled lecture hours. A second objective was to determine </w:t>
      </w:r>
      <w:r w:rsidR="00D31CB5">
        <w:t>i</w:t>
      </w:r>
      <w:r w:rsidRPr="005A7F80">
        <w:t xml:space="preserve">f the number of hours a student spent online on the LMS would correlate with quiz scores. </w:t>
      </w:r>
      <w:r w:rsidR="00F63890">
        <w:t xml:space="preserve">A third objective was to </w:t>
      </w:r>
      <w:r w:rsidR="006E0052">
        <w:t>gauge</w:t>
      </w:r>
      <w:r w:rsidR="00F63890">
        <w:t xml:space="preserve"> the students’ level </w:t>
      </w:r>
      <w:r w:rsidR="00D31CB5">
        <w:t xml:space="preserve">of interest of the course due to the </w:t>
      </w:r>
      <w:r w:rsidR="00F63890">
        <w:t xml:space="preserve">LMS. </w:t>
      </w:r>
      <w:r w:rsidRPr="005A7F80">
        <w:t xml:space="preserve">In this study, an Moodle production site was set up for students to enrol in online IT courses. A comparison of </w:t>
      </w:r>
      <w:r w:rsidR="001C53EB" w:rsidRPr="005A7F80">
        <w:t>LMSs</w:t>
      </w:r>
      <w:r w:rsidRPr="005A7F80">
        <w:t xml:space="preserve">, with emphasis on Moodle, learning methods, pedagogies and how best to engage students online was conducted. A detailed questionnaire was given to the students to </w:t>
      </w:r>
      <w:r w:rsidR="001C53EB" w:rsidRPr="005A7F80">
        <w:t>determine if</w:t>
      </w:r>
      <w:r w:rsidRPr="005A7F80">
        <w:t xml:space="preserve"> the LMS had an effect on their learning habits. In addition, their online quiz performances were correlated with time spent on the LMS. The finding reports a slight increase in the hours spent on self-study due to the LMS. The finding also suggests a moderate link between the amount of students’ online time and higher quiz scores.</w:t>
      </w:r>
    </w:p>
    <w:p w:rsidR="00752711" w:rsidRPr="005A7F80" w:rsidRDefault="00752711" w:rsidP="002402A5">
      <w:pPr>
        <w:spacing w:line="480" w:lineRule="auto"/>
        <w:jc w:val="both"/>
        <w:rPr>
          <w:rStyle w:val="hps"/>
          <w:lang w:val="ms-MY"/>
        </w:rPr>
      </w:pPr>
    </w:p>
    <w:p w:rsidR="00752711" w:rsidRPr="005A7F80" w:rsidRDefault="00752711" w:rsidP="002402A5">
      <w:pPr>
        <w:spacing w:line="480" w:lineRule="auto"/>
        <w:jc w:val="both"/>
        <w:rPr>
          <w:rStyle w:val="hps"/>
          <w:lang w:val="ms-MY"/>
        </w:rPr>
      </w:pPr>
    </w:p>
    <w:p w:rsidR="00631668" w:rsidRPr="005A7F80" w:rsidRDefault="00631668" w:rsidP="002402A5">
      <w:pPr>
        <w:jc w:val="both"/>
        <w:rPr>
          <w:rStyle w:val="hps"/>
          <w:lang w:val="ms-MY"/>
        </w:rPr>
      </w:pPr>
      <w:r w:rsidRPr="005A7F80">
        <w:rPr>
          <w:rStyle w:val="hps"/>
          <w:lang w:val="ms-MY"/>
        </w:rPr>
        <w:t xml:space="preserve">Tajuk: Perlaksanaan sebuah LMS Moodle untuk meningkatkan jam pembebelajaran kendiri oleh </w:t>
      </w:r>
      <w:r w:rsidR="00BC2710">
        <w:rPr>
          <w:rStyle w:val="hps"/>
          <w:lang w:val="ms-MY"/>
        </w:rPr>
        <w:t xml:space="preserve">pelajar-pelajar </w:t>
      </w:r>
      <w:r w:rsidRPr="005A7F80">
        <w:rPr>
          <w:rStyle w:val="hps"/>
          <w:lang w:val="ms-MY"/>
        </w:rPr>
        <w:t>yang belajar kursus IT di Stamford College Malacca.</w:t>
      </w:r>
    </w:p>
    <w:p w:rsidR="00752711" w:rsidRPr="005A7F80" w:rsidRDefault="00752711" w:rsidP="002402A5">
      <w:pPr>
        <w:spacing w:line="480" w:lineRule="auto"/>
        <w:jc w:val="both"/>
        <w:rPr>
          <w:b/>
        </w:rPr>
      </w:pPr>
    </w:p>
    <w:p w:rsidR="00927A66" w:rsidRPr="005A7F80" w:rsidRDefault="00927A66" w:rsidP="002402A5">
      <w:pPr>
        <w:spacing w:line="480" w:lineRule="auto"/>
        <w:jc w:val="both"/>
        <w:rPr>
          <w:b/>
        </w:rPr>
      </w:pPr>
      <w:r w:rsidRPr="005A7F80">
        <w:rPr>
          <w:b/>
        </w:rPr>
        <w:t>Abstrak</w:t>
      </w:r>
    </w:p>
    <w:p w:rsidR="00752711" w:rsidRPr="005A7F80" w:rsidRDefault="00810333" w:rsidP="00810333">
      <w:pPr>
        <w:jc w:val="both"/>
        <w:rPr>
          <w:b/>
          <w:sz w:val="32"/>
        </w:rPr>
      </w:pPr>
      <w:r w:rsidRPr="005A7F80">
        <w:t xml:space="preserve">Laporan kajian ini adalah untuk menentukan sama ada sebuah Sistem Pengurusan Pembelajaran (LMS) dapat meningkatkan jam belajar kendiri pelajar Diploma di </w:t>
      </w:r>
      <w:r w:rsidR="00DD1789" w:rsidRPr="005A7F80">
        <w:t xml:space="preserve">Kolej </w:t>
      </w:r>
      <w:r w:rsidRPr="005A7F80">
        <w:t xml:space="preserve">Stamford </w:t>
      </w:r>
      <w:r w:rsidR="00DD1789" w:rsidRPr="005A7F80">
        <w:t>Melaka (SCM)</w:t>
      </w:r>
      <w:r w:rsidRPr="005A7F80">
        <w:t xml:space="preserve">. Ini adalah untuk menyelesaikan masalah yang dihadapi oleh fasilitator di mana para pelajar sering tidak melakukan pembelajaran kendiri di luar jam kuliah jadual. Tujuan kedua adalah untuk menentukan jumlah jam yang dihabiskan pelajar online di LMS akan berkorelasi dengan skor kuis. </w:t>
      </w:r>
      <w:r w:rsidR="00F63890">
        <w:t xml:space="preserve">Tujuan ketiga adalah untul meninjau </w:t>
      </w:r>
      <w:r w:rsidR="000B07B7">
        <w:t xml:space="preserve">tahap keminatan kursus diantara </w:t>
      </w:r>
      <w:r w:rsidR="00F63890">
        <w:t xml:space="preserve">para pelajar </w:t>
      </w:r>
      <w:r w:rsidR="000B07B7">
        <w:t xml:space="preserve">disebabkan oleh </w:t>
      </w:r>
      <w:r w:rsidR="00F63890">
        <w:t xml:space="preserve">LMS. </w:t>
      </w:r>
      <w:r w:rsidRPr="005A7F80">
        <w:t>Dalam kajian ini, sebuah tempat pengeluaran Moodle ditubuhkan bagi pelajar untuk mendaftar di kursus online TI. Perbandingan diantara tiga LMS, dengan penekanan pada Moodle, dilakukan. Kaedah pembelajaran, pedagogies dan cara terbaik untuk melakukan online dilakukan pelajar juga dibuat. Sebuah soal-siasat terperinci diberikan kepada pelajar untuk menentukan samada LMS berpengaruhi tabiat pembelajaran mereka. Selain daripada itu, persembahan quiz pelajar di dapati berkorelasi dengan masa yang dihabiskan di dalam LMS. Laporan menemui sedikit peningkatan pada jam-jam yang dihabiskan untuk belajar-sendiri disebabkan LMS. Kajian ini juga menunjukkan link sederhana antara jumlah masa online pelajar dan skor kuis yang lebih tinggi.</w:t>
      </w:r>
      <w:r w:rsidR="00752711" w:rsidRPr="005A7F80">
        <w:rPr>
          <w:b/>
          <w:sz w:val="32"/>
        </w:rPr>
        <w:br w:type="page"/>
      </w:r>
    </w:p>
    <w:p w:rsidR="005844DD" w:rsidRPr="005A7F80" w:rsidRDefault="000A0AB0" w:rsidP="005844DD">
      <w:pPr>
        <w:spacing w:line="480" w:lineRule="auto"/>
        <w:jc w:val="center"/>
        <w:rPr>
          <w:b/>
        </w:rPr>
      </w:pPr>
      <w:r w:rsidRPr="005A7F80">
        <w:rPr>
          <w:b/>
        </w:rPr>
        <w:lastRenderedPageBreak/>
        <w:t>ACKNOWLEDGEMENT</w:t>
      </w:r>
    </w:p>
    <w:p w:rsidR="005844DD" w:rsidRPr="005A7F80" w:rsidRDefault="005844DD" w:rsidP="005844DD">
      <w:pPr>
        <w:spacing w:line="480" w:lineRule="auto"/>
        <w:jc w:val="both"/>
        <w:rPr>
          <w:b/>
        </w:rPr>
      </w:pPr>
    </w:p>
    <w:p w:rsidR="005844DD" w:rsidRPr="005A7F80" w:rsidRDefault="005844DD" w:rsidP="005844DD">
      <w:pPr>
        <w:spacing w:line="480" w:lineRule="auto"/>
        <w:ind w:firstLine="720"/>
        <w:jc w:val="both"/>
      </w:pPr>
      <w:r w:rsidRPr="005A7F80">
        <w:t xml:space="preserve">First and foremost, I want to thank my God and Saviour, the Lord Jesus Christ for </w:t>
      </w:r>
      <w:r w:rsidR="00142981">
        <w:t xml:space="preserve">giving me strength to overcome </w:t>
      </w:r>
      <w:r w:rsidRPr="005A7F80">
        <w:t xml:space="preserve">all obstacles and </w:t>
      </w:r>
      <w:r w:rsidR="00CE642F">
        <w:t>challenges</w:t>
      </w:r>
      <w:r w:rsidRPr="005A7F80">
        <w:t xml:space="preserve"> </w:t>
      </w:r>
      <w:r w:rsidR="00142981">
        <w:t xml:space="preserve">faced </w:t>
      </w:r>
      <w:r w:rsidRPr="005A7F80">
        <w:t xml:space="preserve">in this </w:t>
      </w:r>
      <w:r w:rsidR="00523B0E">
        <w:t>project</w:t>
      </w:r>
      <w:r w:rsidRPr="005A7F80">
        <w:t xml:space="preserve">. </w:t>
      </w:r>
    </w:p>
    <w:p w:rsidR="000A0AB0" w:rsidRPr="005A7F80" w:rsidRDefault="000A0AB0" w:rsidP="005844DD">
      <w:pPr>
        <w:spacing w:line="480" w:lineRule="auto"/>
        <w:ind w:firstLine="720"/>
        <w:jc w:val="both"/>
      </w:pPr>
    </w:p>
    <w:p w:rsidR="005844DD" w:rsidRPr="005A7F80" w:rsidRDefault="005844DD" w:rsidP="005844DD">
      <w:pPr>
        <w:spacing w:line="480" w:lineRule="auto"/>
        <w:ind w:firstLine="720"/>
        <w:jc w:val="both"/>
      </w:pPr>
      <w:r w:rsidRPr="005A7F80">
        <w:t xml:space="preserve">I also thank my dear wife, Ju Lee for her support and moral </w:t>
      </w:r>
      <w:r w:rsidR="001C53EB" w:rsidRPr="005A7F80">
        <w:t>guidance</w:t>
      </w:r>
      <w:r w:rsidRPr="005A7F80">
        <w:t xml:space="preserve"> </w:t>
      </w:r>
      <w:r w:rsidR="001C53EB" w:rsidRPr="005A7F80">
        <w:t>throughout</w:t>
      </w:r>
      <w:r w:rsidRPr="005A7F80">
        <w:t xml:space="preserve"> my project, and my two precious princesses, Leanne and Laura for their patience and love to me as I completed this work. I would like to acknowledge my father, Kam Ewe Kian, who helped find co-supervisors for the project. A big thanks to my </w:t>
      </w:r>
      <w:r w:rsidR="00F63890">
        <w:t>f</w:t>
      </w:r>
      <w:r w:rsidRPr="005A7F80">
        <w:t>ather-</w:t>
      </w:r>
      <w:r w:rsidR="00F63890">
        <w:t>i</w:t>
      </w:r>
      <w:r w:rsidRPr="005A7F80">
        <w:t>n-</w:t>
      </w:r>
      <w:r w:rsidR="00F63890">
        <w:t>l</w:t>
      </w:r>
      <w:r w:rsidRPr="005A7F80">
        <w:t xml:space="preserve">aw for instilling a knowledge of research in his daughter that rubbed off on me. </w:t>
      </w:r>
    </w:p>
    <w:p w:rsidR="000A0AB0" w:rsidRPr="005A7F80" w:rsidRDefault="000A0AB0" w:rsidP="005844DD">
      <w:pPr>
        <w:spacing w:line="480" w:lineRule="auto"/>
        <w:ind w:firstLine="720"/>
        <w:jc w:val="both"/>
      </w:pPr>
    </w:p>
    <w:p w:rsidR="005844DD" w:rsidRPr="005A7F80" w:rsidRDefault="005844DD" w:rsidP="005844DD">
      <w:pPr>
        <w:spacing w:line="480" w:lineRule="auto"/>
        <w:ind w:firstLine="720"/>
        <w:jc w:val="both"/>
      </w:pPr>
      <w:r w:rsidRPr="005A7F80">
        <w:t xml:space="preserve">I would also extend a big thanks to my two co-supervisors, Prof. Madya Dr. Burairah bin Hussin (PhD., MSc., BSc.) for introducing me to the fascinating world of LMS and Moodle server creation, and to Dr. Tay Choo Chuan, (PhD., MSc., BSc.) for his experience in education and for his guidance throughout this research project. </w:t>
      </w:r>
    </w:p>
    <w:p w:rsidR="000A0AB0" w:rsidRPr="005A7F80" w:rsidRDefault="000A0AB0" w:rsidP="005844DD">
      <w:pPr>
        <w:spacing w:line="480" w:lineRule="auto"/>
        <w:ind w:firstLine="720"/>
        <w:jc w:val="both"/>
      </w:pPr>
    </w:p>
    <w:p w:rsidR="005844DD" w:rsidRPr="005A7F80" w:rsidRDefault="005844DD" w:rsidP="005844DD">
      <w:pPr>
        <w:spacing w:line="480" w:lineRule="auto"/>
        <w:ind w:firstLine="720"/>
        <w:jc w:val="both"/>
      </w:pPr>
      <w:r w:rsidRPr="005A7F80">
        <w:t>Finally, I am indebted to my boss and Principal, Mr. K. Narayanasamy for his foresight and generosity in financially supported the server hosting of the LMS through the college funds.</w:t>
      </w:r>
    </w:p>
    <w:p w:rsidR="005844DD" w:rsidRPr="005A7F80" w:rsidRDefault="005844DD">
      <w:pPr>
        <w:rPr>
          <w:b/>
          <w:sz w:val="28"/>
          <w:szCs w:val="28"/>
        </w:rPr>
      </w:pPr>
    </w:p>
    <w:p w:rsidR="005844DD" w:rsidRPr="005A7F80" w:rsidRDefault="005844DD">
      <w:pPr>
        <w:rPr>
          <w:b/>
          <w:sz w:val="28"/>
          <w:szCs w:val="28"/>
        </w:rPr>
      </w:pPr>
      <w:r w:rsidRPr="005A7F80">
        <w:rPr>
          <w:b/>
          <w:sz w:val="28"/>
          <w:szCs w:val="28"/>
        </w:rPr>
        <w:br w:type="page"/>
      </w:r>
    </w:p>
    <w:p w:rsidR="00A73BAC" w:rsidRPr="005A7F80" w:rsidRDefault="00B41F8B" w:rsidP="005844DD">
      <w:pPr>
        <w:spacing w:line="480" w:lineRule="auto"/>
        <w:jc w:val="center"/>
        <w:rPr>
          <w:b/>
          <w:sz w:val="28"/>
          <w:szCs w:val="28"/>
        </w:rPr>
      </w:pPr>
      <w:r w:rsidRPr="005A7F80">
        <w:rPr>
          <w:b/>
          <w:sz w:val="28"/>
          <w:szCs w:val="28"/>
        </w:rPr>
        <w:lastRenderedPageBreak/>
        <w:t>DECLARATION</w:t>
      </w:r>
    </w:p>
    <w:p w:rsidR="00B41F8B" w:rsidRPr="005A7F80" w:rsidRDefault="00B41F8B" w:rsidP="002402A5">
      <w:pPr>
        <w:spacing w:line="480" w:lineRule="auto"/>
        <w:jc w:val="both"/>
        <w:rPr>
          <w:sz w:val="28"/>
          <w:szCs w:val="28"/>
        </w:rPr>
      </w:pPr>
    </w:p>
    <w:p w:rsidR="00B41F8B" w:rsidRPr="005A7F80" w:rsidRDefault="00B41F8B" w:rsidP="002402A5">
      <w:pPr>
        <w:spacing w:line="480" w:lineRule="auto"/>
        <w:jc w:val="both"/>
        <w:rPr>
          <w:sz w:val="28"/>
          <w:szCs w:val="28"/>
        </w:rPr>
      </w:pPr>
      <w:r w:rsidRPr="005A7F80">
        <w:rPr>
          <w:sz w:val="28"/>
          <w:szCs w:val="28"/>
        </w:rPr>
        <w:t>Name</w:t>
      </w:r>
      <w:r w:rsidRPr="005A7F80">
        <w:rPr>
          <w:sz w:val="28"/>
          <w:szCs w:val="28"/>
        </w:rPr>
        <w:tab/>
      </w:r>
      <w:r w:rsidRPr="005A7F80">
        <w:rPr>
          <w:sz w:val="28"/>
          <w:szCs w:val="28"/>
        </w:rPr>
        <w:tab/>
      </w:r>
      <w:r w:rsidRPr="005A7F80">
        <w:rPr>
          <w:sz w:val="28"/>
          <w:szCs w:val="28"/>
        </w:rPr>
        <w:tab/>
        <w:t>: Kam Boon Seng</w:t>
      </w:r>
    </w:p>
    <w:p w:rsidR="00B41F8B" w:rsidRPr="005A7F80" w:rsidRDefault="00B41F8B" w:rsidP="002402A5">
      <w:pPr>
        <w:spacing w:line="480" w:lineRule="auto"/>
        <w:jc w:val="both"/>
        <w:rPr>
          <w:sz w:val="28"/>
          <w:szCs w:val="28"/>
        </w:rPr>
      </w:pPr>
      <w:r w:rsidRPr="005A7F80">
        <w:rPr>
          <w:sz w:val="28"/>
          <w:szCs w:val="28"/>
        </w:rPr>
        <w:t>Matric. Number</w:t>
      </w:r>
      <w:r w:rsidRPr="005A7F80">
        <w:rPr>
          <w:sz w:val="28"/>
          <w:szCs w:val="28"/>
        </w:rPr>
        <w:tab/>
        <w:t>: CGS00257403</w:t>
      </w:r>
    </w:p>
    <w:p w:rsidR="00B41F8B" w:rsidRPr="005A7F80" w:rsidRDefault="00B41F8B" w:rsidP="002402A5">
      <w:pPr>
        <w:spacing w:line="480" w:lineRule="auto"/>
        <w:jc w:val="both"/>
        <w:rPr>
          <w:sz w:val="28"/>
          <w:szCs w:val="28"/>
        </w:rPr>
      </w:pPr>
    </w:p>
    <w:p w:rsidR="00B41F8B" w:rsidRPr="005A7F80" w:rsidRDefault="00B41F8B" w:rsidP="002402A5">
      <w:pPr>
        <w:spacing w:line="480" w:lineRule="auto"/>
        <w:jc w:val="both"/>
        <w:rPr>
          <w:sz w:val="28"/>
          <w:szCs w:val="28"/>
        </w:rPr>
      </w:pPr>
      <w:r w:rsidRPr="005A7F80">
        <w:rPr>
          <w:sz w:val="28"/>
          <w:szCs w:val="28"/>
        </w:rPr>
        <w:t>I hereby declare that this project paper is the result of my own work, except for quotations and summaries which have been duly acknowledged.</w:t>
      </w:r>
    </w:p>
    <w:p w:rsidR="00B41F8B" w:rsidRPr="005A7F80" w:rsidRDefault="00B41F8B" w:rsidP="002402A5">
      <w:pPr>
        <w:spacing w:line="480" w:lineRule="auto"/>
        <w:jc w:val="both"/>
        <w:rPr>
          <w:sz w:val="28"/>
          <w:szCs w:val="28"/>
        </w:rPr>
      </w:pPr>
    </w:p>
    <w:p w:rsidR="005844DD" w:rsidRPr="005A7F80" w:rsidRDefault="005844DD" w:rsidP="002402A5">
      <w:pPr>
        <w:spacing w:line="480" w:lineRule="auto"/>
        <w:jc w:val="both"/>
        <w:rPr>
          <w:sz w:val="28"/>
          <w:szCs w:val="28"/>
        </w:rPr>
      </w:pPr>
    </w:p>
    <w:p w:rsidR="005844DD" w:rsidRPr="005A7F80" w:rsidRDefault="005844DD" w:rsidP="002402A5">
      <w:pPr>
        <w:spacing w:line="480" w:lineRule="auto"/>
        <w:jc w:val="both"/>
        <w:rPr>
          <w:sz w:val="28"/>
          <w:szCs w:val="28"/>
        </w:rPr>
      </w:pPr>
    </w:p>
    <w:p w:rsidR="005844DD" w:rsidRPr="005A7F80" w:rsidRDefault="005844DD" w:rsidP="002402A5">
      <w:pPr>
        <w:spacing w:line="480" w:lineRule="auto"/>
        <w:jc w:val="both"/>
        <w:rPr>
          <w:sz w:val="28"/>
          <w:szCs w:val="28"/>
        </w:rPr>
      </w:pPr>
    </w:p>
    <w:p w:rsidR="00B41F8B" w:rsidRPr="005A7F80" w:rsidRDefault="00B41F8B" w:rsidP="002402A5">
      <w:pPr>
        <w:spacing w:line="480" w:lineRule="auto"/>
        <w:jc w:val="both"/>
        <w:rPr>
          <w:sz w:val="28"/>
          <w:szCs w:val="28"/>
        </w:rPr>
      </w:pPr>
      <w:r w:rsidRPr="005A7F80">
        <w:rPr>
          <w:sz w:val="28"/>
          <w:szCs w:val="28"/>
        </w:rPr>
        <w:t>Si</w:t>
      </w:r>
      <w:r w:rsidR="00231BED" w:rsidRPr="005A7F80">
        <w:rPr>
          <w:sz w:val="28"/>
          <w:szCs w:val="28"/>
        </w:rPr>
        <w:t>gnature: __________</w:t>
      </w:r>
      <w:r w:rsidR="009C01AA" w:rsidRPr="005A7F80">
        <w:rPr>
          <w:sz w:val="28"/>
          <w:szCs w:val="28"/>
        </w:rPr>
        <w:t>_____</w:t>
      </w:r>
      <w:r w:rsidRPr="005A7F80">
        <w:rPr>
          <w:sz w:val="28"/>
          <w:szCs w:val="28"/>
        </w:rPr>
        <w:tab/>
      </w:r>
      <w:r w:rsidRPr="005A7F80">
        <w:rPr>
          <w:sz w:val="28"/>
          <w:szCs w:val="28"/>
        </w:rPr>
        <w:tab/>
        <w:t>Date: _________________</w:t>
      </w:r>
    </w:p>
    <w:p w:rsidR="009C01AA" w:rsidRPr="005A7F80" w:rsidRDefault="009C01AA" w:rsidP="002402A5">
      <w:pPr>
        <w:spacing w:line="480" w:lineRule="auto"/>
        <w:jc w:val="both"/>
        <w:rPr>
          <w:sz w:val="28"/>
          <w:szCs w:val="28"/>
        </w:rPr>
      </w:pPr>
    </w:p>
    <w:p w:rsidR="005844DD" w:rsidRPr="005A7F80" w:rsidRDefault="005844DD">
      <w:pPr>
        <w:rPr>
          <w:b/>
        </w:rPr>
      </w:pPr>
      <w:r w:rsidRPr="005A7F80">
        <w:rPr>
          <w:b/>
        </w:rPr>
        <w:br w:type="page"/>
      </w:r>
    </w:p>
    <w:p w:rsidR="00C1563D" w:rsidRPr="005A7F80" w:rsidRDefault="00C1563D" w:rsidP="00C1563D">
      <w:pPr>
        <w:spacing w:line="480" w:lineRule="auto"/>
        <w:jc w:val="center"/>
        <w:rPr>
          <w:b/>
        </w:rPr>
      </w:pPr>
      <w:r w:rsidRPr="005A7F80">
        <w:rPr>
          <w:b/>
        </w:rPr>
        <w:lastRenderedPageBreak/>
        <w:t>TABLE OF CONTENTS</w:t>
      </w:r>
    </w:p>
    <w:p w:rsidR="00C1563D" w:rsidRPr="005A7F80" w:rsidRDefault="00C1563D" w:rsidP="00C1563D">
      <w:pPr>
        <w:spacing w:line="480" w:lineRule="auto"/>
        <w:jc w:val="center"/>
        <w:rPr>
          <w:b/>
        </w:rPr>
      </w:pPr>
    </w:p>
    <w:p w:rsidR="00C1563D" w:rsidRPr="005A7F80" w:rsidRDefault="00C1563D" w:rsidP="00C1563D">
      <w:pPr>
        <w:tabs>
          <w:tab w:val="left" w:pos="900"/>
        </w:tabs>
        <w:spacing w:line="480" w:lineRule="auto"/>
        <w:jc w:val="both"/>
      </w:pPr>
      <w:r w:rsidRPr="005A7F80">
        <w:rPr>
          <w:caps/>
        </w:rPr>
        <w:t>Title Page</w:t>
      </w:r>
      <w:r w:rsidRPr="005A7F80">
        <w:tab/>
      </w:r>
      <w:r w:rsidRPr="005A7F80">
        <w:tab/>
      </w:r>
      <w:r w:rsidRPr="005A7F80">
        <w:tab/>
      </w:r>
      <w:r w:rsidRPr="005A7F80">
        <w:tab/>
      </w:r>
      <w:r w:rsidRPr="005A7F80">
        <w:tab/>
      </w:r>
      <w:r w:rsidRPr="005A7F80">
        <w:tab/>
      </w:r>
      <w:r w:rsidRPr="005A7F80">
        <w:tab/>
      </w:r>
      <w:r w:rsidRPr="005A7F80">
        <w:tab/>
      </w:r>
      <w:r w:rsidRPr="005A7F80">
        <w:tab/>
      </w:r>
      <w:r w:rsidRPr="005A7F80">
        <w:tab/>
      </w:r>
      <w:r w:rsidR="00230534">
        <w:t xml:space="preserve"> </w:t>
      </w:r>
      <w:r w:rsidRPr="005A7F80">
        <w:t xml:space="preserve"> i</w:t>
      </w:r>
    </w:p>
    <w:p w:rsidR="00C1563D" w:rsidRPr="005A7F80" w:rsidRDefault="00C1563D" w:rsidP="00C1563D">
      <w:pPr>
        <w:tabs>
          <w:tab w:val="left" w:pos="900"/>
        </w:tabs>
        <w:spacing w:line="480" w:lineRule="auto"/>
        <w:jc w:val="both"/>
      </w:pPr>
      <w:r w:rsidRPr="005A7F80">
        <w:rPr>
          <w:caps/>
        </w:rPr>
        <w:t>Abstract</w:t>
      </w:r>
      <w:r w:rsidRPr="005A7F80">
        <w:t xml:space="preserve"> </w:t>
      </w:r>
      <w:r w:rsidRPr="005A7F80">
        <w:tab/>
      </w:r>
      <w:r w:rsidRPr="005A7F80">
        <w:tab/>
      </w:r>
      <w:r w:rsidRPr="005A7F80">
        <w:tab/>
      </w:r>
      <w:r w:rsidRPr="005A7F80">
        <w:tab/>
      </w:r>
      <w:r w:rsidRPr="005A7F80">
        <w:tab/>
      </w:r>
      <w:r w:rsidRPr="005A7F80">
        <w:tab/>
      </w:r>
      <w:r w:rsidRPr="005A7F80">
        <w:tab/>
      </w:r>
      <w:r w:rsidRPr="005A7F80">
        <w:tab/>
      </w:r>
      <w:r w:rsidRPr="005A7F80">
        <w:tab/>
      </w:r>
      <w:r w:rsidRPr="005A7F80">
        <w:tab/>
      </w:r>
      <w:r w:rsidR="00230534">
        <w:t xml:space="preserve"> </w:t>
      </w:r>
      <w:r w:rsidRPr="005A7F80">
        <w:t>ii</w:t>
      </w:r>
    </w:p>
    <w:p w:rsidR="00C1563D" w:rsidRPr="005A7F80" w:rsidRDefault="00C1563D" w:rsidP="00C1563D">
      <w:pPr>
        <w:tabs>
          <w:tab w:val="left" w:pos="900"/>
        </w:tabs>
        <w:spacing w:line="480" w:lineRule="auto"/>
        <w:jc w:val="both"/>
      </w:pPr>
      <w:r w:rsidRPr="005A7F80">
        <w:rPr>
          <w:caps/>
        </w:rPr>
        <w:t>Abstrak</w:t>
      </w:r>
      <w:r w:rsidRPr="005A7F80">
        <w:tab/>
      </w:r>
      <w:r w:rsidRPr="005A7F80">
        <w:tab/>
      </w:r>
      <w:r w:rsidRPr="005A7F80">
        <w:tab/>
      </w:r>
      <w:r w:rsidRPr="005A7F80">
        <w:tab/>
      </w:r>
      <w:r w:rsidRPr="005A7F80">
        <w:tab/>
      </w:r>
      <w:r w:rsidRPr="005A7F80">
        <w:tab/>
      </w:r>
      <w:r w:rsidRPr="005A7F80">
        <w:tab/>
      </w:r>
      <w:r w:rsidRPr="005A7F80">
        <w:tab/>
      </w:r>
      <w:r w:rsidRPr="005A7F80">
        <w:tab/>
      </w:r>
      <w:r w:rsidRPr="005A7F80">
        <w:tab/>
      </w:r>
      <w:r w:rsidR="00230534">
        <w:t xml:space="preserve"> </w:t>
      </w:r>
      <w:r w:rsidRPr="005A7F80">
        <w:t>ii</w:t>
      </w:r>
    </w:p>
    <w:p w:rsidR="00C1563D" w:rsidRPr="005A7F80" w:rsidRDefault="00C1563D" w:rsidP="00C1563D">
      <w:pPr>
        <w:tabs>
          <w:tab w:val="left" w:pos="900"/>
        </w:tabs>
        <w:spacing w:line="480" w:lineRule="auto"/>
        <w:jc w:val="both"/>
      </w:pPr>
      <w:r w:rsidRPr="005A7F80">
        <w:rPr>
          <w:caps/>
        </w:rPr>
        <w:t>Acknowledgement</w:t>
      </w:r>
      <w:r w:rsidRPr="005A7F80">
        <w:tab/>
      </w:r>
      <w:r w:rsidRPr="005A7F80">
        <w:tab/>
      </w:r>
      <w:r w:rsidRPr="005A7F80">
        <w:tab/>
      </w:r>
      <w:r w:rsidRPr="005A7F80">
        <w:tab/>
      </w:r>
      <w:r w:rsidRPr="005A7F80">
        <w:tab/>
      </w:r>
      <w:r w:rsidRPr="005A7F80">
        <w:tab/>
      </w:r>
      <w:r w:rsidRPr="005A7F80">
        <w:tab/>
      </w:r>
      <w:r w:rsidRPr="005A7F80">
        <w:tab/>
        <w:t>iii</w:t>
      </w:r>
    </w:p>
    <w:p w:rsidR="00C1563D" w:rsidRPr="005A7F80" w:rsidRDefault="00C1563D" w:rsidP="00C1563D">
      <w:pPr>
        <w:tabs>
          <w:tab w:val="left" w:pos="900"/>
        </w:tabs>
        <w:spacing w:line="480" w:lineRule="auto"/>
        <w:jc w:val="both"/>
      </w:pPr>
      <w:r w:rsidRPr="005A7F80">
        <w:rPr>
          <w:caps/>
        </w:rPr>
        <w:t>Declaration</w:t>
      </w:r>
      <w:r w:rsidRPr="005A7F80">
        <w:tab/>
      </w:r>
      <w:r w:rsidRPr="005A7F80">
        <w:tab/>
      </w:r>
      <w:r w:rsidRPr="005A7F80">
        <w:tab/>
      </w:r>
      <w:r w:rsidRPr="005A7F80">
        <w:tab/>
      </w:r>
      <w:r w:rsidRPr="005A7F80">
        <w:tab/>
      </w:r>
      <w:r w:rsidRPr="005A7F80">
        <w:tab/>
      </w:r>
      <w:r w:rsidRPr="005A7F80">
        <w:tab/>
      </w:r>
      <w:r w:rsidRPr="005A7F80">
        <w:tab/>
      </w:r>
      <w:r w:rsidRPr="005A7F80">
        <w:tab/>
        <w:t>iii</w:t>
      </w:r>
    </w:p>
    <w:p w:rsidR="00C1563D" w:rsidRPr="005A7F80" w:rsidRDefault="00230534" w:rsidP="00C1563D">
      <w:pPr>
        <w:tabs>
          <w:tab w:val="left" w:pos="1418"/>
        </w:tabs>
        <w:spacing w:line="480" w:lineRule="auto"/>
        <w:jc w:val="both"/>
      </w:pPr>
      <w:r>
        <w:t>TABLE OF CONTENTS</w:t>
      </w:r>
      <w:r>
        <w:tab/>
      </w:r>
      <w:r>
        <w:tab/>
      </w:r>
      <w:r>
        <w:tab/>
      </w:r>
      <w:r>
        <w:tab/>
      </w:r>
      <w:r>
        <w:tab/>
      </w:r>
      <w:r>
        <w:tab/>
      </w:r>
      <w:r>
        <w:tab/>
        <w:t xml:space="preserve"> </w:t>
      </w:r>
      <w:r>
        <w:tab/>
        <w:t xml:space="preserve"> </w:t>
      </w:r>
      <w:r w:rsidR="00C1563D" w:rsidRPr="005A7F80">
        <w:t>v</w:t>
      </w:r>
    </w:p>
    <w:p w:rsidR="00C1563D" w:rsidRPr="005A7F80" w:rsidRDefault="00C1563D" w:rsidP="00C1563D">
      <w:pPr>
        <w:tabs>
          <w:tab w:val="left" w:pos="1418"/>
        </w:tabs>
        <w:spacing w:line="480" w:lineRule="auto"/>
        <w:jc w:val="both"/>
      </w:pPr>
      <w:r w:rsidRPr="005A7F80">
        <w:t>LIST OF TABLES</w:t>
      </w:r>
      <w:r w:rsidRPr="005A7F80">
        <w:tab/>
      </w:r>
      <w:r w:rsidRPr="005A7F80">
        <w:tab/>
      </w:r>
      <w:r w:rsidRPr="005A7F80">
        <w:tab/>
      </w:r>
      <w:r w:rsidRPr="005A7F80">
        <w:tab/>
      </w:r>
      <w:r w:rsidRPr="005A7F80">
        <w:tab/>
      </w:r>
      <w:r w:rsidRPr="005A7F80">
        <w:tab/>
      </w:r>
      <w:r w:rsidRPr="005A7F80">
        <w:tab/>
      </w:r>
      <w:r w:rsidRPr="005A7F80">
        <w:tab/>
      </w:r>
      <w:r w:rsidRPr="005A7F80">
        <w:tab/>
        <w:t>ix</w:t>
      </w:r>
    </w:p>
    <w:p w:rsidR="00C1563D" w:rsidRPr="005A7F80" w:rsidRDefault="00C1563D" w:rsidP="00C1563D">
      <w:pPr>
        <w:tabs>
          <w:tab w:val="left" w:pos="1418"/>
        </w:tabs>
        <w:spacing w:line="480" w:lineRule="auto"/>
        <w:jc w:val="both"/>
      </w:pPr>
      <w:r w:rsidRPr="005A7F80">
        <w:t>LIST OF FIGURES</w:t>
      </w:r>
      <w:r w:rsidRPr="005A7F80">
        <w:tab/>
      </w:r>
      <w:r w:rsidRPr="005A7F80">
        <w:tab/>
      </w:r>
      <w:r w:rsidRPr="005A7F80">
        <w:tab/>
      </w:r>
      <w:r w:rsidRPr="005A7F80">
        <w:tab/>
      </w:r>
      <w:r w:rsidRPr="005A7F80">
        <w:tab/>
      </w:r>
      <w:r w:rsidRPr="005A7F80">
        <w:tab/>
      </w:r>
      <w:r w:rsidRPr="005A7F80">
        <w:tab/>
      </w:r>
      <w:r w:rsidRPr="005A7F80">
        <w:tab/>
      </w:r>
      <w:r w:rsidRPr="005A7F80">
        <w:tab/>
        <w:t>ix</w:t>
      </w:r>
    </w:p>
    <w:p w:rsidR="00C1563D" w:rsidRPr="005A7F80" w:rsidRDefault="00230534" w:rsidP="00C1563D">
      <w:pPr>
        <w:tabs>
          <w:tab w:val="left" w:pos="1418"/>
        </w:tabs>
        <w:spacing w:line="480" w:lineRule="auto"/>
        <w:jc w:val="both"/>
      </w:pPr>
      <w:r>
        <w:t>GLOSSARY OF KEY WORDS</w:t>
      </w:r>
      <w:r>
        <w:tab/>
      </w:r>
      <w:r>
        <w:tab/>
      </w:r>
      <w:r>
        <w:tab/>
      </w:r>
      <w:r>
        <w:tab/>
      </w:r>
      <w:r>
        <w:tab/>
      </w:r>
      <w:r>
        <w:tab/>
        <w:t xml:space="preserve">           </w:t>
      </w:r>
      <w:r w:rsidR="00C1563D" w:rsidRPr="005A7F80">
        <w:t>xii</w:t>
      </w:r>
    </w:p>
    <w:p w:rsidR="00C1563D" w:rsidRPr="005A7F80" w:rsidRDefault="00C1563D" w:rsidP="00C1563D">
      <w:pPr>
        <w:tabs>
          <w:tab w:val="left" w:pos="1418"/>
        </w:tabs>
        <w:spacing w:line="480" w:lineRule="auto"/>
        <w:jc w:val="both"/>
      </w:pPr>
    </w:p>
    <w:p w:rsidR="00C1563D" w:rsidRPr="005A7F80" w:rsidRDefault="00C1563D" w:rsidP="00C1563D">
      <w:pPr>
        <w:tabs>
          <w:tab w:val="left" w:pos="1418"/>
        </w:tabs>
        <w:spacing w:line="480" w:lineRule="auto"/>
        <w:jc w:val="both"/>
      </w:pPr>
      <w:r w:rsidRPr="005A7F80">
        <w:t>Chapter 1</w:t>
      </w:r>
      <w:r w:rsidRPr="005A7F80">
        <w:tab/>
        <w:t>Introduction</w:t>
      </w:r>
      <w:r w:rsidRPr="005A7F80">
        <w:tab/>
      </w:r>
      <w:r w:rsidRPr="005A7F80">
        <w:tab/>
      </w:r>
      <w:r w:rsidRPr="005A7F80">
        <w:tab/>
      </w:r>
      <w:r w:rsidRPr="005A7F80">
        <w:tab/>
      </w:r>
      <w:r w:rsidRPr="005A7F80">
        <w:tab/>
      </w:r>
      <w:r w:rsidRPr="005A7F80">
        <w:tab/>
      </w:r>
      <w:r w:rsidRPr="005A7F80">
        <w:tab/>
      </w:r>
      <w:r w:rsidRPr="005A7F80">
        <w:tab/>
        <w:t xml:space="preserve">  1</w:t>
      </w:r>
    </w:p>
    <w:p w:rsidR="00C1563D" w:rsidRPr="005A7F80" w:rsidRDefault="00C1563D" w:rsidP="00C1563D">
      <w:pPr>
        <w:pStyle w:val="ListParagraph"/>
        <w:numPr>
          <w:ilvl w:val="1"/>
          <w:numId w:val="2"/>
        </w:numPr>
        <w:spacing w:line="480" w:lineRule="auto"/>
        <w:ind w:left="1418" w:hanging="567"/>
        <w:jc w:val="both"/>
      </w:pPr>
      <w:r w:rsidRPr="005A7F80">
        <w:t>Background to the study</w:t>
      </w:r>
      <w:r w:rsidRPr="005A7F80">
        <w:tab/>
      </w:r>
      <w:r w:rsidRPr="005A7F80">
        <w:tab/>
      </w:r>
      <w:r w:rsidRPr="005A7F80">
        <w:tab/>
      </w:r>
      <w:r w:rsidRPr="005A7F80">
        <w:tab/>
      </w:r>
      <w:r w:rsidRPr="005A7F80">
        <w:tab/>
      </w:r>
      <w:r w:rsidRPr="005A7F80">
        <w:tab/>
        <w:t xml:space="preserve">  4</w:t>
      </w:r>
    </w:p>
    <w:p w:rsidR="00C1563D" w:rsidRPr="005A7F80" w:rsidRDefault="00C1563D" w:rsidP="00C1563D">
      <w:pPr>
        <w:pStyle w:val="ListParagraph"/>
        <w:numPr>
          <w:ilvl w:val="1"/>
          <w:numId w:val="2"/>
        </w:numPr>
        <w:spacing w:line="480" w:lineRule="auto"/>
        <w:ind w:left="1418" w:hanging="567"/>
        <w:jc w:val="both"/>
      </w:pPr>
      <w:r w:rsidRPr="005A7F80">
        <w:t>Problem statement</w:t>
      </w:r>
      <w:r w:rsidRPr="005A7F80">
        <w:tab/>
      </w:r>
      <w:r w:rsidRPr="005A7F80">
        <w:tab/>
      </w:r>
      <w:r w:rsidRPr="005A7F80">
        <w:tab/>
      </w:r>
      <w:r w:rsidRPr="005A7F80">
        <w:tab/>
      </w:r>
      <w:r w:rsidRPr="005A7F80">
        <w:tab/>
      </w:r>
      <w:r w:rsidRPr="005A7F80">
        <w:tab/>
      </w:r>
      <w:r w:rsidRPr="005A7F80">
        <w:tab/>
      </w:r>
      <w:r w:rsidR="00230534">
        <w:t xml:space="preserve">  4</w:t>
      </w:r>
    </w:p>
    <w:p w:rsidR="00C1563D" w:rsidRPr="005A7F80" w:rsidRDefault="00C1563D" w:rsidP="00C1563D">
      <w:pPr>
        <w:pStyle w:val="ListParagraph"/>
        <w:spacing w:line="480" w:lineRule="auto"/>
        <w:ind w:left="1418"/>
        <w:jc w:val="both"/>
      </w:pPr>
      <w:r w:rsidRPr="005A7F80">
        <w:tab/>
        <w:t xml:space="preserve">1.2.1 </w:t>
      </w:r>
      <w:r w:rsidRPr="005A7F80">
        <w:tab/>
        <w:t>Use of a Logbook</w:t>
      </w:r>
      <w:r w:rsidRPr="005A7F80">
        <w:tab/>
      </w:r>
      <w:r w:rsidRPr="005A7F80">
        <w:tab/>
      </w:r>
      <w:r w:rsidRPr="005A7F80">
        <w:tab/>
      </w:r>
      <w:r w:rsidRPr="005A7F80">
        <w:tab/>
      </w:r>
      <w:r w:rsidRPr="005A7F80">
        <w:tab/>
      </w:r>
      <w:r w:rsidRPr="005A7F80">
        <w:tab/>
        <w:t xml:space="preserve">  4</w:t>
      </w:r>
    </w:p>
    <w:p w:rsidR="00C1563D" w:rsidRPr="005A7F80" w:rsidRDefault="00C1563D" w:rsidP="00C1563D">
      <w:pPr>
        <w:pStyle w:val="ListParagraph"/>
        <w:numPr>
          <w:ilvl w:val="1"/>
          <w:numId w:val="2"/>
        </w:numPr>
        <w:spacing w:line="480" w:lineRule="auto"/>
        <w:ind w:left="1418" w:hanging="567"/>
        <w:jc w:val="both"/>
      </w:pPr>
      <w:r w:rsidRPr="005A7F80">
        <w:t>Objectives of the study</w:t>
      </w:r>
      <w:r w:rsidRPr="005A7F80">
        <w:tab/>
      </w:r>
      <w:r w:rsidRPr="005A7F80">
        <w:tab/>
      </w:r>
      <w:r w:rsidRPr="005A7F80">
        <w:tab/>
      </w:r>
      <w:r w:rsidRPr="005A7F80">
        <w:tab/>
      </w:r>
      <w:r w:rsidRPr="005A7F80">
        <w:tab/>
      </w:r>
      <w:r w:rsidRPr="005A7F80">
        <w:tab/>
        <w:t xml:space="preserve">  6</w:t>
      </w:r>
    </w:p>
    <w:p w:rsidR="00C1563D" w:rsidRPr="005A7F80" w:rsidRDefault="00C1563D" w:rsidP="00C1563D">
      <w:pPr>
        <w:pStyle w:val="ListParagraph"/>
        <w:numPr>
          <w:ilvl w:val="1"/>
          <w:numId w:val="2"/>
        </w:numPr>
        <w:spacing w:line="480" w:lineRule="auto"/>
        <w:ind w:left="1418" w:hanging="567"/>
        <w:jc w:val="both"/>
      </w:pPr>
      <w:r w:rsidRPr="005A7F80">
        <w:t>Significance of the study</w:t>
      </w:r>
      <w:r w:rsidRPr="005A7F80">
        <w:tab/>
      </w:r>
      <w:r w:rsidRPr="005A7F80">
        <w:tab/>
      </w:r>
      <w:r w:rsidRPr="005A7F80">
        <w:tab/>
      </w:r>
      <w:r w:rsidRPr="005A7F80">
        <w:tab/>
      </w:r>
      <w:r w:rsidRPr="005A7F80">
        <w:tab/>
      </w:r>
      <w:r w:rsidRPr="005A7F80">
        <w:tab/>
        <w:t xml:space="preserve">  7</w:t>
      </w:r>
    </w:p>
    <w:p w:rsidR="00C1563D" w:rsidRPr="005A7F80" w:rsidRDefault="00C1563D" w:rsidP="00C1563D">
      <w:pPr>
        <w:pStyle w:val="ListParagraph"/>
        <w:numPr>
          <w:ilvl w:val="1"/>
          <w:numId w:val="2"/>
        </w:numPr>
        <w:spacing w:line="480" w:lineRule="auto"/>
        <w:ind w:left="1418" w:hanging="567"/>
        <w:jc w:val="both"/>
      </w:pPr>
      <w:r w:rsidRPr="005A7F80">
        <w:t>Definition of Key Terms</w:t>
      </w:r>
      <w:r w:rsidRPr="005A7F80">
        <w:tab/>
      </w:r>
      <w:r w:rsidRPr="005A7F80">
        <w:tab/>
      </w:r>
      <w:r w:rsidRPr="005A7F80">
        <w:tab/>
      </w:r>
      <w:r w:rsidRPr="005A7F80">
        <w:tab/>
      </w:r>
      <w:r w:rsidRPr="005A7F80">
        <w:tab/>
      </w:r>
      <w:r w:rsidRPr="005A7F80">
        <w:tab/>
        <w:t xml:space="preserve">  8</w:t>
      </w:r>
    </w:p>
    <w:p w:rsidR="00C1563D" w:rsidRPr="005A7F80" w:rsidRDefault="00C1563D" w:rsidP="00C1563D">
      <w:pPr>
        <w:pStyle w:val="ListParagraph"/>
        <w:numPr>
          <w:ilvl w:val="1"/>
          <w:numId w:val="2"/>
        </w:numPr>
        <w:spacing w:line="480" w:lineRule="auto"/>
        <w:ind w:left="1418" w:hanging="567"/>
        <w:jc w:val="both"/>
      </w:pPr>
      <w:r w:rsidRPr="005A7F80">
        <w:t>Limitations of the study</w:t>
      </w:r>
      <w:r w:rsidRPr="005A7F80">
        <w:tab/>
      </w:r>
      <w:r w:rsidRPr="005A7F80">
        <w:tab/>
      </w:r>
      <w:r w:rsidRPr="005A7F80">
        <w:tab/>
      </w:r>
      <w:r w:rsidRPr="005A7F80">
        <w:tab/>
      </w:r>
      <w:r w:rsidRPr="005A7F80">
        <w:tab/>
      </w:r>
      <w:r w:rsidRPr="005A7F80">
        <w:tab/>
        <w:t xml:space="preserve">  9</w:t>
      </w:r>
    </w:p>
    <w:p w:rsidR="00C1563D" w:rsidRPr="005A7F80" w:rsidRDefault="00DE4343" w:rsidP="00C1563D">
      <w:pPr>
        <w:spacing w:line="480" w:lineRule="auto"/>
        <w:ind w:left="1418"/>
        <w:jc w:val="both"/>
      </w:pPr>
      <w:r>
        <w:t xml:space="preserve">1.6.1    </w:t>
      </w:r>
      <w:r w:rsidR="00C1563D" w:rsidRPr="005A7F80">
        <w:t>Lack of Server technical know-how</w:t>
      </w:r>
      <w:r w:rsidR="00C1563D" w:rsidRPr="005A7F80">
        <w:tab/>
      </w:r>
      <w:r w:rsidR="00C1563D" w:rsidRPr="005A7F80">
        <w:tab/>
      </w:r>
      <w:r w:rsidR="00C1563D" w:rsidRPr="005A7F80">
        <w:tab/>
      </w:r>
      <w:r w:rsidR="00C1563D" w:rsidRPr="005A7F80">
        <w:tab/>
        <w:t xml:space="preserve">  9</w:t>
      </w:r>
    </w:p>
    <w:p w:rsidR="00C1563D" w:rsidRPr="005A7F80" w:rsidRDefault="00C1563D" w:rsidP="00C1563D">
      <w:pPr>
        <w:pStyle w:val="ListParagraph"/>
        <w:numPr>
          <w:ilvl w:val="2"/>
          <w:numId w:val="12"/>
        </w:numPr>
        <w:tabs>
          <w:tab w:val="left" w:pos="900"/>
          <w:tab w:val="left" w:pos="1440"/>
        </w:tabs>
        <w:spacing w:line="480" w:lineRule="auto"/>
        <w:jc w:val="both"/>
      </w:pPr>
      <w:r w:rsidRPr="005A7F80">
        <w:t xml:space="preserve">Server-hosting financial constraint </w:t>
      </w:r>
      <w:r w:rsidRPr="005A7F80">
        <w:tab/>
      </w:r>
      <w:r w:rsidRPr="005A7F80">
        <w:tab/>
      </w:r>
      <w:r w:rsidRPr="005A7F80">
        <w:tab/>
      </w:r>
      <w:r w:rsidRPr="005A7F80">
        <w:tab/>
        <w:t xml:space="preserve">  9</w:t>
      </w:r>
    </w:p>
    <w:p w:rsidR="00C1563D" w:rsidRPr="005A7F80" w:rsidRDefault="00C1563D" w:rsidP="00C1563D">
      <w:pPr>
        <w:pStyle w:val="ListParagraph"/>
        <w:numPr>
          <w:ilvl w:val="2"/>
          <w:numId w:val="12"/>
        </w:numPr>
        <w:spacing w:line="480" w:lineRule="auto"/>
        <w:jc w:val="both"/>
      </w:pPr>
      <w:r w:rsidRPr="005A7F80">
        <w:t>Size of student population</w:t>
      </w:r>
      <w:r w:rsidRPr="005A7F80">
        <w:tab/>
      </w:r>
      <w:r w:rsidRPr="005A7F80">
        <w:tab/>
      </w:r>
      <w:r w:rsidRPr="005A7F80">
        <w:tab/>
      </w:r>
      <w:r w:rsidRPr="005A7F80">
        <w:tab/>
      </w:r>
      <w:r w:rsidRPr="005A7F80">
        <w:tab/>
        <w:t>10</w:t>
      </w:r>
    </w:p>
    <w:p w:rsidR="00C1563D" w:rsidRPr="005A7F80" w:rsidRDefault="00C1563D" w:rsidP="00C1563D">
      <w:pPr>
        <w:tabs>
          <w:tab w:val="left" w:pos="900"/>
          <w:tab w:val="left" w:pos="1440"/>
        </w:tabs>
        <w:spacing w:line="480" w:lineRule="auto"/>
        <w:jc w:val="both"/>
      </w:pPr>
      <w:r w:rsidRPr="005A7F80">
        <w:tab/>
      </w:r>
      <w:r w:rsidRPr="005A7F80">
        <w:tab/>
        <w:t>1.6.4</w:t>
      </w:r>
      <w:r w:rsidRPr="005A7F80">
        <w:tab/>
        <w:t>Inexperience with Student-Centred-Learning</w:t>
      </w:r>
      <w:r w:rsidRPr="005A7F80">
        <w:tab/>
      </w:r>
      <w:r w:rsidRPr="005A7F80">
        <w:tab/>
      </w:r>
      <w:r w:rsidRPr="005A7F80">
        <w:tab/>
        <w:t>10</w:t>
      </w:r>
    </w:p>
    <w:p w:rsidR="00C1563D" w:rsidRPr="005A7F80" w:rsidRDefault="00C1563D" w:rsidP="00C1563D">
      <w:pPr>
        <w:tabs>
          <w:tab w:val="left" w:pos="900"/>
        </w:tabs>
        <w:spacing w:line="480" w:lineRule="auto"/>
        <w:ind w:left="1440"/>
        <w:jc w:val="both"/>
      </w:pPr>
    </w:p>
    <w:p w:rsidR="00C1563D" w:rsidRPr="005A7F80" w:rsidRDefault="00C1563D" w:rsidP="00C1563D">
      <w:pPr>
        <w:tabs>
          <w:tab w:val="left" w:pos="900"/>
          <w:tab w:val="left" w:pos="1134"/>
        </w:tabs>
        <w:spacing w:line="480" w:lineRule="auto"/>
        <w:jc w:val="both"/>
      </w:pPr>
    </w:p>
    <w:p w:rsidR="00C1563D" w:rsidRPr="005A7F80" w:rsidRDefault="00C1563D" w:rsidP="00C1563D">
      <w:pPr>
        <w:tabs>
          <w:tab w:val="left" w:pos="900"/>
          <w:tab w:val="left" w:pos="1134"/>
        </w:tabs>
        <w:spacing w:line="480" w:lineRule="auto"/>
        <w:jc w:val="both"/>
      </w:pPr>
      <w:r w:rsidRPr="005A7F80">
        <w:t>Chapter 2</w:t>
      </w:r>
      <w:r w:rsidRPr="005A7F80">
        <w:tab/>
      </w:r>
      <w:r w:rsidRPr="005A7F80">
        <w:tab/>
        <w:t>Review of Literature</w:t>
      </w:r>
      <w:r w:rsidRPr="005A7F80">
        <w:tab/>
      </w:r>
      <w:r w:rsidRPr="005A7F80">
        <w:tab/>
      </w:r>
      <w:r w:rsidRPr="005A7F80">
        <w:tab/>
      </w:r>
      <w:r w:rsidRPr="005A7F80">
        <w:tab/>
      </w:r>
      <w:r w:rsidRPr="005A7F80">
        <w:tab/>
      </w:r>
      <w:r w:rsidRPr="005A7F80">
        <w:tab/>
      </w:r>
      <w:r w:rsidRPr="005A7F80">
        <w:tab/>
        <w:t>11</w:t>
      </w:r>
    </w:p>
    <w:p w:rsidR="00C1563D" w:rsidRPr="005A7F80" w:rsidRDefault="00C1563D" w:rsidP="00C1563D">
      <w:pPr>
        <w:spacing w:line="480" w:lineRule="auto"/>
        <w:ind w:left="851"/>
        <w:jc w:val="both"/>
      </w:pPr>
      <w:r w:rsidRPr="005A7F80">
        <w:t>2.1</w:t>
      </w:r>
      <w:r w:rsidRPr="005A7F80">
        <w:tab/>
        <w:t>Theory and previous studies</w:t>
      </w:r>
    </w:p>
    <w:p w:rsidR="00C1563D" w:rsidRPr="005A7F80" w:rsidRDefault="00C1563D" w:rsidP="00C1563D">
      <w:pPr>
        <w:pStyle w:val="ListParagraph"/>
        <w:tabs>
          <w:tab w:val="left" w:pos="900"/>
        </w:tabs>
        <w:spacing w:line="480" w:lineRule="auto"/>
        <w:ind w:left="0"/>
        <w:jc w:val="both"/>
      </w:pPr>
      <w:r w:rsidRPr="005A7F80">
        <w:tab/>
      </w:r>
      <w:r w:rsidRPr="005A7F80">
        <w:tab/>
        <w:t>2.1.1</w:t>
      </w:r>
      <w:r w:rsidRPr="005A7F80">
        <w:tab/>
        <w:t>Foundations of Education</w:t>
      </w:r>
      <w:r w:rsidRPr="005A7F80">
        <w:tab/>
      </w:r>
      <w:r w:rsidRPr="005A7F80">
        <w:tab/>
      </w:r>
      <w:r w:rsidRPr="005A7F80">
        <w:tab/>
      </w:r>
      <w:r w:rsidRPr="005A7F80">
        <w:tab/>
      </w:r>
      <w:r w:rsidRPr="005A7F80">
        <w:tab/>
        <w:t>11</w:t>
      </w:r>
    </w:p>
    <w:p w:rsidR="00C1563D" w:rsidRPr="005A7F80" w:rsidRDefault="00C1563D" w:rsidP="00C1563D">
      <w:pPr>
        <w:pStyle w:val="ListParagraph"/>
        <w:tabs>
          <w:tab w:val="left" w:pos="900"/>
        </w:tabs>
        <w:spacing w:line="480" w:lineRule="auto"/>
        <w:ind w:left="0"/>
        <w:jc w:val="both"/>
      </w:pPr>
      <w:r w:rsidRPr="005A7F80">
        <w:rPr>
          <w:b/>
        </w:rPr>
        <w:tab/>
      </w:r>
      <w:r w:rsidRPr="005A7F80">
        <w:tab/>
        <w:t xml:space="preserve">2.1.2 </w:t>
      </w:r>
      <w:r w:rsidRPr="005A7F80">
        <w:tab/>
        <w:t>Teacher-Centred-Learning (TCL)</w:t>
      </w:r>
      <w:r w:rsidRPr="005A7F80">
        <w:tab/>
      </w:r>
      <w:r w:rsidRPr="005A7F80">
        <w:tab/>
      </w:r>
      <w:r w:rsidRPr="005A7F80">
        <w:tab/>
      </w:r>
      <w:r w:rsidRPr="005A7F80">
        <w:tab/>
        <w:t>12</w:t>
      </w:r>
    </w:p>
    <w:p w:rsidR="00C1563D" w:rsidRPr="005A7F80" w:rsidRDefault="00C1563D" w:rsidP="00C1563D">
      <w:pPr>
        <w:spacing w:line="480" w:lineRule="auto"/>
        <w:ind w:left="720" w:firstLine="720"/>
        <w:jc w:val="both"/>
      </w:pPr>
      <w:r w:rsidRPr="005A7F80">
        <w:t xml:space="preserve">2.1.3 </w:t>
      </w:r>
      <w:r w:rsidRPr="005A7F80">
        <w:tab/>
        <w:t>Approaches to learning</w:t>
      </w:r>
      <w:r w:rsidRPr="005A7F80">
        <w:tab/>
      </w:r>
      <w:r w:rsidRPr="005A7F80">
        <w:tab/>
      </w:r>
      <w:r w:rsidRPr="005A7F80">
        <w:tab/>
      </w:r>
      <w:r w:rsidRPr="005A7F80">
        <w:tab/>
      </w:r>
      <w:r w:rsidRPr="005A7F80">
        <w:tab/>
        <w:t>12</w:t>
      </w:r>
    </w:p>
    <w:p w:rsidR="00C1563D" w:rsidRPr="005A7F80" w:rsidRDefault="00C1563D" w:rsidP="00C1563D">
      <w:pPr>
        <w:spacing w:line="480" w:lineRule="auto"/>
        <w:ind w:left="720" w:firstLine="720"/>
        <w:jc w:val="both"/>
      </w:pPr>
      <w:r w:rsidRPr="005A7F80">
        <w:t>2.1.4</w:t>
      </w:r>
      <w:r w:rsidRPr="005A7F80">
        <w:tab/>
        <w:t>Self-Directed Learning (SDL)</w:t>
      </w:r>
      <w:r w:rsidRPr="005A7F80">
        <w:tab/>
      </w:r>
      <w:r w:rsidRPr="005A7F80">
        <w:tab/>
      </w:r>
      <w:r w:rsidRPr="005A7F80">
        <w:tab/>
      </w:r>
      <w:r w:rsidRPr="005A7F80">
        <w:tab/>
        <w:t xml:space="preserve">15 </w:t>
      </w:r>
    </w:p>
    <w:p w:rsidR="00C1563D" w:rsidRPr="005A7F80" w:rsidRDefault="00C1563D" w:rsidP="00C1563D">
      <w:pPr>
        <w:spacing w:line="480" w:lineRule="auto"/>
        <w:ind w:left="720" w:firstLine="720"/>
        <w:jc w:val="both"/>
      </w:pPr>
      <w:r w:rsidRPr="005A7F80">
        <w:t>2.1.5</w:t>
      </w:r>
      <w:r w:rsidRPr="005A7F80">
        <w:tab/>
        <w:t>The benefits of SDL</w:t>
      </w:r>
      <w:r w:rsidRPr="005A7F80">
        <w:tab/>
      </w:r>
      <w:r w:rsidRPr="005A7F80">
        <w:tab/>
      </w:r>
      <w:r w:rsidRPr="005A7F80">
        <w:tab/>
      </w:r>
      <w:r w:rsidRPr="005A7F80">
        <w:tab/>
      </w:r>
      <w:r w:rsidRPr="005A7F80">
        <w:tab/>
      </w:r>
      <w:r w:rsidRPr="005A7F80">
        <w:tab/>
        <w:t>17</w:t>
      </w:r>
    </w:p>
    <w:p w:rsidR="00C1563D" w:rsidRPr="005A7F80" w:rsidRDefault="00C1563D" w:rsidP="00C1563D">
      <w:pPr>
        <w:spacing w:line="480" w:lineRule="auto"/>
        <w:ind w:left="720" w:firstLine="720"/>
        <w:jc w:val="both"/>
      </w:pPr>
      <w:r w:rsidRPr="005A7F80">
        <w:t>2.1.6</w:t>
      </w:r>
      <w:r w:rsidRPr="005A7F80">
        <w:tab/>
        <w:t>The relationship between teaching and SDL</w:t>
      </w:r>
      <w:r w:rsidRPr="005A7F80">
        <w:tab/>
      </w:r>
      <w:r w:rsidRPr="005A7F80">
        <w:tab/>
      </w:r>
      <w:r w:rsidRPr="005A7F80">
        <w:tab/>
        <w:t>18</w:t>
      </w:r>
    </w:p>
    <w:p w:rsidR="00C1563D" w:rsidRPr="005A7F80" w:rsidRDefault="00C1563D" w:rsidP="00C1563D">
      <w:pPr>
        <w:spacing w:line="480" w:lineRule="auto"/>
        <w:ind w:left="720" w:firstLine="720"/>
        <w:jc w:val="both"/>
      </w:pPr>
      <w:r w:rsidRPr="005A7F80">
        <w:t>2.1.7</w:t>
      </w:r>
      <w:r w:rsidRPr="005A7F80">
        <w:tab/>
        <w:t>Bloom’s Taxonomy</w:t>
      </w:r>
      <w:r w:rsidRPr="005A7F80">
        <w:tab/>
      </w:r>
      <w:r w:rsidRPr="005A7F80">
        <w:tab/>
      </w:r>
      <w:r w:rsidRPr="005A7F80">
        <w:tab/>
      </w:r>
      <w:r w:rsidRPr="005A7F80">
        <w:tab/>
      </w:r>
      <w:r w:rsidRPr="005A7F80">
        <w:tab/>
      </w:r>
      <w:r w:rsidRPr="005A7F80">
        <w:tab/>
        <w:t>19</w:t>
      </w:r>
    </w:p>
    <w:p w:rsidR="00C1563D" w:rsidRPr="005A7F80" w:rsidRDefault="00C1563D" w:rsidP="00C1563D">
      <w:pPr>
        <w:spacing w:line="480" w:lineRule="auto"/>
        <w:ind w:left="720" w:firstLine="720"/>
        <w:jc w:val="both"/>
      </w:pPr>
      <w:r w:rsidRPr="005A7F80">
        <w:t>2.1.8</w:t>
      </w:r>
      <w:r w:rsidRPr="005A7F80">
        <w:tab/>
        <w:t>Gardner’s Theory Of Multiple Intelligences</w:t>
      </w:r>
      <w:r w:rsidRPr="005A7F80">
        <w:tab/>
      </w:r>
      <w:r w:rsidRPr="005A7F80">
        <w:tab/>
      </w:r>
      <w:r w:rsidRPr="005A7F80">
        <w:tab/>
        <w:t>21</w:t>
      </w:r>
    </w:p>
    <w:p w:rsidR="00C1563D" w:rsidRPr="005A7F80" w:rsidRDefault="00C1563D" w:rsidP="00C1563D">
      <w:pPr>
        <w:spacing w:line="480" w:lineRule="auto"/>
        <w:ind w:left="720" w:firstLine="720"/>
        <w:jc w:val="both"/>
      </w:pPr>
      <w:r w:rsidRPr="005A7F80">
        <w:t>2.1.9</w:t>
      </w:r>
      <w:r w:rsidRPr="005A7F80">
        <w:tab/>
        <w:t>Blended Learning</w:t>
      </w:r>
      <w:r w:rsidRPr="005A7F80">
        <w:tab/>
      </w:r>
      <w:r w:rsidRPr="005A7F80">
        <w:tab/>
      </w:r>
      <w:r w:rsidRPr="005A7F80">
        <w:tab/>
      </w:r>
      <w:r w:rsidRPr="005A7F80">
        <w:tab/>
      </w:r>
      <w:r w:rsidRPr="005A7F80">
        <w:tab/>
      </w:r>
      <w:r w:rsidRPr="005A7F80">
        <w:tab/>
        <w:t>22</w:t>
      </w:r>
    </w:p>
    <w:p w:rsidR="00C1563D" w:rsidRPr="005A7F80" w:rsidRDefault="00C1563D" w:rsidP="00C1563D">
      <w:pPr>
        <w:tabs>
          <w:tab w:val="left" w:pos="900"/>
          <w:tab w:val="left" w:pos="1260"/>
        </w:tabs>
        <w:spacing w:line="480" w:lineRule="auto"/>
        <w:ind w:left="1440"/>
        <w:jc w:val="both"/>
      </w:pPr>
      <w:r w:rsidRPr="005A7F80">
        <w:t xml:space="preserve">2.1.10 </w:t>
      </w:r>
      <w:r w:rsidRPr="005A7F80">
        <w:tab/>
        <w:t>Constructivism</w:t>
      </w:r>
      <w:r w:rsidRPr="005A7F80">
        <w:tab/>
      </w:r>
      <w:r w:rsidRPr="005A7F80">
        <w:tab/>
      </w:r>
      <w:r w:rsidRPr="005A7F80">
        <w:tab/>
      </w:r>
      <w:r w:rsidRPr="005A7F80">
        <w:tab/>
      </w:r>
      <w:r w:rsidRPr="005A7F80">
        <w:tab/>
      </w:r>
      <w:r w:rsidRPr="005A7F80">
        <w:tab/>
        <w:t>24</w:t>
      </w:r>
    </w:p>
    <w:p w:rsidR="00C1563D" w:rsidRPr="005A7F80" w:rsidRDefault="00C1563D" w:rsidP="00C1563D">
      <w:pPr>
        <w:tabs>
          <w:tab w:val="left" w:pos="900"/>
          <w:tab w:val="left" w:pos="1260"/>
        </w:tabs>
        <w:spacing w:line="480" w:lineRule="auto"/>
        <w:ind w:left="1440"/>
        <w:jc w:val="both"/>
      </w:pPr>
      <w:r w:rsidRPr="005A7F80">
        <w:t xml:space="preserve">2.1.11 </w:t>
      </w:r>
      <w:r w:rsidRPr="005A7F80">
        <w:tab/>
        <w:t>Social constructivism</w:t>
      </w:r>
      <w:r w:rsidRPr="005A7F80">
        <w:tab/>
      </w:r>
      <w:r w:rsidRPr="005A7F80">
        <w:tab/>
      </w:r>
      <w:r w:rsidRPr="005A7F80">
        <w:tab/>
      </w:r>
      <w:r w:rsidRPr="005A7F80">
        <w:tab/>
      </w:r>
      <w:r w:rsidRPr="005A7F80">
        <w:tab/>
      </w:r>
      <w:r w:rsidRPr="005A7F80">
        <w:tab/>
        <w:t>25</w:t>
      </w:r>
    </w:p>
    <w:p w:rsidR="00C1563D" w:rsidRPr="005A7F80" w:rsidRDefault="00C1563D" w:rsidP="00C1563D">
      <w:pPr>
        <w:tabs>
          <w:tab w:val="left" w:pos="900"/>
          <w:tab w:val="left" w:pos="1260"/>
        </w:tabs>
        <w:spacing w:line="480" w:lineRule="auto"/>
        <w:ind w:left="1440"/>
        <w:jc w:val="both"/>
      </w:pPr>
      <w:r w:rsidRPr="005A7F80">
        <w:t xml:space="preserve">2.1.12 </w:t>
      </w:r>
      <w:r w:rsidRPr="005A7F80">
        <w:tab/>
      </w:r>
      <w:r w:rsidR="001C53EB" w:rsidRPr="005A7F80">
        <w:t>Instructivist</w:t>
      </w:r>
      <w:r w:rsidRPr="005A7F80">
        <w:t xml:space="preserve"> Design</w:t>
      </w:r>
      <w:r w:rsidRPr="005A7F80">
        <w:tab/>
      </w:r>
      <w:r w:rsidRPr="005A7F80">
        <w:tab/>
      </w:r>
      <w:r w:rsidRPr="005A7F80">
        <w:tab/>
      </w:r>
      <w:r w:rsidRPr="005A7F80">
        <w:tab/>
      </w:r>
      <w:r w:rsidRPr="005A7F80">
        <w:tab/>
      </w:r>
      <w:r w:rsidRPr="005A7F80">
        <w:tab/>
        <w:t>25</w:t>
      </w:r>
    </w:p>
    <w:p w:rsidR="00C1563D" w:rsidRPr="005A7F80" w:rsidRDefault="00C1563D" w:rsidP="00C1563D">
      <w:pPr>
        <w:spacing w:line="480" w:lineRule="auto"/>
        <w:jc w:val="both"/>
      </w:pPr>
      <w:r w:rsidRPr="005A7F80">
        <w:tab/>
        <w:t xml:space="preserve">   2.2</w:t>
      </w:r>
      <w:r w:rsidRPr="005A7F80">
        <w:tab/>
        <w:t>Hypothes</w:t>
      </w:r>
      <w:r w:rsidR="001822F5">
        <w:t>e</w:t>
      </w:r>
      <w:r w:rsidRPr="005A7F80">
        <w:t>s of this Research Project</w:t>
      </w:r>
      <w:r w:rsidRPr="005A7F80">
        <w:tab/>
      </w:r>
      <w:r w:rsidRPr="005A7F80">
        <w:tab/>
      </w:r>
      <w:r w:rsidRPr="005A7F80">
        <w:tab/>
      </w:r>
      <w:r w:rsidRPr="005A7F80">
        <w:tab/>
      </w:r>
      <w:r w:rsidRPr="005A7F80">
        <w:tab/>
        <w:t xml:space="preserve">26 </w:t>
      </w:r>
    </w:p>
    <w:p w:rsidR="00C1563D" w:rsidRPr="005A7F80" w:rsidRDefault="00C1563D" w:rsidP="00C1563D">
      <w:pPr>
        <w:spacing w:line="480" w:lineRule="auto"/>
        <w:ind w:firstLine="720"/>
      </w:pPr>
      <w:r w:rsidRPr="005A7F80">
        <w:t xml:space="preserve">   2.3</w:t>
      </w:r>
      <w:r w:rsidRPr="005A7F80">
        <w:tab/>
        <w:t>Theoretical framework</w:t>
      </w:r>
      <w:r w:rsidRPr="005A7F80">
        <w:tab/>
      </w:r>
      <w:r w:rsidRPr="005A7F80">
        <w:tab/>
      </w:r>
      <w:r w:rsidRPr="005A7F80">
        <w:tab/>
      </w:r>
      <w:r w:rsidRPr="005A7F80">
        <w:tab/>
      </w:r>
      <w:r w:rsidRPr="005A7F80">
        <w:tab/>
      </w:r>
      <w:r w:rsidRPr="005A7F80">
        <w:tab/>
        <w:t>26</w:t>
      </w:r>
    </w:p>
    <w:p w:rsidR="00C1563D" w:rsidRPr="005A7F80" w:rsidRDefault="00C1563D" w:rsidP="00C1563D">
      <w:pPr>
        <w:tabs>
          <w:tab w:val="left" w:pos="900"/>
          <w:tab w:val="left" w:pos="1260"/>
        </w:tabs>
        <w:spacing w:line="480" w:lineRule="auto"/>
        <w:jc w:val="both"/>
      </w:pPr>
      <w:r w:rsidRPr="005A7F80">
        <w:tab/>
        <w:t>2.4</w:t>
      </w:r>
      <w:r w:rsidRPr="005A7F80">
        <w:tab/>
      </w:r>
      <w:r w:rsidRPr="005A7F80">
        <w:tab/>
        <w:t>Learning Management System (LMS)</w:t>
      </w:r>
      <w:r w:rsidRPr="005A7F80">
        <w:tab/>
      </w:r>
      <w:r w:rsidRPr="005A7F80">
        <w:tab/>
      </w:r>
      <w:r w:rsidRPr="005A7F80">
        <w:tab/>
      </w:r>
      <w:r w:rsidRPr="005A7F80">
        <w:tab/>
        <w:t>27</w:t>
      </w:r>
    </w:p>
    <w:p w:rsidR="00C1563D" w:rsidRPr="005A7F80" w:rsidRDefault="00C1563D" w:rsidP="00C1563D">
      <w:pPr>
        <w:spacing w:line="480" w:lineRule="auto"/>
        <w:ind w:left="720" w:firstLine="720"/>
        <w:jc w:val="both"/>
      </w:pPr>
      <w:r w:rsidRPr="005A7F80">
        <w:t xml:space="preserve">2.8.1 </w:t>
      </w:r>
      <w:r w:rsidRPr="005A7F80">
        <w:tab/>
        <w:t>Moodle</w:t>
      </w:r>
      <w:r w:rsidRPr="005A7F80">
        <w:tab/>
      </w:r>
      <w:r w:rsidRPr="005A7F80">
        <w:tab/>
      </w:r>
      <w:r w:rsidRPr="005A7F80">
        <w:tab/>
      </w:r>
      <w:r w:rsidRPr="005A7F80">
        <w:tab/>
      </w:r>
      <w:r w:rsidRPr="005A7F80">
        <w:tab/>
      </w:r>
      <w:r w:rsidRPr="005A7F80">
        <w:tab/>
      </w:r>
      <w:r w:rsidRPr="005A7F80">
        <w:tab/>
        <w:t>27</w:t>
      </w:r>
    </w:p>
    <w:p w:rsidR="00C1563D" w:rsidRPr="005A7F80" w:rsidRDefault="00C1563D" w:rsidP="00C1563D">
      <w:pPr>
        <w:spacing w:line="480" w:lineRule="auto"/>
        <w:ind w:left="720" w:firstLine="720"/>
        <w:jc w:val="both"/>
      </w:pPr>
      <w:r w:rsidRPr="005A7F80">
        <w:t xml:space="preserve">2.8.2 </w:t>
      </w:r>
      <w:r w:rsidRPr="005A7F80">
        <w:tab/>
        <w:t>Claroline</w:t>
      </w:r>
      <w:r w:rsidRPr="005A7F80">
        <w:tab/>
      </w:r>
      <w:r w:rsidRPr="005A7F80">
        <w:tab/>
      </w:r>
      <w:r w:rsidRPr="005A7F80">
        <w:tab/>
      </w:r>
      <w:r w:rsidRPr="005A7F80">
        <w:tab/>
      </w:r>
      <w:r w:rsidRPr="005A7F80">
        <w:tab/>
      </w:r>
      <w:r w:rsidRPr="005A7F80">
        <w:tab/>
      </w:r>
      <w:r w:rsidRPr="005A7F80">
        <w:tab/>
        <w:t>29</w:t>
      </w:r>
    </w:p>
    <w:p w:rsidR="00C1563D" w:rsidRPr="005A7F80" w:rsidRDefault="00C1563D" w:rsidP="00C1563D">
      <w:pPr>
        <w:spacing w:line="480" w:lineRule="auto"/>
        <w:ind w:left="720" w:firstLine="720"/>
        <w:jc w:val="both"/>
      </w:pPr>
      <w:r w:rsidRPr="005A7F80">
        <w:t xml:space="preserve">2.8.3 </w:t>
      </w:r>
      <w:r w:rsidRPr="005A7F80">
        <w:tab/>
        <w:t>Canvas</w:t>
      </w:r>
      <w:r w:rsidRPr="005A7F80">
        <w:tab/>
      </w:r>
      <w:r w:rsidRPr="005A7F80">
        <w:tab/>
      </w:r>
      <w:r w:rsidRPr="005A7F80">
        <w:tab/>
      </w:r>
      <w:r w:rsidRPr="005A7F80">
        <w:tab/>
      </w:r>
      <w:r w:rsidRPr="005A7F80">
        <w:tab/>
      </w:r>
      <w:r w:rsidRPr="005A7F80">
        <w:tab/>
      </w:r>
      <w:r w:rsidRPr="005A7F80">
        <w:tab/>
      </w:r>
      <w:r w:rsidRPr="005A7F80">
        <w:tab/>
        <w:t>30</w:t>
      </w:r>
    </w:p>
    <w:p w:rsidR="00C1563D" w:rsidRPr="005A7F80" w:rsidRDefault="00C1563D" w:rsidP="00C1563D">
      <w:pPr>
        <w:spacing w:line="480" w:lineRule="auto"/>
        <w:ind w:firstLine="720"/>
        <w:jc w:val="both"/>
        <w:rPr>
          <w:iCs/>
          <w:lang w:val="en-US"/>
        </w:rPr>
      </w:pPr>
      <w:r w:rsidRPr="005A7F80">
        <w:rPr>
          <w:iCs/>
          <w:lang w:val="en-US"/>
        </w:rPr>
        <w:t xml:space="preserve">   2.5 </w:t>
      </w:r>
      <w:r w:rsidRPr="005A7F80">
        <w:rPr>
          <w:iCs/>
          <w:lang w:val="en-US"/>
        </w:rPr>
        <w:tab/>
        <w:t xml:space="preserve">Rationale for choosing Moodle </w:t>
      </w:r>
      <w:r w:rsidRPr="005A7F80">
        <w:rPr>
          <w:iCs/>
          <w:lang w:val="en-US"/>
        </w:rPr>
        <w:tab/>
      </w:r>
      <w:r w:rsidRPr="005A7F80">
        <w:rPr>
          <w:iCs/>
          <w:lang w:val="en-US"/>
        </w:rPr>
        <w:tab/>
      </w:r>
      <w:r w:rsidRPr="005A7F80">
        <w:rPr>
          <w:iCs/>
          <w:lang w:val="en-US"/>
        </w:rPr>
        <w:tab/>
      </w:r>
      <w:r w:rsidRPr="005A7F80">
        <w:rPr>
          <w:iCs/>
          <w:lang w:val="en-US"/>
        </w:rPr>
        <w:tab/>
      </w:r>
      <w:r w:rsidRPr="005A7F80">
        <w:rPr>
          <w:iCs/>
          <w:lang w:val="en-US"/>
        </w:rPr>
        <w:tab/>
        <w:t>31</w:t>
      </w:r>
    </w:p>
    <w:p w:rsidR="00C1563D" w:rsidRPr="005A7F80" w:rsidRDefault="00C1563D" w:rsidP="00C1563D">
      <w:pPr>
        <w:spacing w:line="480" w:lineRule="auto"/>
        <w:ind w:left="720" w:firstLine="720"/>
        <w:jc w:val="both"/>
      </w:pPr>
      <w:r w:rsidRPr="005A7F80">
        <w:t>2.5.1</w:t>
      </w:r>
      <w:r w:rsidRPr="005A7F80">
        <w:tab/>
        <w:t>Moodle and Constructionist</w:t>
      </w:r>
      <w:r w:rsidRPr="005A7F80">
        <w:tab/>
        <w:t>theory</w:t>
      </w:r>
      <w:r w:rsidRPr="005A7F80">
        <w:tab/>
      </w:r>
      <w:r w:rsidRPr="005A7F80">
        <w:tab/>
      </w:r>
      <w:r w:rsidRPr="005A7F80">
        <w:tab/>
      </w:r>
      <w:r w:rsidRPr="005A7F80">
        <w:tab/>
        <w:t>31</w:t>
      </w:r>
    </w:p>
    <w:p w:rsidR="00C1563D" w:rsidRPr="005A7F80" w:rsidRDefault="00C1563D" w:rsidP="00C1563D">
      <w:pPr>
        <w:spacing w:line="480" w:lineRule="auto"/>
        <w:ind w:left="720" w:firstLine="720"/>
        <w:jc w:val="both"/>
      </w:pPr>
      <w:r w:rsidRPr="005A7F80">
        <w:t>2.5.2</w:t>
      </w:r>
      <w:r w:rsidRPr="005A7F80">
        <w:tab/>
        <w:t>Moodle and Bloom’s Taxonomy</w:t>
      </w:r>
      <w:r w:rsidRPr="005A7F80">
        <w:tab/>
      </w:r>
      <w:r w:rsidRPr="005A7F80">
        <w:tab/>
      </w:r>
      <w:r w:rsidRPr="005A7F80">
        <w:tab/>
      </w:r>
      <w:r w:rsidRPr="005A7F80">
        <w:tab/>
        <w:t>32</w:t>
      </w:r>
    </w:p>
    <w:p w:rsidR="00C1563D" w:rsidRPr="005A7F80" w:rsidRDefault="00C1563D" w:rsidP="00C1563D">
      <w:pPr>
        <w:spacing w:line="480" w:lineRule="auto"/>
        <w:jc w:val="both"/>
      </w:pPr>
      <w:r w:rsidRPr="005A7F80">
        <w:tab/>
      </w:r>
      <w:r w:rsidRPr="005A7F80">
        <w:tab/>
        <w:t>2.5.3</w:t>
      </w:r>
      <w:r w:rsidRPr="005A7F80">
        <w:tab/>
        <w:t>Implementation of Moodle LMS by others</w:t>
      </w:r>
      <w:r w:rsidRPr="005A7F80">
        <w:tab/>
      </w:r>
      <w:r w:rsidRPr="005A7F80">
        <w:tab/>
      </w:r>
      <w:r w:rsidRPr="005A7F80">
        <w:tab/>
        <w:t>33</w:t>
      </w:r>
    </w:p>
    <w:p w:rsidR="00C1563D" w:rsidRPr="005A7F80" w:rsidRDefault="00C1563D" w:rsidP="00C1563D">
      <w:pPr>
        <w:spacing w:line="480" w:lineRule="auto"/>
        <w:jc w:val="both"/>
      </w:pPr>
      <w:r w:rsidRPr="005A7F80">
        <w:lastRenderedPageBreak/>
        <w:t>Chapter 3</w:t>
      </w:r>
      <w:r w:rsidRPr="005A7F80">
        <w:tab/>
        <w:t>Methodology</w:t>
      </w:r>
      <w:r w:rsidRPr="005A7F80">
        <w:tab/>
      </w:r>
      <w:r w:rsidRPr="005A7F80">
        <w:tab/>
      </w:r>
      <w:r w:rsidRPr="005A7F80">
        <w:tab/>
      </w:r>
      <w:r w:rsidRPr="005A7F80">
        <w:tab/>
      </w:r>
      <w:r w:rsidRPr="005A7F80">
        <w:tab/>
      </w:r>
      <w:r w:rsidRPr="005A7F80">
        <w:tab/>
      </w:r>
      <w:r w:rsidRPr="005A7F80">
        <w:tab/>
      </w:r>
      <w:r w:rsidRPr="005A7F80">
        <w:tab/>
        <w:t>36</w:t>
      </w:r>
    </w:p>
    <w:p w:rsidR="00C1563D" w:rsidRPr="005A7F80" w:rsidRDefault="00C1563D" w:rsidP="00C1563D">
      <w:pPr>
        <w:spacing w:line="480" w:lineRule="auto"/>
        <w:ind w:left="720" w:firstLine="720"/>
        <w:jc w:val="both"/>
      </w:pPr>
      <w:r w:rsidRPr="005A7F80">
        <w:t>3.1</w:t>
      </w:r>
      <w:r w:rsidRPr="005A7F80">
        <w:tab/>
        <w:t>Research Design</w:t>
      </w:r>
      <w:r w:rsidRPr="005A7F80">
        <w:tab/>
      </w:r>
      <w:r w:rsidRPr="005A7F80">
        <w:tab/>
      </w:r>
      <w:r w:rsidRPr="005A7F80">
        <w:tab/>
      </w:r>
      <w:r w:rsidRPr="005A7F80">
        <w:tab/>
      </w:r>
      <w:r w:rsidRPr="005A7F80">
        <w:tab/>
      </w:r>
      <w:r w:rsidRPr="005A7F80">
        <w:tab/>
        <w:t>36</w:t>
      </w:r>
    </w:p>
    <w:p w:rsidR="00C1563D" w:rsidRPr="005A7F80" w:rsidRDefault="00C1563D" w:rsidP="00C1563D">
      <w:pPr>
        <w:spacing w:line="480" w:lineRule="auto"/>
        <w:ind w:left="1440" w:firstLine="720"/>
        <w:jc w:val="both"/>
      </w:pPr>
      <w:r w:rsidRPr="005A7F80">
        <w:t xml:space="preserve">3.1.1 </w:t>
      </w:r>
      <w:r w:rsidRPr="005A7F80">
        <w:tab/>
        <w:t>Choice and creation of Moodle LMS</w:t>
      </w:r>
      <w:r w:rsidRPr="005A7F80">
        <w:tab/>
      </w:r>
      <w:r w:rsidRPr="005A7F80">
        <w:tab/>
      </w:r>
      <w:r w:rsidRPr="005A7F80">
        <w:tab/>
        <w:t>36</w:t>
      </w:r>
    </w:p>
    <w:p w:rsidR="00C1563D" w:rsidRPr="005A7F80" w:rsidRDefault="00C1563D" w:rsidP="00C1563D">
      <w:pPr>
        <w:spacing w:line="480" w:lineRule="auto"/>
        <w:ind w:left="2160"/>
        <w:jc w:val="both"/>
      </w:pPr>
      <w:r w:rsidRPr="005A7F80">
        <w:t xml:space="preserve">3.1.2 </w:t>
      </w:r>
      <w:r w:rsidRPr="005A7F80">
        <w:tab/>
        <w:t>Key factors involved in the creation of the LMS</w:t>
      </w:r>
      <w:r w:rsidRPr="005A7F80">
        <w:tab/>
        <w:t>37</w:t>
      </w:r>
    </w:p>
    <w:p w:rsidR="00C1563D" w:rsidRPr="005A7F80" w:rsidRDefault="00C1563D" w:rsidP="00C1563D">
      <w:pPr>
        <w:spacing w:line="480" w:lineRule="auto"/>
        <w:ind w:left="2198" w:firstLine="682"/>
        <w:jc w:val="both"/>
      </w:pPr>
      <w:r w:rsidRPr="005A7F80">
        <w:t>3.1.2.1   Factor 1: Web Hosting</w:t>
      </w:r>
      <w:r w:rsidRPr="005A7F80">
        <w:tab/>
      </w:r>
      <w:r w:rsidRPr="005A7F80">
        <w:tab/>
      </w:r>
      <w:r w:rsidRPr="005A7F80">
        <w:tab/>
        <w:t>37</w:t>
      </w:r>
    </w:p>
    <w:p w:rsidR="00C1563D" w:rsidRPr="005A7F80" w:rsidRDefault="00C1563D" w:rsidP="00C1563D">
      <w:pPr>
        <w:spacing w:line="480" w:lineRule="auto"/>
        <w:ind w:left="2160" w:firstLine="720"/>
        <w:jc w:val="both"/>
      </w:pPr>
      <w:r w:rsidRPr="005A7F80">
        <w:t>3.1.2.2</w:t>
      </w:r>
      <w:r w:rsidRPr="005A7F80">
        <w:tab/>
        <w:t xml:space="preserve">   Factor 2: Access speed issues</w:t>
      </w:r>
      <w:r w:rsidRPr="005A7F80">
        <w:tab/>
      </w:r>
      <w:r w:rsidRPr="005A7F80">
        <w:tab/>
        <w:t>39</w:t>
      </w:r>
      <w:r w:rsidRPr="005A7F80">
        <w:tab/>
        <w:t>3.1.2.3    Factor 3: Activities, modules and blocks</w:t>
      </w:r>
      <w:r w:rsidRPr="005A7F80">
        <w:tab/>
        <w:t>45</w:t>
      </w:r>
    </w:p>
    <w:p w:rsidR="00C1563D" w:rsidRPr="005A7F80" w:rsidRDefault="00C1563D" w:rsidP="00C1563D">
      <w:pPr>
        <w:spacing w:line="480" w:lineRule="auto"/>
        <w:ind w:left="2160" w:firstLine="720"/>
        <w:jc w:val="both"/>
      </w:pPr>
      <w:r w:rsidRPr="005A7F80">
        <w:t>3.1.2.4    Factor 4: Graphical User Interface</w:t>
      </w:r>
      <w:r w:rsidRPr="005A7F80">
        <w:tab/>
      </w:r>
      <w:r w:rsidRPr="005A7F80">
        <w:tab/>
        <w:t>49</w:t>
      </w:r>
    </w:p>
    <w:p w:rsidR="00C1563D" w:rsidRPr="005A7F80" w:rsidRDefault="00C1563D" w:rsidP="00C1563D">
      <w:pPr>
        <w:spacing w:line="480" w:lineRule="auto"/>
        <w:ind w:left="2160" w:firstLine="720"/>
        <w:jc w:val="both"/>
      </w:pPr>
      <w:r w:rsidRPr="005A7F80">
        <w:t>3.1.2.5    Factor 5: User engagement</w:t>
      </w:r>
      <w:r w:rsidRPr="005A7F80">
        <w:tab/>
      </w:r>
      <w:r w:rsidRPr="005A7F80">
        <w:tab/>
      </w:r>
      <w:r w:rsidRPr="005A7F80">
        <w:tab/>
        <w:t>51</w:t>
      </w:r>
    </w:p>
    <w:p w:rsidR="00C1563D" w:rsidRPr="005A7F80" w:rsidRDefault="00C1563D" w:rsidP="00C1563D">
      <w:pPr>
        <w:spacing w:line="480" w:lineRule="auto"/>
        <w:ind w:left="2160" w:firstLine="720"/>
        <w:jc w:val="both"/>
      </w:pPr>
      <w:r w:rsidRPr="005A7F80">
        <w:t>3.1.2.6    Factor 6: Online course content</w:t>
      </w:r>
      <w:r w:rsidRPr="005A7F80">
        <w:tab/>
      </w:r>
      <w:r w:rsidRPr="005A7F80">
        <w:tab/>
        <w:t>55</w:t>
      </w:r>
    </w:p>
    <w:p w:rsidR="00C1563D" w:rsidRPr="005A7F80" w:rsidRDefault="00C1563D" w:rsidP="00C1563D">
      <w:pPr>
        <w:spacing w:line="480" w:lineRule="auto"/>
        <w:ind w:left="2160" w:firstLine="720"/>
        <w:jc w:val="both"/>
      </w:pPr>
      <w:r w:rsidRPr="005A7F80">
        <w:t>3.1.2.7    Factor 7: Monitoring method</w:t>
      </w:r>
      <w:r w:rsidRPr="005A7F80">
        <w:tab/>
      </w:r>
      <w:r w:rsidRPr="005A7F80">
        <w:tab/>
        <w:t>56</w:t>
      </w:r>
    </w:p>
    <w:p w:rsidR="00C1563D" w:rsidRPr="005A7F80" w:rsidRDefault="00C1563D" w:rsidP="00C1563D">
      <w:pPr>
        <w:spacing w:line="480" w:lineRule="auto"/>
        <w:ind w:left="720" w:firstLine="720"/>
        <w:jc w:val="both"/>
      </w:pPr>
      <w:r w:rsidRPr="005A7F80">
        <w:tab/>
        <w:t>3.1.3</w:t>
      </w:r>
      <w:r w:rsidRPr="005A7F80">
        <w:tab/>
        <w:t>Subjects of the research (participants)</w:t>
      </w:r>
      <w:r w:rsidRPr="005A7F80">
        <w:tab/>
      </w:r>
      <w:r w:rsidRPr="005A7F80">
        <w:tab/>
        <w:t>57</w:t>
      </w:r>
    </w:p>
    <w:p w:rsidR="00C1563D" w:rsidRPr="005A7F80" w:rsidRDefault="00C1563D" w:rsidP="00C1563D">
      <w:pPr>
        <w:spacing w:line="480" w:lineRule="auto"/>
        <w:ind w:left="1440" w:firstLine="720"/>
        <w:jc w:val="both"/>
      </w:pPr>
      <w:r w:rsidRPr="005A7F80">
        <w:t xml:space="preserve">3.1.4 </w:t>
      </w:r>
      <w:r w:rsidRPr="005A7F80">
        <w:tab/>
        <w:t>Research Instrument</w:t>
      </w:r>
      <w:r w:rsidRPr="005A7F80">
        <w:tab/>
      </w:r>
      <w:r w:rsidRPr="005A7F80">
        <w:tab/>
      </w:r>
      <w:r w:rsidRPr="005A7F80">
        <w:tab/>
      </w:r>
      <w:r w:rsidRPr="005A7F80">
        <w:tab/>
      </w:r>
      <w:r w:rsidRPr="005A7F80">
        <w:tab/>
        <w:t>57</w:t>
      </w:r>
    </w:p>
    <w:p w:rsidR="00C1563D" w:rsidRPr="005A7F80" w:rsidRDefault="00C1563D" w:rsidP="00C1563D">
      <w:pPr>
        <w:spacing w:line="480" w:lineRule="auto"/>
        <w:jc w:val="both"/>
      </w:pPr>
    </w:p>
    <w:p w:rsidR="00C1563D" w:rsidRPr="005A7F80" w:rsidRDefault="00C1563D" w:rsidP="00C1563D">
      <w:pPr>
        <w:spacing w:line="480" w:lineRule="auto"/>
        <w:jc w:val="both"/>
      </w:pPr>
      <w:r w:rsidRPr="005A7F80">
        <w:t>Chapter 4</w:t>
      </w:r>
      <w:r w:rsidRPr="005A7F80">
        <w:tab/>
        <w:t>Results and Data Analysis</w:t>
      </w:r>
      <w:r w:rsidRPr="005A7F80">
        <w:tab/>
      </w:r>
      <w:r w:rsidRPr="005A7F80">
        <w:tab/>
      </w:r>
      <w:r w:rsidRPr="005A7F80">
        <w:tab/>
      </w:r>
      <w:r w:rsidRPr="005A7F80">
        <w:tab/>
      </w:r>
      <w:r w:rsidRPr="005A7F80">
        <w:tab/>
      </w:r>
      <w:r w:rsidRPr="005A7F80">
        <w:tab/>
        <w:t>59</w:t>
      </w:r>
    </w:p>
    <w:p w:rsidR="00C1563D" w:rsidRPr="005A7F80" w:rsidRDefault="00C1563D" w:rsidP="00C1563D">
      <w:pPr>
        <w:spacing w:line="480" w:lineRule="auto"/>
        <w:ind w:left="720" w:firstLine="720"/>
        <w:jc w:val="both"/>
      </w:pPr>
      <w:r w:rsidRPr="005A7F80">
        <w:t xml:space="preserve">4.1 </w:t>
      </w:r>
      <w:r w:rsidRPr="005A7F80">
        <w:tab/>
        <w:t>Questionnaire</w:t>
      </w:r>
      <w:r w:rsidRPr="005A7F80">
        <w:tab/>
        <w:t>Used</w:t>
      </w:r>
      <w:r w:rsidRPr="005A7F80">
        <w:tab/>
      </w:r>
      <w:r w:rsidRPr="005A7F80">
        <w:tab/>
      </w:r>
      <w:r w:rsidRPr="005A7F80">
        <w:tab/>
      </w:r>
      <w:r w:rsidRPr="005A7F80">
        <w:tab/>
      </w:r>
      <w:r w:rsidRPr="005A7F80">
        <w:tab/>
      </w:r>
      <w:r w:rsidRPr="005A7F80">
        <w:tab/>
        <w:t>59</w:t>
      </w:r>
    </w:p>
    <w:p w:rsidR="00C1563D" w:rsidRPr="005A7F80" w:rsidRDefault="00C1563D" w:rsidP="00C1563D">
      <w:pPr>
        <w:spacing w:line="480" w:lineRule="auto"/>
        <w:ind w:left="720" w:firstLine="720"/>
        <w:jc w:val="both"/>
      </w:pPr>
      <w:r w:rsidRPr="005A7F80">
        <w:t>4.2</w:t>
      </w:r>
      <w:r w:rsidRPr="005A7F80">
        <w:tab/>
        <w:t>Overview of the Likert Scores</w:t>
      </w:r>
      <w:r w:rsidRPr="005A7F80">
        <w:tab/>
      </w:r>
      <w:r w:rsidRPr="005A7F80">
        <w:tab/>
      </w:r>
      <w:r w:rsidRPr="005A7F80">
        <w:tab/>
      </w:r>
      <w:r w:rsidRPr="005A7F80">
        <w:tab/>
        <w:t>60</w:t>
      </w:r>
    </w:p>
    <w:p w:rsidR="00C1563D" w:rsidRPr="005A7F80" w:rsidRDefault="00C1563D" w:rsidP="00C1563D">
      <w:pPr>
        <w:spacing w:line="480" w:lineRule="auto"/>
        <w:ind w:left="2160" w:hanging="720"/>
        <w:jc w:val="both"/>
      </w:pPr>
      <w:r w:rsidRPr="005A7F80">
        <w:t xml:space="preserve">4.3 </w:t>
      </w:r>
      <w:r w:rsidRPr="005A7F80">
        <w:tab/>
        <w:t>Detailed Analysis of Each Result Questionnaire</w:t>
      </w:r>
      <w:r w:rsidRPr="005A7F80">
        <w:tab/>
      </w:r>
      <w:r w:rsidRPr="005A7F80">
        <w:tab/>
        <w:t>62</w:t>
      </w:r>
    </w:p>
    <w:p w:rsidR="00C1563D" w:rsidRPr="005A7F80" w:rsidRDefault="00C1563D" w:rsidP="00C1563D">
      <w:pPr>
        <w:spacing w:line="480" w:lineRule="auto"/>
        <w:ind w:left="2160" w:hanging="720"/>
        <w:jc w:val="both"/>
      </w:pPr>
      <w:r w:rsidRPr="005A7F80">
        <w:t xml:space="preserve">4.4 </w:t>
      </w:r>
      <w:r w:rsidRPr="005A7F80">
        <w:tab/>
        <w:t>Time spent online versus higher scores (</w:t>
      </w:r>
      <w:r w:rsidR="001C53EB" w:rsidRPr="005A7F80">
        <w:t>Quiz1, 2</w:t>
      </w:r>
      <w:r w:rsidRPr="005A7F80">
        <w:t xml:space="preserve">, </w:t>
      </w:r>
    </w:p>
    <w:p w:rsidR="00C1563D" w:rsidRPr="005A7F80" w:rsidRDefault="00C1563D" w:rsidP="00C1563D">
      <w:pPr>
        <w:spacing w:line="480" w:lineRule="auto"/>
        <w:ind w:left="2160" w:hanging="720"/>
        <w:jc w:val="both"/>
      </w:pPr>
      <w:r w:rsidRPr="005A7F80">
        <w:t xml:space="preserve">            Test mean scores)</w:t>
      </w:r>
      <w:r w:rsidRPr="005A7F80">
        <w:tab/>
      </w:r>
      <w:r w:rsidRPr="005A7F80">
        <w:tab/>
      </w:r>
      <w:r w:rsidRPr="005A7F80">
        <w:tab/>
      </w:r>
      <w:r w:rsidRPr="005A7F80">
        <w:tab/>
      </w:r>
      <w:r w:rsidRPr="005A7F80">
        <w:tab/>
      </w:r>
      <w:r w:rsidRPr="005A7F80">
        <w:tab/>
        <w:t>89</w:t>
      </w:r>
    </w:p>
    <w:p w:rsidR="00C1563D" w:rsidRPr="005A7F80" w:rsidRDefault="00C1563D" w:rsidP="00C1563D">
      <w:pPr>
        <w:spacing w:line="480" w:lineRule="auto"/>
        <w:ind w:left="2160" w:hanging="720"/>
        <w:jc w:val="both"/>
      </w:pPr>
      <w:r w:rsidRPr="005A7F80">
        <w:t xml:space="preserve">4.5 </w:t>
      </w:r>
      <w:r w:rsidRPr="005A7F80">
        <w:tab/>
        <w:t>Time spent online versus higher scores (Quiz 1)</w:t>
      </w:r>
      <w:r w:rsidRPr="005A7F80">
        <w:tab/>
      </w:r>
      <w:r w:rsidRPr="005A7F80">
        <w:tab/>
        <w:t>90</w:t>
      </w:r>
    </w:p>
    <w:p w:rsidR="00C1563D" w:rsidRPr="005A7F80" w:rsidRDefault="00C1563D" w:rsidP="00C1563D">
      <w:pPr>
        <w:spacing w:line="480" w:lineRule="auto"/>
        <w:ind w:left="2160" w:hanging="720"/>
        <w:jc w:val="both"/>
      </w:pPr>
      <w:r w:rsidRPr="005A7F80">
        <w:t xml:space="preserve">4.6 </w:t>
      </w:r>
      <w:r w:rsidRPr="005A7F80">
        <w:tab/>
        <w:t>Time spent online versus higher scores (Quiz 2)</w:t>
      </w:r>
      <w:r w:rsidRPr="005A7F80">
        <w:tab/>
      </w:r>
      <w:r w:rsidRPr="005A7F80">
        <w:tab/>
        <w:t>90</w:t>
      </w:r>
    </w:p>
    <w:p w:rsidR="00C1563D" w:rsidRPr="005A7F80" w:rsidRDefault="00C1563D" w:rsidP="00C1563D">
      <w:pPr>
        <w:spacing w:line="480" w:lineRule="auto"/>
        <w:ind w:left="2160" w:hanging="720"/>
        <w:jc w:val="both"/>
      </w:pPr>
      <w:r w:rsidRPr="005A7F80">
        <w:t xml:space="preserve">4.7 </w:t>
      </w:r>
      <w:r w:rsidRPr="005A7F80">
        <w:tab/>
        <w:t>Time spent online versus higher scores (Test 2)</w:t>
      </w:r>
      <w:r w:rsidRPr="005A7F80">
        <w:tab/>
      </w:r>
      <w:r w:rsidRPr="005A7F80">
        <w:tab/>
        <w:t>91</w:t>
      </w:r>
    </w:p>
    <w:p w:rsidR="00C1563D" w:rsidRPr="005A7F80" w:rsidRDefault="00C1563D" w:rsidP="00C1563D">
      <w:pPr>
        <w:spacing w:line="480" w:lineRule="auto"/>
        <w:ind w:left="2160" w:firstLine="720"/>
        <w:jc w:val="both"/>
      </w:pPr>
    </w:p>
    <w:p w:rsidR="00C1563D" w:rsidRPr="005A7F80" w:rsidRDefault="00C1563D" w:rsidP="00C1563D">
      <w:r w:rsidRPr="005A7F80">
        <w:br w:type="page"/>
      </w:r>
    </w:p>
    <w:p w:rsidR="00C1563D" w:rsidRPr="005A7F80" w:rsidRDefault="00C1563D" w:rsidP="00C1563D">
      <w:pPr>
        <w:spacing w:line="480" w:lineRule="auto"/>
        <w:jc w:val="both"/>
      </w:pPr>
      <w:r w:rsidRPr="005A7F80">
        <w:lastRenderedPageBreak/>
        <w:t xml:space="preserve">Chapter 5 </w:t>
      </w:r>
      <w:r w:rsidRPr="005A7F80">
        <w:tab/>
        <w:t>Discussion and Conclusion</w:t>
      </w:r>
      <w:r w:rsidRPr="005A7F80">
        <w:tab/>
      </w:r>
      <w:r w:rsidRPr="005A7F80">
        <w:tab/>
      </w:r>
      <w:r w:rsidRPr="005A7F80">
        <w:tab/>
      </w:r>
      <w:r w:rsidRPr="005A7F80">
        <w:tab/>
      </w:r>
      <w:r w:rsidRPr="005A7F80">
        <w:tab/>
      </w:r>
      <w:r w:rsidRPr="005A7F80">
        <w:tab/>
        <w:t>92</w:t>
      </w:r>
    </w:p>
    <w:p w:rsidR="00C1563D" w:rsidRPr="005A7F80" w:rsidRDefault="00C1563D" w:rsidP="00C1563D">
      <w:pPr>
        <w:spacing w:line="480" w:lineRule="auto"/>
        <w:ind w:left="720" w:firstLine="720"/>
        <w:jc w:val="both"/>
      </w:pPr>
      <w:r w:rsidRPr="005A7F80">
        <w:t>5.1</w:t>
      </w:r>
      <w:r w:rsidRPr="005A7F80">
        <w:tab/>
        <w:t>Summary of main findings</w:t>
      </w:r>
      <w:r w:rsidRPr="005A7F80">
        <w:tab/>
      </w:r>
      <w:r w:rsidRPr="005A7F80">
        <w:tab/>
      </w:r>
      <w:r w:rsidRPr="005A7F80">
        <w:tab/>
      </w:r>
      <w:r w:rsidRPr="005A7F80">
        <w:tab/>
      </w:r>
      <w:r w:rsidRPr="005A7F80">
        <w:tab/>
        <w:t>92</w:t>
      </w:r>
    </w:p>
    <w:p w:rsidR="00C1563D" w:rsidRPr="005A7F80" w:rsidRDefault="00C1563D" w:rsidP="00C1563D">
      <w:pPr>
        <w:spacing w:line="480" w:lineRule="auto"/>
        <w:ind w:left="720" w:firstLine="720"/>
        <w:jc w:val="both"/>
      </w:pPr>
      <w:r w:rsidRPr="005A7F80">
        <w:t>5.2</w:t>
      </w:r>
      <w:r w:rsidRPr="005A7F80">
        <w:tab/>
        <w:t>Conclusion</w:t>
      </w:r>
      <w:r w:rsidRPr="005A7F80">
        <w:tab/>
      </w:r>
      <w:r w:rsidRPr="005A7F80">
        <w:tab/>
      </w:r>
      <w:r w:rsidRPr="005A7F80">
        <w:tab/>
      </w:r>
      <w:r w:rsidRPr="005A7F80">
        <w:tab/>
      </w:r>
      <w:r w:rsidRPr="005A7F80">
        <w:tab/>
      </w:r>
      <w:r w:rsidRPr="005A7F80">
        <w:tab/>
      </w:r>
      <w:r w:rsidRPr="005A7F80">
        <w:tab/>
        <w:t>95</w:t>
      </w:r>
    </w:p>
    <w:p w:rsidR="00C1563D" w:rsidRPr="005A7F80" w:rsidRDefault="00C1563D" w:rsidP="00C1563D">
      <w:pPr>
        <w:spacing w:line="480" w:lineRule="auto"/>
        <w:ind w:left="720" w:firstLine="720"/>
        <w:jc w:val="both"/>
      </w:pPr>
      <w:r w:rsidRPr="005A7F80">
        <w:t>5.3</w:t>
      </w:r>
      <w:r w:rsidRPr="005A7F80">
        <w:tab/>
        <w:t>Direc</w:t>
      </w:r>
      <w:r w:rsidR="00EF4732">
        <w:t>tions for future research</w:t>
      </w:r>
      <w:r w:rsidR="00EF4732">
        <w:tab/>
      </w:r>
      <w:r w:rsidR="00EF4732">
        <w:tab/>
      </w:r>
      <w:r w:rsidR="00EF4732">
        <w:tab/>
      </w:r>
      <w:r w:rsidR="00EF4732">
        <w:tab/>
      </w:r>
      <w:r w:rsidR="00EF4732">
        <w:tab/>
        <w:t>97</w:t>
      </w:r>
    </w:p>
    <w:p w:rsidR="00C1563D" w:rsidRPr="005A7F80" w:rsidRDefault="00C1563D" w:rsidP="00C1563D">
      <w:pPr>
        <w:spacing w:line="480" w:lineRule="auto"/>
        <w:jc w:val="both"/>
      </w:pPr>
    </w:p>
    <w:p w:rsidR="00C1563D" w:rsidRPr="005A7F80" w:rsidRDefault="00C1563D" w:rsidP="00C1563D">
      <w:pPr>
        <w:spacing w:line="480" w:lineRule="auto"/>
        <w:jc w:val="both"/>
      </w:pPr>
      <w:r w:rsidRPr="005A7F80">
        <w:t>References</w:t>
      </w:r>
      <w:r w:rsidRPr="005A7F80">
        <w:tab/>
      </w:r>
      <w:r w:rsidRPr="005A7F80">
        <w:tab/>
      </w:r>
      <w:r w:rsidRPr="005A7F80">
        <w:tab/>
      </w:r>
      <w:r w:rsidRPr="005A7F80">
        <w:tab/>
      </w:r>
      <w:r w:rsidRPr="005A7F80">
        <w:tab/>
      </w:r>
      <w:r w:rsidRPr="005A7F80">
        <w:tab/>
      </w:r>
      <w:r w:rsidRPr="005A7F80">
        <w:tab/>
      </w:r>
      <w:r w:rsidRPr="005A7F80">
        <w:tab/>
      </w:r>
      <w:r w:rsidRPr="005A7F80">
        <w:tab/>
      </w:r>
      <w:r w:rsidRPr="005A7F80">
        <w:tab/>
      </w:r>
      <w:r w:rsidR="00EF4732">
        <w:t>98</w:t>
      </w:r>
    </w:p>
    <w:p w:rsidR="00C1563D" w:rsidRPr="005A7F80" w:rsidRDefault="00C1563D" w:rsidP="00C1563D">
      <w:pPr>
        <w:spacing w:line="480" w:lineRule="auto"/>
        <w:jc w:val="both"/>
      </w:pPr>
    </w:p>
    <w:p w:rsidR="00C1563D" w:rsidRPr="005A7F80" w:rsidRDefault="00C1563D" w:rsidP="00C1563D">
      <w:pPr>
        <w:spacing w:line="480" w:lineRule="auto"/>
        <w:jc w:val="both"/>
      </w:pPr>
      <w:r w:rsidRPr="005A7F80">
        <w:t>Appendices</w:t>
      </w:r>
    </w:p>
    <w:p w:rsidR="00C1563D" w:rsidRDefault="00C1563D" w:rsidP="00C1563D">
      <w:pPr>
        <w:spacing w:line="480" w:lineRule="auto"/>
        <w:jc w:val="both"/>
      </w:pPr>
      <w:r w:rsidRPr="005A7F80">
        <w:t>Appendix I – Apture statics (students  doing on-site s</w:t>
      </w:r>
      <w:r w:rsidR="00DF0AE6">
        <w:t>earches during quiz)</w:t>
      </w:r>
      <w:r w:rsidR="00DF0AE6">
        <w:tab/>
        <w:t xml:space="preserve">          </w:t>
      </w:r>
      <w:r w:rsidRPr="005A7F80">
        <w:t>11</w:t>
      </w:r>
      <w:r w:rsidR="00EF4732">
        <w:t>3</w:t>
      </w:r>
    </w:p>
    <w:p w:rsidR="00EF4732" w:rsidRPr="005A7F80" w:rsidRDefault="00EF4732" w:rsidP="00EF4732">
      <w:pPr>
        <w:spacing w:line="480" w:lineRule="auto"/>
        <w:jc w:val="both"/>
      </w:pPr>
      <w:r w:rsidRPr="005A7F80">
        <w:t xml:space="preserve">Appendix </w:t>
      </w:r>
      <w:r>
        <w:t>I</w:t>
      </w:r>
      <w:r w:rsidRPr="005A7F80">
        <w:t xml:space="preserve">I – </w:t>
      </w:r>
      <w:r>
        <w:t>Sample Student Logbook (Stamford College Malacca)</w:t>
      </w:r>
      <w:r w:rsidR="00DF0AE6">
        <w:tab/>
        <w:t xml:space="preserve">          </w:t>
      </w:r>
      <w:r w:rsidRPr="005A7F80">
        <w:t>11</w:t>
      </w:r>
      <w:r w:rsidR="00405ED4">
        <w:t>4</w:t>
      </w:r>
    </w:p>
    <w:p w:rsidR="00DF0AE6" w:rsidRDefault="00DF0AE6" w:rsidP="00DF0AE6">
      <w:pPr>
        <w:ind w:left="709" w:hanging="709"/>
      </w:pPr>
      <w:r w:rsidRPr="005A7F80">
        <w:t>Appendix I</w:t>
      </w:r>
      <w:r>
        <w:t>II</w:t>
      </w:r>
      <w:r w:rsidRPr="005A7F80">
        <w:t xml:space="preserve"> – </w:t>
      </w:r>
      <w:r>
        <w:t>Questionnaire</w:t>
      </w:r>
      <w:r>
        <w:tab/>
      </w:r>
      <w:r>
        <w:tab/>
      </w:r>
      <w:r>
        <w:tab/>
      </w:r>
      <w:r>
        <w:tab/>
      </w:r>
      <w:r>
        <w:tab/>
      </w:r>
      <w:r>
        <w:tab/>
      </w:r>
      <w:r>
        <w:tab/>
        <w:t xml:space="preserve">          115</w:t>
      </w:r>
    </w:p>
    <w:p w:rsidR="00EF4732" w:rsidRPr="005A7F80" w:rsidRDefault="00EF4732" w:rsidP="00C1563D">
      <w:pPr>
        <w:spacing w:line="480" w:lineRule="auto"/>
        <w:jc w:val="both"/>
      </w:pPr>
    </w:p>
    <w:p w:rsidR="00C1563D" w:rsidRPr="005A7F80" w:rsidRDefault="00C1563D" w:rsidP="00C1563D">
      <w:pPr>
        <w:spacing w:line="480" w:lineRule="auto"/>
        <w:jc w:val="both"/>
        <w:rPr>
          <w:b/>
        </w:rPr>
      </w:pPr>
    </w:p>
    <w:p w:rsidR="00C1563D" w:rsidRPr="005A7F80" w:rsidRDefault="00C1563D" w:rsidP="00C1563D">
      <w:pPr>
        <w:rPr>
          <w:b/>
        </w:rPr>
      </w:pPr>
      <w:r w:rsidRPr="005A7F80">
        <w:rPr>
          <w:b/>
        </w:rPr>
        <w:br w:type="page"/>
      </w:r>
    </w:p>
    <w:p w:rsidR="00C1563D" w:rsidRPr="005A7F80" w:rsidRDefault="00C1563D" w:rsidP="00C1563D">
      <w:pPr>
        <w:spacing w:line="480" w:lineRule="auto"/>
        <w:jc w:val="center"/>
        <w:rPr>
          <w:b/>
        </w:rPr>
      </w:pPr>
      <w:r w:rsidRPr="005A7F80">
        <w:rPr>
          <w:b/>
        </w:rPr>
        <w:lastRenderedPageBreak/>
        <w:t>LIST OF TABLES</w:t>
      </w:r>
    </w:p>
    <w:p w:rsidR="00C1563D" w:rsidRPr="005A7F80" w:rsidRDefault="00C1563D" w:rsidP="00C1563D">
      <w:pPr>
        <w:spacing w:line="480" w:lineRule="auto"/>
        <w:jc w:val="both"/>
      </w:pPr>
      <w:r w:rsidRPr="005A7F80">
        <w:t>No.</w:t>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t xml:space="preserve">       </w:t>
      </w:r>
      <w:r w:rsidRPr="005A7F80">
        <w:t>Page</w:t>
      </w:r>
    </w:p>
    <w:p w:rsidR="00C1563D" w:rsidRPr="005A7F80" w:rsidRDefault="00C1563D" w:rsidP="00C1563D">
      <w:pPr>
        <w:spacing w:line="480" w:lineRule="auto"/>
        <w:jc w:val="both"/>
      </w:pPr>
      <w:r w:rsidRPr="005A7F80">
        <w:t>Table 1: Education Pioneers and their Learning Theories</w:t>
      </w:r>
      <w:r w:rsidRPr="005A7F80">
        <w:tab/>
      </w:r>
      <w:r w:rsidRPr="005A7F80">
        <w:tab/>
      </w:r>
      <w:r w:rsidRPr="005A7F80">
        <w:tab/>
      </w:r>
      <w:r w:rsidRPr="005A7F80">
        <w:tab/>
        <w:t>11</w:t>
      </w:r>
    </w:p>
    <w:p w:rsidR="00C1563D" w:rsidRPr="005A7F80" w:rsidRDefault="00C1563D" w:rsidP="00C1563D">
      <w:pPr>
        <w:spacing w:line="480" w:lineRule="auto"/>
        <w:jc w:val="both"/>
      </w:pPr>
      <w:r w:rsidRPr="005A7F80">
        <w:t>Table 2: New Approaches To Study Inventory</w:t>
      </w:r>
      <w:r w:rsidRPr="005A7F80">
        <w:tab/>
      </w:r>
      <w:r w:rsidRPr="005A7F80">
        <w:tab/>
      </w:r>
      <w:r w:rsidRPr="005A7F80">
        <w:tab/>
      </w:r>
      <w:r w:rsidRPr="005A7F80">
        <w:tab/>
      </w:r>
      <w:r w:rsidRPr="005A7F80">
        <w:tab/>
        <w:t>14</w:t>
      </w:r>
    </w:p>
    <w:p w:rsidR="00C1563D" w:rsidRPr="005A7F80" w:rsidRDefault="00C1563D" w:rsidP="00C1563D">
      <w:pPr>
        <w:spacing w:line="480" w:lineRule="auto"/>
      </w:pPr>
      <w:r w:rsidRPr="005A7F80">
        <w:t>Table 3: The Multidimensional Roles of a Lecturer</w:t>
      </w:r>
      <w:r w:rsidRPr="005A7F80">
        <w:tab/>
      </w:r>
      <w:r w:rsidRPr="005A7F80">
        <w:tab/>
      </w:r>
      <w:r w:rsidRPr="005A7F80">
        <w:tab/>
      </w:r>
      <w:r w:rsidRPr="005A7F80">
        <w:tab/>
      </w:r>
      <w:r w:rsidRPr="005A7F80">
        <w:tab/>
        <w:t>18</w:t>
      </w:r>
    </w:p>
    <w:p w:rsidR="00C1563D" w:rsidRPr="005A7F80" w:rsidRDefault="00C1563D" w:rsidP="00C1563D">
      <w:pPr>
        <w:spacing w:line="480" w:lineRule="auto"/>
        <w:jc w:val="both"/>
      </w:pPr>
      <w:r w:rsidRPr="005A7F80">
        <w:t>Table 4: Modern Bloom’s Taxonomy</w:t>
      </w:r>
      <w:r w:rsidRPr="005A7F80">
        <w:tab/>
      </w:r>
      <w:r w:rsidRPr="005A7F80">
        <w:tab/>
      </w:r>
      <w:r w:rsidRPr="005A7F80">
        <w:tab/>
      </w:r>
      <w:r w:rsidRPr="005A7F80">
        <w:tab/>
      </w:r>
      <w:r w:rsidRPr="005A7F80">
        <w:tab/>
      </w:r>
      <w:r w:rsidRPr="005A7F80">
        <w:tab/>
      </w:r>
      <w:r w:rsidRPr="005A7F80">
        <w:tab/>
        <w:t>20</w:t>
      </w:r>
    </w:p>
    <w:p w:rsidR="00C1563D" w:rsidRPr="005A7F80" w:rsidRDefault="00C1563D" w:rsidP="00C1563D">
      <w:pPr>
        <w:spacing w:line="480" w:lineRule="auto"/>
        <w:jc w:val="both"/>
      </w:pPr>
      <w:r w:rsidRPr="005A7F80">
        <w:t xml:space="preserve">Table 5: Gardner’s Theory of Multiple Intelligences </w:t>
      </w:r>
      <w:r w:rsidRPr="005A7F80">
        <w:tab/>
      </w:r>
      <w:r w:rsidRPr="005A7F80">
        <w:tab/>
      </w:r>
      <w:r w:rsidRPr="005A7F80">
        <w:tab/>
      </w:r>
      <w:r w:rsidRPr="005A7F80">
        <w:tab/>
        <w:t>21</w:t>
      </w:r>
    </w:p>
    <w:p w:rsidR="00C1563D" w:rsidRPr="005A7F80" w:rsidRDefault="00C1563D" w:rsidP="00C1563D">
      <w:pPr>
        <w:spacing w:line="480" w:lineRule="auto"/>
        <w:jc w:val="both"/>
      </w:pPr>
      <w:r w:rsidRPr="005A7F80">
        <w:t>Table 6: Moore’s Three Types of Interaction In Distance Education</w:t>
      </w:r>
      <w:r w:rsidRPr="005A7F80">
        <w:tab/>
      </w:r>
      <w:r w:rsidRPr="005A7F80">
        <w:tab/>
        <w:t>25</w:t>
      </w:r>
    </w:p>
    <w:p w:rsidR="00C1563D" w:rsidRPr="005A7F80" w:rsidRDefault="00C1563D" w:rsidP="00C1563D">
      <w:pPr>
        <w:spacing w:line="480" w:lineRule="auto"/>
      </w:pPr>
      <w:r w:rsidRPr="005A7F80">
        <w:t>Table 7: Moodle Bloom’s Taxonomy related activities</w:t>
      </w:r>
      <w:r w:rsidRPr="005A7F80">
        <w:tab/>
      </w:r>
      <w:r w:rsidRPr="005A7F80">
        <w:tab/>
      </w:r>
      <w:r w:rsidRPr="005A7F80">
        <w:tab/>
      </w:r>
      <w:r w:rsidRPr="005A7F80">
        <w:tab/>
        <w:t>32</w:t>
      </w:r>
    </w:p>
    <w:p w:rsidR="00C1563D" w:rsidRPr="005A7F80" w:rsidRDefault="00C1563D" w:rsidP="00C1563D">
      <w:pPr>
        <w:spacing w:line="480" w:lineRule="auto"/>
      </w:pPr>
      <w:r w:rsidRPr="005A7F80">
        <w:t>Table 8: Moodle Plugins with Modules, Blocks and Filters</w:t>
      </w:r>
      <w:r w:rsidRPr="005A7F80">
        <w:tab/>
      </w:r>
      <w:r w:rsidRPr="005A7F80">
        <w:tab/>
      </w:r>
      <w:r w:rsidRPr="005A7F80">
        <w:tab/>
      </w:r>
      <w:r w:rsidRPr="005A7F80">
        <w:tab/>
        <w:t>45</w:t>
      </w:r>
    </w:p>
    <w:p w:rsidR="00C1563D" w:rsidRPr="005A7F80" w:rsidRDefault="00C1563D" w:rsidP="00C1563D">
      <w:pPr>
        <w:spacing w:line="480" w:lineRule="auto"/>
      </w:pPr>
    </w:p>
    <w:p w:rsidR="00C1563D" w:rsidRPr="005A7F80" w:rsidRDefault="00C1563D" w:rsidP="00C1563D">
      <w:pPr>
        <w:spacing w:line="480" w:lineRule="auto"/>
        <w:jc w:val="both"/>
        <w:rPr>
          <w:b/>
        </w:rPr>
      </w:pPr>
    </w:p>
    <w:p w:rsidR="00C1563D" w:rsidRPr="005A7F80" w:rsidRDefault="00C1563D" w:rsidP="00C1563D">
      <w:pPr>
        <w:spacing w:line="480" w:lineRule="auto"/>
        <w:jc w:val="both"/>
        <w:rPr>
          <w:b/>
        </w:rPr>
      </w:pPr>
    </w:p>
    <w:p w:rsidR="00C1563D" w:rsidRPr="005A7F80" w:rsidRDefault="00C1563D" w:rsidP="00C1563D">
      <w:pPr>
        <w:spacing w:line="480" w:lineRule="auto"/>
        <w:jc w:val="center"/>
        <w:rPr>
          <w:b/>
        </w:rPr>
      </w:pPr>
      <w:r w:rsidRPr="005A7F80">
        <w:rPr>
          <w:b/>
        </w:rPr>
        <w:t>LIST OF FIGURES</w:t>
      </w:r>
    </w:p>
    <w:p w:rsidR="00C1563D" w:rsidRPr="005A7F80" w:rsidRDefault="00C1563D" w:rsidP="00C1563D">
      <w:pPr>
        <w:spacing w:line="480" w:lineRule="auto"/>
        <w:jc w:val="both"/>
      </w:pPr>
      <w:r w:rsidRPr="005A7F80">
        <w:t>No.</w:t>
      </w:r>
      <w:r w:rsidRPr="005A7F80">
        <w:tab/>
      </w:r>
      <w:r w:rsidRPr="005A7F80">
        <w:tab/>
      </w:r>
      <w:r w:rsidRPr="005A7F80">
        <w:tab/>
      </w:r>
      <w:r w:rsidRPr="005A7F80">
        <w:tab/>
      </w:r>
      <w:r w:rsidRPr="005A7F80">
        <w:tab/>
      </w:r>
      <w:r w:rsidRPr="005A7F80">
        <w:tab/>
      </w:r>
      <w:r w:rsidRPr="005A7F80">
        <w:tab/>
      </w:r>
      <w:r w:rsidRPr="005A7F80">
        <w:tab/>
      </w:r>
      <w:r w:rsidRPr="005A7F80">
        <w:tab/>
      </w:r>
      <w:r w:rsidRPr="005A7F80">
        <w:tab/>
      </w:r>
      <w:r w:rsidR="00B77675" w:rsidRPr="005A7F80">
        <w:t xml:space="preserve">        </w:t>
      </w:r>
      <w:r w:rsidRPr="005A7F80">
        <w:t>Page</w:t>
      </w:r>
    </w:p>
    <w:p w:rsidR="00C1563D" w:rsidRPr="005A7F80" w:rsidRDefault="00C1563D" w:rsidP="00C1563D">
      <w:pPr>
        <w:tabs>
          <w:tab w:val="left" w:pos="900"/>
        </w:tabs>
        <w:spacing w:line="480" w:lineRule="auto"/>
        <w:jc w:val="both"/>
      </w:pPr>
      <w:r w:rsidRPr="005A7F80">
        <w:t>Figure 1 : Difference between TCL and SCL</w:t>
      </w:r>
      <w:r w:rsidRPr="005A7F80">
        <w:tab/>
      </w:r>
      <w:r w:rsidRPr="005A7F80">
        <w:tab/>
      </w:r>
      <w:r w:rsidRPr="005A7F80">
        <w:tab/>
      </w:r>
      <w:r w:rsidRPr="005A7F80">
        <w:tab/>
      </w:r>
      <w:r w:rsidRPr="005A7F80">
        <w:tab/>
      </w:r>
      <w:r w:rsidRPr="005A7F80">
        <w:tab/>
        <w:t xml:space="preserve">  2</w:t>
      </w:r>
    </w:p>
    <w:p w:rsidR="00C1563D" w:rsidRPr="005A7F80" w:rsidRDefault="00C1563D" w:rsidP="00C1563D">
      <w:pPr>
        <w:tabs>
          <w:tab w:val="left" w:pos="900"/>
        </w:tabs>
        <w:spacing w:line="480" w:lineRule="auto"/>
        <w:jc w:val="both"/>
      </w:pPr>
      <w:r w:rsidRPr="005A7F80">
        <w:t>Figure 2 : Eight Learning Outcome Domains</w:t>
      </w:r>
      <w:r w:rsidRPr="005A7F80">
        <w:tab/>
      </w:r>
      <w:r w:rsidRPr="005A7F80">
        <w:tab/>
      </w:r>
      <w:r w:rsidRPr="005A7F80">
        <w:tab/>
      </w:r>
      <w:r w:rsidRPr="005A7F80">
        <w:tab/>
      </w:r>
      <w:r w:rsidRPr="005A7F80">
        <w:tab/>
      </w:r>
      <w:r w:rsidRPr="005A7F80">
        <w:tab/>
      </w:r>
      <w:r w:rsidR="00B77675" w:rsidRPr="005A7F80">
        <w:t xml:space="preserve">  </w:t>
      </w:r>
      <w:r w:rsidRPr="005A7F80">
        <w:t>8</w:t>
      </w:r>
    </w:p>
    <w:p w:rsidR="00C1563D" w:rsidRPr="005A7F80" w:rsidRDefault="00C1563D" w:rsidP="00C1563D">
      <w:pPr>
        <w:spacing w:line="480" w:lineRule="auto"/>
        <w:jc w:val="both"/>
      </w:pPr>
      <w:r w:rsidRPr="005A7F80">
        <w:t xml:space="preserve">Figure 3: </w:t>
      </w:r>
      <w:r w:rsidR="001C53EB" w:rsidRPr="005A7F80">
        <w:t>Theoretical</w:t>
      </w:r>
      <w:r w:rsidR="00B77675" w:rsidRPr="005A7F80">
        <w:t xml:space="preserve"> Framework</w:t>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Pr="005A7F80">
        <w:t>26</w:t>
      </w:r>
    </w:p>
    <w:p w:rsidR="00C1563D" w:rsidRPr="005A7F80" w:rsidRDefault="00C1563D" w:rsidP="00C1563D">
      <w:pPr>
        <w:spacing w:line="480" w:lineRule="auto"/>
        <w:jc w:val="both"/>
      </w:pPr>
      <w:r w:rsidRPr="005A7F80">
        <w:t>Figure 4: Moodle’s Bloom Taxonomy related activities</w:t>
      </w:r>
      <w:r w:rsidR="00B77675" w:rsidRPr="005A7F80">
        <w:tab/>
      </w:r>
      <w:r w:rsidR="00B77675" w:rsidRPr="005A7F80">
        <w:tab/>
      </w:r>
      <w:r w:rsidR="00B77675" w:rsidRPr="005A7F80">
        <w:tab/>
      </w:r>
      <w:r w:rsidR="00B77675" w:rsidRPr="005A7F80">
        <w:tab/>
      </w:r>
      <w:r w:rsidRPr="005A7F80">
        <w:t>32</w:t>
      </w:r>
    </w:p>
    <w:p w:rsidR="00C1563D" w:rsidRPr="005A7F80" w:rsidRDefault="00C1563D" w:rsidP="00C1563D">
      <w:pPr>
        <w:spacing w:line="480" w:lineRule="auto"/>
        <w:jc w:val="both"/>
      </w:pPr>
      <w:r w:rsidRPr="005A7F80">
        <w:t xml:space="preserve">Figure 5: Screenshot shows LMS homepage of http://scm.Moodleace.com </w:t>
      </w:r>
    </w:p>
    <w:p w:rsidR="00C1563D" w:rsidRPr="005A7F80" w:rsidRDefault="00C1563D" w:rsidP="00C1563D">
      <w:pPr>
        <w:pStyle w:val="ListParagraph"/>
        <w:spacing w:line="480" w:lineRule="auto"/>
        <w:jc w:val="both"/>
      </w:pPr>
      <w:r w:rsidRPr="005A7F80">
        <w:t xml:space="preserve">    with v</w:t>
      </w:r>
      <w:r w:rsidR="00B77675" w:rsidRPr="005A7F80">
        <w:t>arious components labelled</w:t>
      </w:r>
      <w:r w:rsidR="00B77675" w:rsidRPr="005A7F80">
        <w:tab/>
      </w:r>
      <w:r w:rsidR="00B77675" w:rsidRPr="005A7F80">
        <w:tab/>
      </w:r>
      <w:r w:rsidR="00B77675" w:rsidRPr="005A7F80">
        <w:tab/>
      </w:r>
      <w:r w:rsidR="00B77675" w:rsidRPr="005A7F80">
        <w:tab/>
      </w:r>
      <w:r w:rsidR="00B77675" w:rsidRPr="005A7F80">
        <w:tab/>
      </w:r>
      <w:r w:rsidR="00B77675" w:rsidRPr="005A7F80">
        <w:tab/>
      </w:r>
      <w:r w:rsidRPr="005A7F80">
        <w:t>36</w:t>
      </w:r>
    </w:p>
    <w:p w:rsidR="00C1563D" w:rsidRPr="005A7F80" w:rsidRDefault="00C1563D" w:rsidP="00C1563D">
      <w:pPr>
        <w:spacing w:line="480" w:lineRule="auto"/>
        <w:jc w:val="both"/>
      </w:pPr>
      <w:r w:rsidRPr="005A7F80">
        <w:t>Figure 6: Screenshot shows caching of PHP pages working</w:t>
      </w:r>
      <w:r w:rsidRPr="005A7F80">
        <w:tab/>
      </w:r>
      <w:r w:rsidRPr="005A7F80">
        <w:tab/>
      </w:r>
      <w:r w:rsidRPr="005A7F80">
        <w:tab/>
      </w:r>
      <w:r w:rsidRPr="005A7F80">
        <w:tab/>
        <w:t>40</w:t>
      </w:r>
    </w:p>
    <w:p w:rsidR="00C1563D" w:rsidRPr="005A7F80" w:rsidRDefault="00C1563D" w:rsidP="00C1563D">
      <w:pPr>
        <w:spacing w:line="480" w:lineRule="auto"/>
        <w:jc w:val="both"/>
      </w:pPr>
      <w:r w:rsidRPr="005A7F80">
        <w:t>Figure 7: Evidence of web page pre-send compres</w:t>
      </w:r>
      <w:r w:rsidR="00B77675" w:rsidRPr="005A7F80">
        <w:t>sion (from 24kb to 6.34kb)</w:t>
      </w:r>
      <w:r w:rsidR="00B77675" w:rsidRPr="005A7F80">
        <w:tab/>
      </w:r>
      <w:r w:rsidRPr="005A7F80">
        <w:t>41</w:t>
      </w:r>
    </w:p>
    <w:p w:rsidR="00C1563D" w:rsidRPr="005A7F80" w:rsidRDefault="00C1563D" w:rsidP="00C1563D">
      <w:pPr>
        <w:spacing w:line="480" w:lineRule="auto"/>
        <w:jc w:val="both"/>
      </w:pPr>
      <w:r w:rsidRPr="005A7F80">
        <w:t>Figure 8: Screenshot shows evidence of Munin moni</w:t>
      </w:r>
      <w:r w:rsidR="00B77675" w:rsidRPr="005A7F80">
        <w:t>toring plugin in action.</w:t>
      </w:r>
      <w:r w:rsidR="00B77675" w:rsidRPr="005A7F80">
        <w:tab/>
      </w:r>
      <w:r w:rsidRPr="005A7F80">
        <w:t>42</w:t>
      </w:r>
    </w:p>
    <w:p w:rsidR="00C1563D" w:rsidRPr="005A7F80" w:rsidRDefault="00C1563D" w:rsidP="00C1563D">
      <w:pPr>
        <w:spacing w:line="480" w:lineRule="auto"/>
        <w:jc w:val="both"/>
      </w:pPr>
      <w:r w:rsidRPr="005A7F80">
        <w:t>Figure 9: Screenshot shows the settings of BetterCa</w:t>
      </w:r>
      <w:r w:rsidR="00B77675" w:rsidRPr="005A7F80">
        <w:t xml:space="preserve">che add-on for Firefox.        </w:t>
      </w:r>
      <w:r w:rsidR="00B77675" w:rsidRPr="005A7F80">
        <w:tab/>
      </w:r>
      <w:r w:rsidRPr="005A7F80">
        <w:t>43</w:t>
      </w:r>
    </w:p>
    <w:p w:rsidR="00C1563D" w:rsidRPr="005A7F80" w:rsidRDefault="00C1563D" w:rsidP="00C1563D">
      <w:pPr>
        <w:spacing w:line="480" w:lineRule="auto"/>
        <w:jc w:val="both"/>
      </w:pPr>
      <w:r w:rsidRPr="005A7F80">
        <w:lastRenderedPageBreak/>
        <w:t>Figure 10: Screenshot shows the readings of Gtmetrix.com</w:t>
      </w:r>
      <w:r w:rsidRPr="005A7F80">
        <w:tab/>
      </w:r>
      <w:r w:rsidRPr="005A7F80">
        <w:tab/>
      </w:r>
      <w:r w:rsidRPr="005A7F80">
        <w:tab/>
      </w:r>
      <w:r w:rsidRPr="005A7F80">
        <w:tab/>
        <w:t>44</w:t>
      </w:r>
    </w:p>
    <w:p w:rsidR="00C1563D" w:rsidRPr="005A7F80" w:rsidRDefault="00C1563D" w:rsidP="00C1563D">
      <w:pPr>
        <w:spacing w:line="480" w:lineRule="auto"/>
        <w:jc w:val="both"/>
      </w:pPr>
      <w:r w:rsidRPr="005A7F80">
        <w:t>Figure 11: Screenshot shows the readings of http://webpagetest.org</w:t>
      </w:r>
      <w:r w:rsidRPr="005A7F80">
        <w:tab/>
      </w:r>
      <w:r w:rsidRPr="005A7F80">
        <w:tab/>
      </w:r>
      <w:r w:rsidRPr="005A7F80">
        <w:tab/>
        <w:t>44</w:t>
      </w:r>
    </w:p>
    <w:p w:rsidR="00C1563D" w:rsidRPr="005A7F80" w:rsidRDefault="00C1563D" w:rsidP="00C1563D">
      <w:pPr>
        <w:spacing w:line="480" w:lineRule="auto"/>
        <w:jc w:val="both"/>
        <w:rPr>
          <w:b/>
        </w:rPr>
      </w:pPr>
      <w:r w:rsidRPr="005A7F80">
        <w:t>Figure 12: Screenshot shows LMS diagnosis of http://siteloadtest.com</w:t>
      </w:r>
      <w:r w:rsidRPr="005A7F80">
        <w:tab/>
      </w:r>
      <w:r w:rsidRPr="005A7F80">
        <w:tab/>
        <w:t>45</w:t>
      </w:r>
    </w:p>
    <w:p w:rsidR="00C1563D" w:rsidRPr="005A7F80" w:rsidRDefault="00C1563D" w:rsidP="00C1563D">
      <w:pPr>
        <w:spacing w:line="480" w:lineRule="auto"/>
        <w:jc w:val="both"/>
      </w:pPr>
      <w:r w:rsidRPr="005A7F80">
        <w:t>Figure 13: Theme Choice</w:t>
      </w:r>
      <w:r w:rsidRPr="005A7F80">
        <w:tab/>
      </w:r>
      <w:r w:rsidRPr="005A7F80">
        <w:tab/>
      </w:r>
      <w:r w:rsidRPr="005A7F80">
        <w:tab/>
      </w:r>
      <w:r w:rsidRPr="005A7F80">
        <w:tab/>
      </w:r>
      <w:r w:rsidRPr="005A7F80">
        <w:tab/>
      </w:r>
      <w:r w:rsidRPr="005A7F80">
        <w:tab/>
      </w:r>
      <w:r w:rsidRPr="005A7F80">
        <w:tab/>
      </w:r>
      <w:r w:rsidRPr="005A7F80">
        <w:tab/>
        <w:t>49</w:t>
      </w:r>
    </w:p>
    <w:p w:rsidR="00C1563D" w:rsidRPr="005A7F80" w:rsidRDefault="00C1563D" w:rsidP="00C1563D">
      <w:pPr>
        <w:spacing w:line="480" w:lineRule="auto"/>
        <w:jc w:val="both"/>
      </w:pPr>
      <w:r w:rsidRPr="005A7F80">
        <w:t>Figure 14: Menu bar theme Choice</w:t>
      </w:r>
      <w:r w:rsidRPr="005A7F80">
        <w:tab/>
      </w:r>
      <w:r w:rsidRPr="005A7F80">
        <w:tab/>
      </w:r>
      <w:r w:rsidRPr="005A7F80">
        <w:tab/>
      </w:r>
      <w:r w:rsidRPr="005A7F80">
        <w:tab/>
      </w:r>
      <w:r w:rsidRPr="005A7F80">
        <w:tab/>
      </w:r>
      <w:r w:rsidRPr="005A7F80">
        <w:tab/>
      </w:r>
      <w:r w:rsidRPr="005A7F80">
        <w:tab/>
        <w:t>49</w:t>
      </w:r>
    </w:p>
    <w:p w:rsidR="00C1563D" w:rsidRPr="005A7F80" w:rsidRDefault="00C1563D" w:rsidP="00C1563D">
      <w:pPr>
        <w:spacing w:line="480" w:lineRule="auto"/>
        <w:jc w:val="both"/>
      </w:pPr>
      <w:r w:rsidRPr="005A7F80">
        <w:t>Figure 15</w:t>
      </w:r>
      <w:r w:rsidR="00B77675" w:rsidRPr="005A7F80">
        <w:t>: Hyper Forum page</w:t>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00B77675" w:rsidRPr="005A7F80">
        <w:tab/>
      </w:r>
      <w:r w:rsidRPr="005A7F80">
        <w:t>50</w:t>
      </w:r>
    </w:p>
    <w:p w:rsidR="00C1563D" w:rsidRPr="005A7F80" w:rsidRDefault="00C1563D" w:rsidP="00C1563D">
      <w:pPr>
        <w:spacing w:line="480" w:lineRule="auto"/>
        <w:jc w:val="both"/>
      </w:pPr>
      <w:r w:rsidRPr="005A7F80">
        <w:t>Figure 16: Isometric theme’s menu bar system</w:t>
      </w:r>
      <w:r w:rsidRPr="005A7F80">
        <w:tab/>
      </w:r>
      <w:r w:rsidRPr="005A7F80">
        <w:tab/>
      </w:r>
      <w:r w:rsidRPr="005A7F80">
        <w:tab/>
      </w:r>
      <w:r w:rsidRPr="005A7F80">
        <w:tab/>
      </w:r>
      <w:r w:rsidRPr="005A7F80">
        <w:tab/>
        <w:t>50</w:t>
      </w:r>
    </w:p>
    <w:p w:rsidR="00C1563D" w:rsidRPr="005A7F80" w:rsidRDefault="00C1563D" w:rsidP="00C1563D">
      <w:pPr>
        <w:spacing w:line="480" w:lineRule="auto"/>
        <w:jc w:val="both"/>
      </w:pPr>
      <w:r w:rsidRPr="005A7F80">
        <w:t>Figure 17: Choose theme block</w:t>
      </w:r>
      <w:r w:rsidRPr="005A7F80">
        <w:tab/>
      </w:r>
      <w:r w:rsidRPr="005A7F80">
        <w:tab/>
      </w:r>
      <w:r w:rsidRPr="005A7F80">
        <w:tab/>
      </w:r>
      <w:r w:rsidRPr="005A7F80">
        <w:tab/>
      </w:r>
      <w:r w:rsidRPr="005A7F80">
        <w:tab/>
      </w:r>
      <w:r w:rsidRPr="005A7F80">
        <w:tab/>
      </w:r>
      <w:r w:rsidRPr="005A7F80">
        <w:tab/>
        <w:t>51</w:t>
      </w:r>
    </w:p>
    <w:p w:rsidR="00C1563D" w:rsidRPr="005A7F80" w:rsidRDefault="00C1563D" w:rsidP="00C1563D">
      <w:pPr>
        <w:spacing w:line="480" w:lineRule="auto"/>
        <w:jc w:val="both"/>
      </w:pPr>
      <w:r w:rsidRPr="005A7F80">
        <w:t>Figure 18: Engaging Quiz game</w:t>
      </w:r>
      <w:r w:rsidRPr="005A7F80">
        <w:tab/>
      </w:r>
      <w:r w:rsidRPr="005A7F80">
        <w:tab/>
      </w:r>
      <w:r w:rsidRPr="005A7F80">
        <w:tab/>
      </w:r>
      <w:r w:rsidRPr="005A7F80">
        <w:tab/>
      </w:r>
      <w:r w:rsidRPr="005A7F80">
        <w:tab/>
      </w:r>
      <w:r w:rsidRPr="005A7F80">
        <w:tab/>
      </w:r>
      <w:r w:rsidRPr="005A7F80">
        <w:tab/>
        <w:t>52</w:t>
      </w:r>
    </w:p>
    <w:p w:rsidR="00C1563D" w:rsidRPr="005A7F80" w:rsidRDefault="00C1563D" w:rsidP="00C1563D">
      <w:pPr>
        <w:spacing w:line="480" w:lineRule="auto"/>
        <w:jc w:val="both"/>
      </w:pPr>
      <w:r w:rsidRPr="005A7F80">
        <w:t>Figure 19: Quiz with video segment</w:t>
      </w:r>
      <w:r w:rsidRPr="005A7F80">
        <w:tab/>
      </w:r>
      <w:r w:rsidRPr="005A7F80">
        <w:tab/>
      </w:r>
      <w:r w:rsidRPr="005A7F80">
        <w:tab/>
      </w:r>
      <w:r w:rsidRPr="005A7F80">
        <w:tab/>
      </w:r>
      <w:r w:rsidRPr="005A7F80">
        <w:tab/>
      </w:r>
      <w:r w:rsidRPr="005A7F80">
        <w:tab/>
      </w:r>
      <w:r w:rsidRPr="005A7F80">
        <w:tab/>
        <w:t>52</w:t>
      </w:r>
    </w:p>
    <w:p w:rsidR="00C1563D" w:rsidRPr="005A7F80" w:rsidRDefault="00C1563D" w:rsidP="00C1563D">
      <w:pPr>
        <w:spacing w:line="480" w:lineRule="auto"/>
        <w:jc w:val="both"/>
      </w:pPr>
      <w:r w:rsidRPr="005A7F80">
        <w:t>Figure 20: Use of Accordion Resource to avoid the “Scroll of Death”.</w:t>
      </w:r>
      <w:r w:rsidRPr="005A7F80">
        <w:tab/>
      </w:r>
      <w:r w:rsidRPr="005A7F80">
        <w:tab/>
        <w:t>52</w:t>
      </w:r>
    </w:p>
    <w:p w:rsidR="00C1563D" w:rsidRPr="005A7F80" w:rsidRDefault="00C1563D" w:rsidP="00C1563D">
      <w:pPr>
        <w:spacing w:line="480" w:lineRule="auto"/>
        <w:jc w:val="both"/>
      </w:pPr>
      <w:r w:rsidRPr="005A7F80">
        <w:t>Figure 21: Use of Video Tutorials in learning application software</w:t>
      </w:r>
      <w:r w:rsidRPr="005A7F80">
        <w:tab/>
      </w:r>
      <w:r w:rsidRPr="005A7F80">
        <w:tab/>
      </w:r>
      <w:r w:rsidRPr="005A7F80">
        <w:tab/>
        <w:t>53</w:t>
      </w:r>
    </w:p>
    <w:p w:rsidR="00C1563D" w:rsidRPr="005A7F80" w:rsidRDefault="00C1563D" w:rsidP="00C1563D">
      <w:pPr>
        <w:spacing w:line="480" w:lineRule="auto"/>
        <w:jc w:val="both"/>
      </w:pPr>
      <w:r w:rsidRPr="005A7F80">
        <w:t>Figure 22: Use of Mind maps to abstract whole chapters</w:t>
      </w:r>
      <w:r w:rsidRPr="005A7F80">
        <w:tab/>
      </w:r>
      <w:r w:rsidRPr="005A7F80">
        <w:tab/>
      </w:r>
      <w:r w:rsidRPr="005A7F80">
        <w:tab/>
      </w:r>
      <w:r w:rsidRPr="005A7F80">
        <w:tab/>
        <w:t>53</w:t>
      </w:r>
    </w:p>
    <w:p w:rsidR="00C1563D" w:rsidRPr="005A7F80" w:rsidRDefault="00C1563D" w:rsidP="00C1563D">
      <w:pPr>
        <w:spacing w:line="480" w:lineRule="auto"/>
        <w:jc w:val="both"/>
      </w:pPr>
      <w:r w:rsidRPr="005A7F80">
        <w:t>Figure 23: Use of embedded Voice Threads</w:t>
      </w:r>
      <w:r w:rsidRPr="005A7F80">
        <w:tab/>
      </w:r>
      <w:r w:rsidRPr="005A7F80">
        <w:tab/>
      </w:r>
      <w:r w:rsidRPr="005A7F80">
        <w:tab/>
      </w:r>
      <w:r w:rsidRPr="005A7F80">
        <w:tab/>
      </w:r>
      <w:r w:rsidRPr="005A7F80">
        <w:tab/>
      </w:r>
      <w:r w:rsidRPr="005A7F80">
        <w:tab/>
        <w:t>54</w:t>
      </w:r>
    </w:p>
    <w:p w:rsidR="00C1563D" w:rsidRPr="005A7F80" w:rsidRDefault="00C1563D" w:rsidP="00C1563D">
      <w:pPr>
        <w:spacing w:line="480" w:lineRule="auto"/>
        <w:jc w:val="both"/>
      </w:pPr>
      <w:r w:rsidRPr="005A7F80">
        <w:t>Figure 24: The DCA202 Information Technology course page.</w:t>
      </w:r>
      <w:r w:rsidRPr="005A7F80">
        <w:tab/>
      </w:r>
      <w:r w:rsidRPr="005A7F80">
        <w:tab/>
      </w:r>
      <w:r w:rsidRPr="005A7F80">
        <w:tab/>
        <w:t>57</w:t>
      </w:r>
    </w:p>
    <w:p w:rsidR="00C1563D" w:rsidRPr="005A7F80" w:rsidRDefault="00C1563D" w:rsidP="00C1563D">
      <w:pPr>
        <w:spacing w:line="480" w:lineRule="auto"/>
        <w:jc w:val="both"/>
      </w:pPr>
      <w:r w:rsidRPr="005A7F80">
        <w:t>Figure 25: The DCA105 Desktop Publishing and Databases course page.</w:t>
      </w:r>
      <w:r w:rsidRPr="005A7F80">
        <w:tab/>
      </w:r>
      <w:r w:rsidRPr="005A7F80">
        <w:tab/>
        <w:t>57</w:t>
      </w:r>
    </w:p>
    <w:p w:rsidR="00C1563D" w:rsidRPr="005A7F80" w:rsidRDefault="00C1563D" w:rsidP="00C1563D">
      <w:pPr>
        <w:spacing w:line="480" w:lineRule="auto"/>
        <w:jc w:val="both"/>
      </w:pPr>
      <w:r w:rsidRPr="005A7F80">
        <w:t xml:space="preserve">Figure 26: Monitoring of Moodle Logs  </w:t>
      </w:r>
      <w:r w:rsidRPr="005A7F80">
        <w:tab/>
      </w:r>
      <w:r w:rsidRPr="005A7F80">
        <w:tab/>
      </w:r>
      <w:r w:rsidRPr="005A7F80">
        <w:tab/>
      </w:r>
      <w:r w:rsidRPr="005A7F80">
        <w:tab/>
      </w:r>
      <w:r w:rsidRPr="005A7F80">
        <w:tab/>
      </w:r>
      <w:r w:rsidRPr="005A7F80">
        <w:tab/>
        <w:t>58</w:t>
      </w:r>
    </w:p>
    <w:p w:rsidR="00C1563D" w:rsidRPr="005A7F80" w:rsidRDefault="00C1563D" w:rsidP="00C1563D">
      <w:pPr>
        <w:spacing w:line="480" w:lineRule="auto"/>
        <w:jc w:val="both"/>
      </w:pPr>
      <w:r w:rsidRPr="005A7F80">
        <w:t xml:space="preserve">Figure 27: Time statistics  </w:t>
      </w:r>
      <w:r w:rsidRPr="005A7F80">
        <w:tab/>
      </w:r>
      <w:r w:rsidRPr="005A7F80">
        <w:tab/>
      </w:r>
      <w:r w:rsidRPr="005A7F80">
        <w:tab/>
      </w:r>
      <w:r w:rsidRPr="005A7F80">
        <w:tab/>
      </w:r>
      <w:r w:rsidRPr="005A7F80">
        <w:tab/>
      </w:r>
      <w:r w:rsidRPr="005A7F80">
        <w:tab/>
      </w:r>
      <w:r w:rsidRPr="005A7F80">
        <w:tab/>
      </w:r>
      <w:r w:rsidRPr="005A7F80">
        <w:tab/>
        <w:t>58</w:t>
      </w:r>
    </w:p>
    <w:p w:rsidR="00C1563D" w:rsidRPr="005A7F80" w:rsidRDefault="00C1563D" w:rsidP="00C1563D">
      <w:pPr>
        <w:tabs>
          <w:tab w:val="left" w:pos="6074"/>
        </w:tabs>
        <w:spacing w:line="480" w:lineRule="auto"/>
        <w:jc w:val="both"/>
      </w:pPr>
      <w:r w:rsidRPr="005A7F80">
        <w:t xml:space="preserve">Figure 28: Questionnaire </w:t>
      </w:r>
      <w:r w:rsidRPr="005A7F80">
        <w:tab/>
      </w:r>
      <w:r w:rsidRPr="005A7F80">
        <w:tab/>
      </w:r>
      <w:r w:rsidRPr="005A7F80">
        <w:tab/>
      </w:r>
      <w:r w:rsidRPr="005A7F80">
        <w:tab/>
        <w:t>59</w:t>
      </w:r>
    </w:p>
    <w:p w:rsidR="00C1563D" w:rsidRPr="005A7F80" w:rsidRDefault="00C1563D" w:rsidP="00C1563D">
      <w:pPr>
        <w:spacing w:line="480" w:lineRule="auto"/>
        <w:jc w:val="both"/>
      </w:pPr>
    </w:p>
    <w:p w:rsidR="00C1563D" w:rsidRPr="005A7F80" w:rsidRDefault="00C1563D" w:rsidP="00C1563D">
      <w:pPr>
        <w:spacing w:line="480" w:lineRule="auto"/>
        <w:jc w:val="both"/>
      </w:pPr>
      <w:r w:rsidRPr="005A7F80">
        <w:t>Note: Figures 29 to 59 are graphed results of the questionnaire of Figure 2</w:t>
      </w:r>
      <w:r w:rsidR="001822F5">
        <w:t>8</w:t>
      </w:r>
      <w:r w:rsidRPr="005A7F80">
        <w:t>.</w:t>
      </w:r>
    </w:p>
    <w:p w:rsidR="00C1563D" w:rsidRPr="005A7F80" w:rsidRDefault="00C1563D" w:rsidP="00C1563D">
      <w:pPr>
        <w:spacing w:line="480" w:lineRule="auto"/>
        <w:jc w:val="both"/>
      </w:pPr>
    </w:p>
    <w:p w:rsidR="00C1563D" w:rsidRPr="005A7F80" w:rsidRDefault="00C1563D" w:rsidP="00C1563D">
      <w:pPr>
        <w:spacing w:line="480" w:lineRule="auto"/>
        <w:jc w:val="both"/>
      </w:pPr>
      <w:r w:rsidRPr="005A7F80">
        <w:t>Figure 29: I have Internet Access at home</w:t>
      </w:r>
      <w:r w:rsidRPr="005A7F80">
        <w:tab/>
      </w:r>
      <w:r w:rsidRPr="005A7F80">
        <w:tab/>
      </w:r>
      <w:r w:rsidRPr="005A7F80">
        <w:tab/>
      </w:r>
      <w:r w:rsidRPr="005A7F80">
        <w:tab/>
      </w:r>
      <w:r w:rsidRPr="005A7F80">
        <w:tab/>
      </w:r>
      <w:r w:rsidRPr="005A7F80">
        <w:tab/>
        <w:t>62</w:t>
      </w:r>
    </w:p>
    <w:p w:rsidR="00C1563D" w:rsidRPr="005A7F80" w:rsidRDefault="00C1563D" w:rsidP="00C1563D">
      <w:pPr>
        <w:spacing w:line="480" w:lineRule="auto"/>
        <w:jc w:val="both"/>
      </w:pPr>
      <w:r w:rsidRPr="005A7F80">
        <w:t>Figure 29: I am online at home _______ hours per week</w:t>
      </w:r>
      <w:r w:rsidRPr="005A7F80">
        <w:tab/>
      </w:r>
      <w:r w:rsidRPr="005A7F80">
        <w:tab/>
      </w:r>
      <w:r w:rsidRPr="005A7F80">
        <w:tab/>
      </w:r>
      <w:r w:rsidRPr="005A7F80">
        <w:tab/>
        <w:t>63</w:t>
      </w:r>
    </w:p>
    <w:p w:rsidR="00C1563D" w:rsidRPr="005A7F80" w:rsidRDefault="00C1563D" w:rsidP="00C1563D">
      <w:pPr>
        <w:spacing w:line="480" w:lineRule="auto"/>
        <w:jc w:val="both"/>
      </w:pPr>
      <w:r w:rsidRPr="005A7F80">
        <w:t>Figure 30: I feel comfortable using technology and online activities</w:t>
      </w:r>
      <w:r w:rsidRPr="005A7F80">
        <w:tab/>
      </w:r>
      <w:r w:rsidRPr="005A7F80">
        <w:tab/>
      </w:r>
      <w:r w:rsidRPr="005A7F80">
        <w:tab/>
        <w:t>64</w:t>
      </w:r>
    </w:p>
    <w:p w:rsidR="00C1563D" w:rsidRPr="005A7F80" w:rsidRDefault="00C1563D" w:rsidP="00C1563D">
      <w:pPr>
        <w:spacing w:line="480" w:lineRule="auto"/>
        <w:jc w:val="both"/>
      </w:pPr>
      <w:r w:rsidRPr="005A7F80">
        <w:lastRenderedPageBreak/>
        <w:t>Figure 31: I feel comfortable using scm.MoodleAce.com</w:t>
      </w:r>
      <w:r w:rsidRPr="005A7F80">
        <w:tab/>
      </w:r>
      <w:r w:rsidRPr="005A7F80">
        <w:tab/>
      </w:r>
      <w:r w:rsidRPr="005A7F80">
        <w:tab/>
      </w:r>
      <w:r w:rsidRPr="005A7F80">
        <w:tab/>
        <w:t>65</w:t>
      </w:r>
    </w:p>
    <w:p w:rsidR="00C1563D" w:rsidRPr="005A7F80" w:rsidRDefault="00C1563D" w:rsidP="00C1563D">
      <w:pPr>
        <w:spacing w:line="480" w:lineRule="auto"/>
        <w:jc w:val="both"/>
      </w:pPr>
      <w:r w:rsidRPr="005A7F80">
        <w:t>Figure 32: Moodle makes my course more interesting than without it</w:t>
      </w:r>
      <w:r w:rsidRPr="005A7F80">
        <w:tab/>
      </w:r>
      <w:r w:rsidRPr="005A7F80">
        <w:tab/>
        <w:t>66</w:t>
      </w:r>
    </w:p>
    <w:p w:rsidR="00C1563D" w:rsidRPr="005A7F80" w:rsidRDefault="00C1563D" w:rsidP="00C1563D">
      <w:pPr>
        <w:spacing w:line="480" w:lineRule="auto"/>
        <w:jc w:val="both"/>
      </w:pPr>
      <w:r w:rsidRPr="005A7F80">
        <w:t xml:space="preserve">Figure 33: I find that with Moodle, I do more self-study </w:t>
      </w:r>
      <w:r w:rsidR="00BD6DB4">
        <w:t xml:space="preserve">at </w:t>
      </w:r>
      <w:r w:rsidRPr="005A7F80">
        <w:t>home</w:t>
      </w:r>
      <w:r w:rsidRPr="005A7F80">
        <w:tab/>
      </w:r>
      <w:r w:rsidRPr="005A7F80">
        <w:tab/>
      </w:r>
      <w:r w:rsidR="00BD6DB4">
        <w:tab/>
      </w:r>
      <w:r w:rsidRPr="005A7F80">
        <w:t>67</w:t>
      </w:r>
    </w:p>
    <w:p w:rsidR="00C1563D" w:rsidRPr="005A7F80" w:rsidRDefault="00C1563D" w:rsidP="00C1563D">
      <w:pPr>
        <w:spacing w:line="480" w:lineRule="auto"/>
        <w:jc w:val="both"/>
      </w:pPr>
      <w:r w:rsidRPr="005A7F80">
        <w:t xml:space="preserve">Figure 34: With Moodle, I want to study topics outside of the syllabus </w:t>
      </w:r>
      <w:r w:rsidRPr="005A7F80">
        <w:tab/>
      </w:r>
      <w:r w:rsidRPr="005A7F80">
        <w:tab/>
        <w:t>68</w:t>
      </w:r>
    </w:p>
    <w:p w:rsidR="00C1563D" w:rsidRPr="005A7F80" w:rsidRDefault="00C1563D" w:rsidP="00C1563D">
      <w:pPr>
        <w:spacing w:line="480" w:lineRule="auto"/>
        <w:jc w:val="both"/>
      </w:pPr>
      <w:r w:rsidRPr="005A7F80">
        <w:t xml:space="preserve">Figure 35: When I use Moodle I do not easily get distracted by other online </w:t>
      </w:r>
      <w:r w:rsidRPr="005A7F80">
        <w:tab/>
      </w:r>
    </w:p>
    <w:p w:rsidR="00C1563D" w:rsidRPr="005A7F80" w:rsidRDefault="00C1563D" w:rsidP="00C1563D">
      <w:pPr>
        <w:spacing w:line="480" w:lineRule="auto"/>
        <w:jc w:val="both"/>
      </w:pPr>
      <w:r w:rsidRPr="005A7F80">
        <w:t xml:space="preserve">                  activities</w:t>
      </w:r>
      <w:r w:rsidRPr="005A7F80">
        <w:tab/>
      </w:r>
      <w:r w:rsidRPr="005A7F80">
        <w:tab/>
      </w:r>
      <w:r w:rsidRPr="005A7F80">
        <w:tab/>
      </w:r>
      <w:r w:rsidRPr="005A7F80">
        <w:tab/>
      </w:r>
      <w:r w:rsidRPr="005A7F80">
        <w:tab/>
      </w:r>
      <w:r w:rsidRPr="005A7F80">
        <w:tab/>
      </w:r>
      <w:r w:rsidRPr="005A7F80">
        <w:tab/>
      </w:r>
      <w:r w:rsidRPr="005A7F80">
        <w:tab/>
      </w:r>
      <w:r w:rsidRPr="005A7F80">
        <w:tab/>
        <w:t>69</w:t>
      </w:r>
    </w:p>
    <w:p w:rsidR="00C1563D" w:rsidRPr="005A7F80" w:rsidRDefault="00C1563D" w:rsidP="00C1563D">
      <w:pPr>
        <w:spacing w:line="480" w:lineRule="auto"/>
        <w:jc w:val="both"/>
      </w:pPr>
      <w:r w:rsidRPr="005A7F80">
        <w:t xml:space="preserve">Figure 36: Moodle made my work of recording in my Logbook easier </w:t>
      </w:r>
      <w:r w:rsidRPr="005A7F80">
        <w:tab/>
      </w:r>
      <w:r w:rsidRPr="005A7F80">
        <w:tab/>
        <w:t>70</w:t>
      </w:r>
    </w:p>
    <w:p w:rsidR="00C1563D" w:rsidRPr="005A7F80" w:rsidRDefault="00C1563D" w:rsidP="00C1563D">
      <w:pPr>
        <w:spacing w:line="480" w:lineRule="auto"/>
        <w:jc w:val="both"/>
      </w:pPr>
      <w:r w:rsidRPr="005A7F80">
        <w:t>Figure 37 I am happy with the speed of MoodleAce access from home</w:t>
      </w:r>
      <w:r w:rsidRPr="005A7F80">
        <w:tab/>
      </w:r>
      <w:r w:rsidRPr="005A7F80">
        <w:tab/>
        <w:t>71</w:t>
      </w:r>
    </w:p>
    <w:p w:rsidR="00C1563D" w:rsidRPr="005A7F80" w:rsidRDefault="00C1563D" w:rsidP="00C1563D">
      <w:pPr>
        <w:spacing w:line="480" w:lineRule="auto"/>
        <w:jc w:val="both"/>
      </w:pPr>
      <w:r w:rsidRPr="005A7F80">
        <w:t>Figure 38: I am satisfied with the speed of MoodleAce access in SCM</w:t>
      </w:r>
      <w:r w:rsidRPr="005A7F80">
        <w:tab/>
      </w:r>
      <w:r w:rsidRPr="005A7F80">
        <w:tab/>
        <w:t>72</w:t>
      </w:r>
    </w:p>
    <w:p w:rsidR="00C1563D" w:rsidRPr="005A7F80" w:rsidRDefault="00C1563D" w:rsidP="00C1563D">
      <w:pPr>
        <w:spacing w:line="480" w:lineRule="auto"/>
        <w:jc w:val="both"/>
      </w:pPr>
      <w:r w:rsidRPr="005A7F80">
        <w:t>Figure 39: I find the materials on MoodleAce are organised.</w:t>
      </w:r>
      <w:r w:rsidRPr="005A7F80">
        <w:tab/>
      </w:r>
      <w:r w:rsidRPr="005A7F80">
        <w:tab/>
      </w:r>
      <w:r w:rsidRPr="005A7F80">
        <w:tab/>
        <w:t>73</w:t>
      </w:r>
    </w:p>
    <w:p w:rsidR="00C1563D" w:rsidRPr="005A7F80" w:rsidRDefault="00C1563D" w:rsidP="00C1563D">
      <w:pPr>
        <w:spacing w:line="480" w:lineRule="auto"/>
        <w:jc w:val="both"/>
      </w:pPr>
      <w:r w:rsidRPr="005A7F80">
        <w:t>Figure 40: I feel MoodleAce is straight-forward and intuitive to use</w:t>
      </w:r>
      <w:r w:rsidRPr="005A7F80">
        <w:tab/>
      </w:r>
      <w:r w:rsidRPr="005A7F80">
        <w:tab/>
      </w:r>
      <w:r w:rsidRPr="005A7F80">
        <w:tab/>
        <w:t>74</w:t>
      </w:r>
    </w:p>
    <w:p w:rsidR="00C1563D" w:rsidRPr="005A7F80" w:rsidRDefault="00C1563D" w:rsidP="00C1563D">
      <w:pPr>
        <w:spacing w:line="480" w:lineRule="auto"/>
        <w:jc w:val="both"/>
      </w:pPr>
      <w:r w:rsidRPr="005A7F80">
        <w:t>Figure 41: The Moodle course was easy to navigate</w:t>
      </w:r>
      <w:r w:rsidRPr="005A7F80">
        <w:tab/>
      </w:r>
      <w:r w:rsidRPr="005A7F80">
        <w:tab/>
      </w:r>
      <w:r w:rsidRPr="005A7F80">
        <w:tab/>
      </w:r>
      <w:r w:rsidRPr="005A7F80">
        <w:tab/>
      </w:r>
      <w:r w:rsidRPr="005A7F80">
        <w:tab/>
        <w:t>75</w:t>
      </w:r>
    </w:p>
    <w:p w:rsidR="00C1563D" w:rsidRPr="005A7F80" w:rsidRDefault="00C1563D" w:rsidP="00C1563D">
      <w:pPr>
        <w:spacing w:line="480" w:lineRule="auto"/>
        <w:jc w:val="both"/>
      </w:pPr>
      <w:r w:rsidRPr="005A7F80">
        <w:t>Figure 42: I did not have any difficulty completing the online quizzes</w:t>
      </w:r>
      <w:r w:rsidRPr="005A7F80">
        <w:tab/>
      </w:r>
      <w:r w:rsidRPr="005A7F80">
        <w:tab/>
        <w:t>76</w:t>
      </w:r>
    </w:p>
    <w:p w:rsidR="00C1563D" w:rsidRPr="005A7F80" w:rsidRDefault="00C1563D" w:rsidP="00C1563D">
      <w:pPr>
        <w:spacing w:line="480" w:lineRule="auto"/>
        <w:jc w:val="both"/>
      </w:pPr>
      <w:r w:rsidRPr="005A7F80">
        <w:t xml:space="preserve">Figure 43: I wanted to score the highest in each quiz and so I studied hard for each </w:t>
      </w:r>
    </w:p>
    <w:p w:rsidR="00C1563D" w:rsidRPr="005A7F80" w:rsidRDefault="00C1563D" w:rsidP="00C1563D">
      <w:pPr>
        <w:spacing w:line="480" w:lineRule="auto"/>
        <w:jc w:val="both"/>
      </w:pPr>
      <w:r w:rsidRPr="005A7F80">
        <w:t xml:space="preserve">                   quiz</w:t>
      </w:r>
      <w:r w:rsidRPr="005A7F80">
        <w:tab/>
      </w:r>
      <w:r w:rsidRPr="005A7F80">
        <w:tab/>
      </w:r>
      <w:r w:rsidRPr="005A7F80">
        <w:tab/>
      </w:r>
      <w:r w:rsidRPr="005A7F80">
        <w:tab/>
      </w:r>
      <w:r w:rsidRPr="005A7F80">
        <w:tab/>
      </w:r>
      <w:r w:rsidRPr="005A7F80">
        <w:tab/>
      </w:r>
      <w:r w:rsidRPr="005A7F80">
        <w:tab/>
      </w:r>
      <w:r w:rsidRPr="005A7F80">
        <w:tab/>
      </w:r>
      <w:r w:rsidRPr="005A7F80">
        <w:tab/>
        <w:t>77</w:t>
      </w:r>
    </w:p>
    <w:p w:rsidR="00C1563D" w:rsidRPr="005A7F80" w:rsidRDefault="00C1563D" w:rsidP="00C1563D">
      <w:pPr>
        <w:spacing w:line="480" w:lineRule="auto"/>
        <w:jc w:val="both"/>
      </w:pPr>
      <w:r w:rsidRPr="005A7F80">
        <w:t>Figure 44: I tend to do Moodle’s online quizzes at the last minute</w:t>
      </w:r>
      <w:r w:rsidRPr="005A7F80">
        <w:tab/>
      </w:r>
      <w:r w:rsidRPr="005A7F80">
        <w:tab/>
      </w:r>
      <w:r w:rsidRPr="005A7F80">
        <w:tab/>
        <w:t>78</w:t>
      </w:r>
    </w:p>
    <w:p w:rsidR="00C1563D" w:rsidRPr="005A7F80" w:rsidRDefault="00C1563D" w:rsidP="00C1563D">
      <w:pPr>
        <w:spacing w:line="480" w:lineRule="auto"/>
        <w:jc w:val="both"/>
      </w:pPr>
      <w:r w:rsidRPr="005A7F80">
        <w:t xml:space="preserve">Figure 45: I feel that the online video tutorials made learning easier </w:t>
      </w:r>
      <w:r w:rsidRPr="005A7F80">
        <w:tab/>
      </w:r>
      <w:r w:rsidRPr="005A7F80">
        <w:tab/>
        <w:t>79</w:t>
      </w:r>
    </w:p>
    <w:p w:rsidR="00C1563D" w:rsidRPr="005A7F80" w:rsidRDefault="00C1563D" w:rsidP="00C1563D">
      <w:pPr>
        <w:spacing w:line="480" w:lineRule="auto"/>
        <w:jc w:val="both"/>
      </w:pPr>
      <w:r w:rsidRPr="005A7F80">
        <w:t>Figure 46: I feel Moodle improved communication with my classmates.</w:t>
      </w:r>
      <w:r w:rsidRPr="005A7F80">
        <w:tab/>
      </w:r>
      <w:r w:rsidRPr="005A7F80">
        <w:tab/>
        <w:t>80</w:t>
      </w:r>
    </w:p>
    <w:p w:rsidR="00C1563D" w:rsidRPr="005A7F80" w:rsidRDefault="00C1563D" w:rsidP="00C1563D">
      <w:pPr>
        <w:spacing w:line="480" w:lineRule="auto"/>
        <w:jc w:val="both"/>
      </w:pPr>
      <w:r w:rsidRPr="005A7F80">
        <w:t>Figure 47: I feel Moodle improved communication with my instructor</w:t>
      </w:r>
      <w:r w:rsidRPr="005A7F80">
        <w:tab/>
      </w:r>
      <w:r w:rsidRPr="005A7F80">
        <w:tab/>
        <w:t>81</w:t>
      </w:r>
    </w:p>
    <w:p w:rsidR="00C1563D" w:rsidRPr="005A7F80" w:rsidRDefault="00C1563D" w:rsidP="00C1563D">
      <w:pPr>
        <w:spacing w:line="480" w:lineRule="auto"/>
        <w:jc w:val="both"/>
      </w:pPr>
      <w:r w:rsidRPr="005A7F80">
        <w:t>Figure 48: I feel Moodle gave me a sense of community (togetherness)</w:t>
      </w:r>
      <w:r w:rsidRPr="005A7F80">
        <w:tab/>
      </w:r>
      <w:r w:rsidRPr="005A7F80">
        <w:tab/>
        <w:t>82</w:t>
      </w:r>
    </w:p>
    <w:p w:rsidR="00C1563D" w:rsidRPr="005A7F80" w:rsidRDefault="00C1563D" w:rsidP="00C1563D">
      <w:pPr>
        <w:spacing w:line="480" w:lineRule="auto"/>
        <w:jc w:val="both"/>
      </w:pPr>
      <w:r w:rsidRPr="005A7F80">
        <w:t xml:space="preserve">Figure 49: I feel I learnt just as well in Moodle as I would in a face-to-face traditional </w:t>
      </w:r>
    </w:p>
    <w:p w:rsidR="00C1563D" w:rsidRPr="005A7F80" w:rsidRDefault="00C1563D" w:rsidP="00C1563D">
      <w:pPr>
        <w:spacing w:line="480" w:lineRule="auto"/>
        <w:ind w:firstLine="720"/>
        <w:jc w:val="both"/>
      </w:pPr>
      <w:r w:rsidRPr="005A7F80">
        <w:t xml:space="preserve">      Course </w:t>
      </w:r>
      <w:r w:rsidRPr="005A7F80">
        <w:tab/>
      </w:r>
      <w:r w:rsidRPr="005A7F80">
        <w:tab/>
      </w:r>
      <w:r w:rsidRPr="005A7F80">
        <w:tab/>
      </w:r>
      <w:r w:rsidRPr="005A7F80">
        <w:tab/>
      </w:r>
      <w:r w:rsidRPr="005A7F80">
        <w:tab/>
      </w:r>
      <w:r w:rsidRPr="005A7F80">
        <w:tab/>
      </w:r>
      <w:r w:rsidRPr="005A7F80">
        <w:tab/>
      </w:r>
      <w:r w:rsidRPr="005A7F80">
        <w:tab/>
      </w:r>
      <w:r w:rsidRPr="005A7F80">
        <w:tab/>
        <w:t>83</w:t>
      </w:r>
    </w:p>
    <w:p w:rsidR="00C1563D" w:rsidRPr="005A7F80" w:rsidRDefault="00C1563D" w:rsidP="00C1563D">
      <w:pPr>
        <w:spacing w:line="480" w:lineRule="auto"/>
        <w:jc w:val="both"/>
      </w:pPr>
      <w:r w:rsidRPr="005A7F80">
        <w:t>Figure 50: I would like to see Moodle used in all of my courses</w:t>
      </w:r>
      <w:r w:rsidRPr="005A7F80">
        <w:tab/>
      </w:r>
      <w:r w:rsidRPr="005A7F80">
        <w:tab/>
      </w:r>
      <w:r w:rsidRPr="005A7F80">
        <w:tab/>
        <w:t>84</w:t>
      </w:r>
    </w:p>
    <w:p w:rsidR="00C1563D" w:rsidRPr="005A7F80" w:rsidRDefault="00C1563D" w:rsidP="00C1563D">
      <w:pPr>
        <w:spacing w:line="480" w:lineRule="auto"/>
        <w:jc w:val="both"/>
      </w:pPr>
      <w:r w:rsidRPr="005A7F80">
        <w:t>Figure 51 : Programme breakdown of student respondents</w:t>
      </w:r>
      <w:r w:rsidRPr="005A7F80">
        <w:tab/>
      </w:r>
      <w:r w:rsidRPr="005A7F80">
        <w:tab/>
      </w:r>
      <w:r w:rsidRPr="005A7F80">
        <w:tab/>
      </w:r>
      <w:r w:rsidRPr="005A7F80">
        <w:tab/>
        <w:t>85</w:t>
      </w:r>
    </w:p>
    <w:p w:rsidR="00C1563D" w:rsidRPr="005A7F80" w:rsidRDefault="00C1563D" w:rsidP="00C1563D">
      <w:pPr>
        <w:spacing w:line="480" w:lineRule="auto"/>
        <w:jc w:val="both"/>
      </w:pPr>
      <w:r w:rsidRPr="005A7F80">
        <w:t>Figure 52: How do you think MoodleAce.com can be improved?</w:t>
      </w:r>
      <w:r w:rsidRPr="005A7F80">
        <w:tab/>
      </w:r>
      <w:r w:rsidRPr="005A7F80">
        <w:tab/>
      </w:r>
      <w:r w:rsidRPr="005A7F80">
        <w:tab/>
        <w:t>86</w:t>
      </w:r>
    </w:p>
    <w:p w:rsidR="00C1563D" w:rsidRPr="005A7F80" w:rsidRDefault="00C1563D" w:rsidP="00C1563D">
      <w:pPr>
        <w:spacing w:line="480" w:lineRule="auto"/>
        <w:jc w:val="both"/>
      </w:pPr>
      <w:r w:rsidRPr="005A7F80">
        <w:lastRenderedPageBreak/>
        <w:t xml:space="preserve">Figure 53: Which part of scm.MoodleAce.com do you like? </w:t>
      </w:r>
      <w:r w:rsidRPr="005A7F80">
        <w:tab/>
      </w:r>
      <w:r w:rsidRPr="005A7F80">
        <w:tab/>
      </w:r>
      <w:r w:rsidRPr="005A7F80">
        <w:tab/>
        <w:t>87</w:t>
      </w:r>
    </w:p>
    <w:p w:rsidR="00C1563D" w:rsidRPr="005A7F80" w:rsidRDefault="00C1563D" w:rsidP="00C1563D">
      <w:pPr>
        <w:spacing w:line="480" w:lineRule="auto"/>
        <w:jc w:val="both"/>
      </w:pPr>
      <w:r w:rsidRPr="005A7F80">
        <w:t>Figure 54 : Percentage Moodle Usage in %</w:t>
      </w:r>
      <w:r w:rsidRPr="005A7F80">
        <w:tab/>
      </w:r>
      <w:r w:rsidRPr="005A7F80">
        <w:tab/>
      </w:r>
      <w:r w:rsidRPr="005A7F80">
        <w:tab/>
      </w:r>
      <w:r w:rsidRPr="005A7F80">
        <w:tab/>
      </w:r>
      <w:r w:rsidRPr="005A7F80">
        <w:tab/>
      </w:r>
      <w:r w:rsidRPr="005A7F80">
        <w:tab/>
        <w:t>88</w:t>
      </w:r>
    </w:p>
    <w:p w:rsidR="00C1563D" w:rsidRPr="005A7F80" w:rsidRDefault="00C1563D" w:rsidP="00C1563D">
      <w:pPr>
        <w:spacing w:line="480" w:lineRule="auto"/>
      </w:pPr>
      <w:r w:rsidRPr="005A7F80">
        <w:t>Figure 55 : Overall correlation</w:t>
      </w:r>
      <w:r w:rsidRPr="005A7F80">
        <w:tab/>
      </w:r>
      <w:r w:rsidRPr="005A7F80">
        <w:tab/>
      </w:r>
      <w:r w:rsidRPr="005A7F80">
        <w:tab/>
      </w:r>
      <w:r w:rsidRPr="005A7F80">
        <w:tab/>
      </w:r>
      <w:r w:rsidRPr="005A7F80">
        <w:tab/>
      </w:r>
      <w:r w:rsidRPr="005A7F80">
        <w:tab/>
      </w:r>
      <w:r w:rsidRPr="005A7F80">
        <w:tab/>
        <w:t>89</w:t>
      </w:r>
    </w:p>
    <w:p w:rsidR="00C1563D" w:rsidRPr="005A7F80" w:rsidRDefault="00C1563D" w:rsidP="00C1563D">
      <w:pPr>
        <w:spacing w:line="480" w:lineRule="auto"/>
      </w:pPr>
      <w:r w:rsidRPr="005A7F80">
        <w:t>Figure 56 : Quiz1 correlation</w:t>
      </w:r>
      <w:r w:rsidRPr="005A7F80">
        <w:tab/>
      </w:r>
      <w:r w:rsidRPr="005A7F80">
        <w:tab/>
      </w:r>
      <w:r w:rsidRPr="005A7F80">
        <w:tab/>
      </w:r>
      <w:r w:rsidRPr="005A7F80">
        <w:tab/>
      </w:r>
      <w:r w:rsidRPr="005A7F80">
        <w:tab/>
      </w:r>
      <w:r w:rsidRPr="005A7F80">
        <w:tab/>
      </w:r>
      <w:r w:rsidRPr="005A7F80">
        <w:tab/>
      </w:r>
      <w:r w:rsidRPr="005A7F80">
        <w:tab/>
        <w:t>90</w:t>
      </w:r>
    </w:p>
    <w:p w:rsidR="00C1563D" w:rsidRPr="005A7F80" w:rsidRDefault="00C1563D" w:rsidP="00C1563D">
      <w:pPr>
        <w:spacing w:line="480" w:lineRule="auto"/>
      </w:pPr>
      <w:r w:rsidRPr="005A7F80">
        <w:t>Figure 57 : Quiz2 correlation</w:t>
      </w:r>
      <w:r w:rsidRPr="005A7F80">
        <w:tab/>
      </w:r>
      <w:r w:rsidRPr="005A7F80">
        <w:tab/>
      </w:r>
      <w:r w:rsidRPr="005A7F80">
        <w:tab/>
      </w:r>
      <w:r w:rsidRPr="005A7F80">
        <w:tab/>
      </w:r>
      <w:r w:rsidRPr="005A7F80">
        <w:tab/>
      </w:r>
      <w:r w:rsidRPr="005A7F80">
        <w:tab/>
      </w:r>
      <w:r w:rsidRPr="005A7F80">
        <w:tab/>
      </w:r>
      <w:r w:rsidRPr="005A7F80">
        <w:tab/>
        <w:t>90</w:t>
      </w:r>
    </w:p>
    <w:p w:rsidR="00C1563D" w:rsidRPr="005A7F80" w:rsidRDefault="00C1563D" w:rsidP="00C1563D">
      <w:pPr>
        <w:spacing w:line="480" w:lineRule="auto"/>
      </w:pPr>
      <w:r w:rsidRPr="005A7F80">
        <w:t>Figure 58 : Test1 correlation</w:t>
      </w:r>
      <w:r w:rsidRPr="005A7F80">
        <w:tab/>
      </w:r>
      <w:r w:rsidRPr="005A7F80">
        <w:tab/>
      </w:r>
      <w:r w:rsidRPr="005A7F80">
        <w:tab/>
      </w:r>
      <w:r w:rsidRPr="005A7F80">
        <w:tab/>
      </w:r>
      <w:r w:rsidRPr="005A7F80">
        <w:tab/>
      </w:r>
      <w:r w:rsidRPr="005A7F80">
        <w:tab/>
      </w:r>
      <w:r w:rsidRPr="005A7F80">
        <w:tab/>
      </w:r>
      <w:r w:rsidRPr="005A7F80">
        <w:tab/>
        <w:t>91</w:t>
      </w:r>
    </w:p>
    <w:p w:rsidR="00C1563D" w:rsidRPr="005A7F80" w:rsidRDefault="00C1563D" w:rsidP="00C1563D">
      <w:pPr>
        <w:spacing w:line="480" w:lineRule="auto"/>
      </w:pPr>
      <w:r w:rsidRPr="005A7F80">
        <w:t xml:space="preserve">Figure 59 : </w:t>
      </w:r>
      <w:r w:rsidR="001C53EB" w:rsidRPr="005A7F80">
        <w:t>Overall</w:t>
      </w:r>
      <w:r w:rsidRPr="005A7F80">
        <w:t xml:space="preserve"> Mean scores</w:t>
      </w:r>
      <w:r w:rsidRPr="005A7F80">
        <w:tab/>
      </w:r>
      <w:r w:rsidRPr="005A7F80">
        <w:tab/>
      </w:r>
      <w:r w:rsidRPr="005A7F80">
        <w:tab/>
      </w:r>
      <w:r w:rsidRPr="005A7F80">
        <w:tab/>
      </w:r>
      <w:r w:rsidRPr="005A7F80">
        <w:tab/>
      </w:r>
      <w:r w:rsidRPr="005A7F80">
        <w:tab/>
      </w:r>
      <w:r w:rsidRPr="005A7F80">
        <w:tab/>
        <w:t>92</w:t>
      </w:r>
    </w:p>
    <w:p w:rsidR="00777B21" w:rsidRPr="005A7F80" w:rsidRDefault="00777B21">
      <w:r w:rsidRPr="005A7F80">
        <w:br w:type="page"/>
      </w:r>
    </w:p>
    <w:p w:rsidR="00777B21" w:rsidRPr="005A7F80" w:rsidRDefault="00777B21" w:rsidP="002A4D2F">
      <w:pPr>
        <w:spacing w:line="480" w:lineRule="auto"/>
        <w:jc w:val="center"/>
        <w:rPr>
          <w:b/>
        </w:rPr>
      </w:pPr>
      <w:r w:rsidRPr="005A7F80">
        <w:rPr>
          <w:b/>
        </w:rPr>
        <w:lastRenderedPageBreak/>
        <w:t>GLOSSARY OF KEYWORDS</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 xml:space="preserve">Apache </w:t>
      </w:r>
    </w:p>
    <w:p w:rsidR="00777B21" w:rsidRPr="005A7F80" w:rsidRDefault="00777B21" w:rsidP="00777B21">
      <w:pPr>
        <w:spacing w:line="480" w:lineRule="auto"/>
        <w:jc w:val="both"/>
      </w:pPr>
      <w:r w:rsidRPr="005A7F80">
        <w:t>A  pop</w:t>
      </w:r>
      <w:r w:rsidR="008A1AF2">
        <w:t>ular and successful Open Source</w:t>
      </w:r>
      <w:r w:rsidRPr="005A7F80">
        <w:t xml:space="preserve"> </w:t>
      </w:r>
      <w:r w:rsidR="008A1AF2">
        <w:t>w</w:t>
      </w:r>
      <w:r w:rsidRPr="005A7F80">
        <w:t xml:space="preserve">eb </w:t>
      </w:r>
      <w:r w:rsidR="008A1AF2">
        <w:t>s</w:t>
      </w:r>
      <w:r w:rsidRPr="005A7F80">
        <w:t xml:space="preserve">erver software that powers the majority of </w:t>
      </w:r>
      <w:r w:rsidR="008A1AF2">
        <w:t>s</w:t>
      </w:r>
      <w:r w:rsidRPr="005A7F80">
        <w:t>ervers around the world.</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 xml:space="preserve">Asynchronous communication (discussion boards/bulletin boards) </w:t>
      </w:r>
      <w:r w:rsidRPr="005A7F80">
        <w:rPr>
          <w:b/>
        </w:rPr>
        <w:tab/>
      </w:r>
    </w:p>
    <w:p w:rsidR="00777B21" w:rsidRPr="005A7F80" w:rsidRDefault="00777B21" w:rsidP="00777B21">
      <w:pPr>
        <w:spacing w:line="480" w:lineRule="auto"/>
        <w:jc w:val="both"/>
      </w:pPr>
      <w:r w:rsidRPr="005A7F80">
        <w:t>Use of online discussion facilities to conduct a debate on a particular topic, set by the teacher. Students can contribute whenever they happen to sign in, within a defined period of time, typically one or two weeks.</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Blended Learning</w:t>
      </w:r>
    </w:p>
    <w:p w:rsidR="00777B21" w:rsidRPr="005A7F80" w:rsidRDefault="00777B21" w:rsidP="00777B21">
      <w:pPr>
        <w:spacing w:line="480" w:lineRule="auto"/>
        <w:jc w:val="both"/>
      </w:pPr>
      <w:r w:rsidRPr="005A7F80">
        <w:t>The combination of traditional and e-learning practices</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Credit</w:t>
      </w:r>
    </w:p>
    <w:p w:rsidR="00777B21" w:rsidRPr="005A7F80" w:rsidRDefault="00777B21" w:rsidP="00777B21">
      <w:pPr>
        <w:spacing w:line="480" w:lineRule="auto"/>
        <w:jc w:val="both"/>
      </w:pPr>
      <w:r w:rsidRPr="005A7F80">
        <w:t>A credit is a quantitative measurement for all learning activities required to achieve the learning outcomes.</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 xml:space="preserve">Course Management System (CMS) </w:t>
      </w:r>
    </w:p>
    <w:p w:rsidR="00777B21" w:rsidRPr="005A7F80" w:rsidRDefault="00777B21" w:rsidP="00777B21">
      <w:pPr>
        <w:spacing w:line="480" w:lineRule="auto"/>
        <w:jc w:val="both"/>
      </w:pPr>
      <w:r w:rsidRPr="005A7F80">
        <w:t>Software that provides publishing of asynchronous e-Learning content, access to asynchronous e-Learning courses; simple assessment and testing; and simple tracking, reporting, and measurement.</w:t>
      </w:r>
    </w:p>
    <w:p w:rsidR="003C370D" w:rsidRPr="005A7F80" w:rsidRDefault="003C370D" w:rsidP="002402A5">
      <w:pPr>
        <w:spacing w:line="480" w:lineRule="auto"/>
        <w:jc w:val="both"/>
      </w:pPr>
    </w:p>
    <w:p w:rsidR="003C370D" w:rsidRPr="005A7F80" w:rsidRDefault="003C370D" w:rsidP="002402A5">
      <w:pPr>
        <w:spacing w:line="480" w:lineRule="auto"/>
        <w:jc w:val="both"/>
        <w:rPr>
          <w:b/>
        </w:rPr>
      </w:pPr>
    </w:p>
    <w:p w:rsidR="00777B21" w:rsidRPr="005A7F80" w:rsidRDefault="00777B21">
      <w:r w:rsidRPr="005A7F80">
        <w:br w:type="page"/>
      </w:r>
    </w:p>
    <w:p w:rsidR="00777B21" w:rsidRPr="005A7F80" w:rsidRDefault="00777B21" w:rsidP="00777B21">
      <w:pPr>
        <w:spacing w:line="480" w:lineRule="auto"/>
        <w:jc w:val="both"/>
      </w:pPr>
      <w:r w:rsidRPr="005A7F80">
        <w:rPr>
          <w:b/>
        </w:rPr>
        <w:lastRenderedPageBreak/>
        <w:t>E-Learning</w:t>
      </w:r>
    </w:p>
    <w:p w:rsidR="00777B21" w:rsidRPr="005A7F80" w:rsidRDefault="00777B21" w:rsidP="00777B21">
      <w:pPr>
        <w:spacing w:line="480" w:lineRule="auto"/>
        <w:jc w:val="both"/>
      </w:pPr>
      <w:r w:rsidRPr="005A7F80">
        <w:t xml:space="preserve">Learning and teaching that is facilitated by or supported through the smart </w:t>
      </w:r>
    </w:p>
    <w:p w:rsidR="00777B21" w:rsidRPr="005A7F80" w:rsidRDefault="00777B21" w:rsidP="00777B21">
      <w:pPr>
        <w:spacing w:line="480" w:lineRule="auto"/>
        <w:jc w:val="both"/>
      </w:pPr>
      <w:r w:rsidRPr="005A7F80">
        <w:t>use of information and communication technologies,</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Formative Assessment</w:t>
      </w:r>
    </w:p>
    <w:p w:rsidR="00777B21" w:rsidRPr="005A7F80" w:rsidRDefault="00777B21" w:rsidP="00777B21">
      <w:pPr>
        <w:spacing w:line="480" w:lineRule="auto"/>
        <w:jc w:val="both"/>
      </w:pPr>
      <w:r w:rsidRPr="005A7F80">
        <w:t>Formative assessment is the assessment of student progress throughout a course, in which the feedback from the learning activities is used to improve student attainment.</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 xml:space="preserve">GNU General Public License (GPL) </w:t>
      </w:r>
    </w:p>
    <w:p w:rsidR="00777B21" w:rsidRPr="005A7F80" w:rsidRDefault="00777B21" w:rsidP="00777B21">
      <w:pPr>
        <w:spacing w:line="480" w:lineRule="auto"/>
        <w:jc w:val="both"/>
      </w:pPr>
      <w:r w:rsidRPr="005A7F80">
        <w:t>A free software license, that grants the recipients the freedom and the rights to modify and redistribute the software, for free.</w:t>
      </w:r>
    </w:p>
    <w:p w:rsidR="00777B21" w:rsidRPr="005A7F80" w:rsidRDefault="00777B21" w:rsidP="00777B21">
      <w:pPr>
        <w:spacing w:line="480" w:lineRule="auto"/>
        <w:jc w:val="both"/>
      </w:pPr>
    </w:p>
    <w:p w:rsidR="00777B21" w:rsidRPr="005A7F80" w:rsidRDefault="00777B21" w:rsidP="00777B21">
      <w:pPr>
        <w:spacing w:line="480" w:lineRule="auto"/>
        <w:jc w:val="both"/>
        <w:rPr>
          <w:b/>
        </w:rPr>
      </w:pPr>
      <w:r w:rsidRPr="005A7F80">
        <w:rPr>
          <w:b/>
        </w:rPr>
        <w:t>Higher Education Provider (HEP)</w:t>
      </w:r>
    </w:p>
    <w:p w:rsidR="00777B21" w:rsidRPr="005A7F80" w:rsidRDefault="00777B21" w:rsidP="00777B21">
      <w:pPr>
        <w:spacing w:line="480" w:lineRule="auto"/>
        <w:jc w:val="both"/>
        <w:rPr>
          <w:b/>
        </w:rPr>
      </w:pPr>
      <w:r w:rsidRPr="005A7F80">
        <w:t>A higher education provider is a body corporate, organisation or other body of persons which conducts higher education or training programmes.</w:t>
      </w:r>
    </w:p>
    <w:p w:rsidR="00777B21" w:rsidRPr="005A7F80" w:rsidRDefault="00777B21" w:rsidP="00777B21">
      <w:pPr>
        <w:jc w:val="both"/>
        <w:rPr>
          <w:b/>
        </w:rPr>
      </w:pPr>
    </w:p>
    <w:p w:rsidR="00777B21" w:rsidRPr="005A7F80" w:rsidRDefault="00777B21" w:rsidP="00777B21">
      <w:pPr>
        <w:spacing w:line="480" w:lineRule="auto"/>
        <w:jc w:val="both"/>
        <w:rPr>
          <w:b/>
        </w:rPr>
      </w:pPr>
      <w:r w:rsidRPr="005A7F80">
        <w:rPr>
          <w:b/>
        </w:rPr>
        <w:t>Learning Outcomes</w:t>
      </w:r>
    </w:p>
    <w:p w:rsidR="00777B21" w:rsidRPr="005A7F80" w:rsidRDefault="00777B21" w:rsidP="00777B21">
      <w:pPr>
        <w:spacing w:line="480" w:lineRule="auto"/>
        <w:jc w:val="both"/>
      </w:pPr>
      <w:r w:rsidRPr="005A7F80">
        <w:t xml:space="preserve">Learning outcomes are statements on what a learner should know, understand and can do upon the completion of a period of study. </w:t>
      </w:r>
    </w:p>
    <w:p w:rsidR="00777B21" w:rsidRPr="005A7F80" w:rsidRDefault="00777B21" w:rsidP="00777B21">
      <w:pPr>
        <w:jc w:val="both"/>
        <w:rPr>
          <w:b/>
        </w:rPr>
      </w:pPr>
    </w:p>
    <w:p w:rsidR="00777B21" w:rsidRPr="005A7F80" w:rsidRDefault="00777B21" w:rsidP="00777B21">
      <w:pPr>
        <w:spacing w:line="480" w:lineRule="auto"/>
        <w:jc w:val="both"/>
        <w:rPr>
          <w:b/>
        </w:rPr>
      </w:pPr>
      <w:r w:rsidRPr="005A7F80">
        <w:rPr>
          <w:b/>
        </w:rPr>
        <w:t>Learning Management System (LMS)</w:t>
      </w:r>
    </w:p>
    <w:p w:rsidR="00777B21" w:rsidRPr="005A7F80" w:rsidRDefault="00777B21" w:rsidP="00777B21">
      <w:pPr>
        <w:spacing w:line="480" w:lineRule="auto"/>
        <w:jc w:val="both"/>
      </w:pPr>
      <w:r w:rsidRPr="005A7F80">
        <w:t>A software package to manage and deliver learning content and resources to students. Is a course management system with added functions, often including managing scheduling of instructor-led-training and classroom resources; registration; automating reporting and tracking; providing a training history; providing more sophisticated assessment and testing; and supporting industry standards, such as SCORM and AICC.</w:t>
      </w:r>
    </w:p>
    <w:p w:rsidR="00777B21" w:rsidRPr="005A7F80" w:rsidRDefault="00777B21" w:rsidP="00777B21">
      <w:pPr>
        <w:spacing w:line="480" w:lineRule="auto"/>
        <w:jc w:val="both"/>
        <w:rPr>
          <w:b/>
        </w:rPr>
      </w:pPr>
      <w:r w:rsidRPr="005A7F80">
        <w:rPr>
          <w:b/>
        </w:rPr>
        <w:lastRenderedPageBreak/>
        <w:t>Malaysian Qualifications Framework (MQF)</w:t>
      </w:r>
    </w:p>
    <w:p w:rsidR="00777B21" w:rsidRPr="005A7F80" w:rsidRDefault="00777B21" w:rsidP="00777B21">
      <w:pPr>
        <w:spacing w:line="480" w:lineRule="auto"/>
        <w:jc w:val="both"/>
      </w:pPr>
      <w:r w:rsidRPr="005A7F80">
        <w:t>An instrument that classifies qualifications based on a set of criteria that are approved nationally and benchmarked against international best practices.</w:t>
      </w:r>
    </w:p>
    <w:p w:rsidR="00777B21" w:rsidRPr="005A7F80" w:rsidRDefault="00777B21" w:rsidP="00777B21">
      <w:pPr>
        <w:spacing w:line="480" w:lineRule="auto"/>
        <w:jc w:val="both"/>
      </w:pPr>
    </w:p>
    <w:p w:rsidR="00777B21" w:rsidRPr="005A7F80" w:rsidRDefault="00777B21" w:rsidP="00777B21">
      <w:pPr>
        <w:spacing w:line="480" w:lineRule="auto"/>
        <w:jc w:val="both"/>
        <w:rPr>
          <w:b/>
        </w:rPr>
      </w:pPr>
      <w:r w:rsidRPr="005A7F80">
        <w:rPr>
          <w:b/>
        </w:rPr>
        <w:t>MySQL</w:t>
      </w:r>
    </w:p>
    <w:p w:rsidR="00777B21" w:rsidRPr="005A7F80" w:rsidRDefault="00777B21" w:rsidP="00777B21">
      <w:pPr>
        <w:spacing w:line="480" w:lineRule="auto"/>
        <w:jc w:val="both"/>
      </w:pPr>
      <w:r w:rsidRPr="005A7F80">
        <w:t>A relational database management system (RDBMS) that runs as a server providing multi-user access to a number of databases.</w:t>
      </w:r>
    </w:p>
    <w:p w:rsidR="00777B21" w:rsidRPr="005A7F80" w:rsidRDefault="00777B21" w:rsidP="00777B21">
      <w:pPr>
        <w:spacing w:line="480" w:lineRule="auto"/>
        <w:jc w:val="both"/>
      </w:pPr>
    </w:p>
    <w:p w:rsidR="00777B21" w:rsidRPr="005A7F80" w:rsidRDefault="00777B21" w:rsidP="00777B21">
      <w:pPr>
        <w:spacing w:line="480" w:lineRule="auto"/>
        <w:jc w:val="both"/>
        <w:rPr>
          <w:b/>
        </w:rPr>
      </w:pPr>
      <w:r w:rsidRPr="005A7F80">
        <w:rPr>
          <w:b/>
        </w:rPr>
        <w:t>Open Source</w:t>
      </w:r>
    </w:p>
    <w:p w:rsidR="00777B21" w:rsidRPr="005A7F80" w:rsidRDefault="00777B21" w:rsidP="00777B21">
      <w:pPr>
        <w:spacing w:line="480" w:lineRule="auto"/>
        <w:jc w:val="both"/>
      </w:pPr>
      <w:r w:rsidRPr="005A7F80">
        <w:t>Software where the source code is available for modification and redistribution.</w:t>
      </w:r>
    </w:p>
    <w:p w:rsidR="00777B21" w:rsidRPr="005A7F80" w:rsidRDefault="00777B21" w:rsidP="00777B21">
      <w:pPr>
        <w:spacing w:line="480" w:lineRule="auto"/>
        <w:jc w:val="both"/>
      </w:pPr>
      <w:r w:rsidRPr="005A7F80">
        <w:t xml:space="preserve"> </w:t>
      </w:r>
    </w:p>
    <w:p w:rsidR="00777B21" w:rsidRPr="005A7F80" w:rsidRDefault="00777B21" w:rsidP="00777B21">
      <w:pPr>
        <w:spacing w:line="480" w:lineRule="auto"/>
        <w:jc w:val="both"/>
        <w:rPr>
          <w:b/>
        </w:rPr>
      </w:pPr>
      <w:r w:rsidRPr="005A7F80">
        <w:rPr>
          <w:b/>
        </w:rPr>
        <w:t>PHP: Hypertext Preprocessor (PHP)</w:t>
      </w:r>
    </w:p>
    <w:p w:rsidR="00777B21" w:rsidRPr="005A7F80" w:rsidRDefault="00777B21" w:rsidP="00777B21">
      <w:pPr>
        <w:spacing w:line="480" w:lineRule="auto"/>
        <w:jc w:val="both"/>
      </w:pPr>
      <w:r w:rsidRPr="005A7F80">
        <w:t xml:space="preserve">It is a scripting language that was originally designed for web development to produce dynamic web pages. It is the most popular language to create web sites. </w:t>
      </w:r>
    </w:p>
    <w:p w:rsidR="00777B21" w:rsidRPr="005A7F80" w:rsidRDefault="00777B21" w:rsidP="00777B21">
      <w:pPr>
        <w:spacing w:line="480" w:lineRule="auto"/>
        <w:jc w:val="both"/>
      </w:pPr>
    </w:p>
    <w:p w:rsidR="00CC2564" w:rsidRPr="005A7F80" w:rsidRDefault="00CC2564" w:rsidP="00777B21">
      <w:pPr>
        <w:spacing w:line="480" w:lineRule="auto"/>
        <w:jc w:val="both"/>
        <w:rPr>
          <w:b/>
        </w:rPr>
      </w:pPr>
      <w:r w:rsidRPr="005A7F80">
        <w:rPr>
          <w:b/>
        </w:rPr>
        <w:t>Pedagogy</w:t>
      </w:r>
    </w:p>
    <w:p w:rsidR="00CC2564" w:rsidRPr="005A7F80" w:rsidRDefault="00B31D5C" w:rsidP="00777B21">
      <w:pPr>
        <w:spacing w:line="480" w:lineRule="auto"/>
        <w:jc w:val="both"/>
      </w:pPr>
      <w:r w:rsidRPr="005A7F80">
        <w:t>The art or science of being a teacher, generally refers to strategies of instruction, or a style of instruction.</w:t>
      </w:r>
    </w:p>
    <w:p w:rsidR="00B31D5C" w:rsidRPr="005A7F80" w:rsidRDefault="00B31D5C" w:rsidP="00777B21">
      <w:pPr>
        <w:spacing w:line="480" w:lineRule="auto"/>
        <w:jc w:val="both"/>
      </w:pPr>
    </w:p>
    <w:p w:rsidR="00777B21" w:rsidRPr="005A7F80" w:rsidRDefault="00777B21" w:rsidP="00777B21">
      <w:pPr>
        <w:spacing w:line="480" w:lineRule="auto"/>
        <w:jc w:val="both"/>
        <w:rPr>
          <w:b/>
        </w:rPr>
      </w:pPr>
      <w:r w:rsidRPr="005A7F80">
        <w:rPr>
          <w:b/>
        </w:rPr>
        <w:t>Programme</w:t>
      </w:r>
    </w:p>
    <w:p w:rsidR="00777B21" w:rsidRPr="005A7F80" w:rsidRDefault="00777B21" w:rsidP="00777B21">
      <w:pPr>
        <w:spacing w:line="480" w:lineRule="auto"/>
        <w:jc w:val="both"/>
      </w:pPr>
      <w:r w:rsidRPr="005A7F80">
        <w:t>A programme is an arrangement of modules that are structured for a specified duration and learning volume to achieve the stated learning outcomes.</w:t>
      </w:r>
    </w:p>
    <w:p w:rsidR="00777B21" w:rsidRPr="005A7F80" w:rsidRDefault="00777B21" w:rsidP="00777B21">
      <w:pPr>
        <w:spacing w:line="480" w:lineRule="auto"/>
        <w:jc w:val="both"/>
      </w:pPr>
    </w:p>
    <w:p w:rsidR="00B31D5C" w:rsidRPr="005A7F80" w:rsidRDefault="00B31D5C" w:rsidP="00777B21">
      <w:pPr>
        <w:spacing w:line="480" w:lineRule="auto"/>
        <w:jc w:val="both"/>
        <w:rPr>
          <w:b/>
        </w:rPr>
      </w:pPr>
    </w:p>
    <w:p w:rsidR="00B31D5C" w:rsidRPr="005A7F80" w:rsidRDefault="00B31D5C" w:rsidP="00777B21">
      <w:pPr>
        <w:spacing w:line="480" w:lineRule="auto"/>
        <w:jc w:val="both"/>
        <w:rPr>
          <w:b/>
        </w:rPr>
      </w:pPr>
    </w:p>
    <w:p w:rsidR="00777B21" w:rsidRPr="005A7F80" w:rsidRDefault="00777B21" w:rsidP="00777B21">
      <w:pPr>
        <w:spacing w:line="480" w:lineRule="auto"/>
        <w:jc w:val="both"/>
        <w:rPr>
          <w:b/>
        </w:rPr>
      </w:pPr>
      <w:r w:rsidRPr="005A7F80">
        <w:rPr>
          <w:b/>
        </w:rPr>
        <w:lastRenderedPageBreak/>
        <w:t>Accreditation</w:t>
      </w:r>
    </w:p>
    <w:p w:rsidR="00777B21" w:rsidRPr="005A7F80" w:rsidRDefault="00777B21" w:rsidP="00777B21">
      <w:pPr>
        <w:spacing w:line="480" w:lineRule="auto"/>
        <w:jc w:val="both"/>
      </w:pPr>
      <w:r w:rsidRPr="005A7F80">
        <w:t>Accreditation is an exercise to determine whether a programme or institution has met the quality standards and in compliance with the MQF.</w:t>
      </w:r>
    </w:p>
    <w:p w:rsidR="00777B21" w:rsidRPr="005A7F80" w:rsidRDefault="00777B21"/>
    <w:p w:rsidR="00777B21" w:rsidRPr="005A7F80" w:rsidRDefault="00777B21" w:rsidP="00777B21">
      <w:pPr>
        <w:spacing w:line="480" w:lineRule="auto"/>
        <w:jc w:val="both"/>
        <w:rPr>
          <w:b/>
        </w:rPr>
      </w:pPr>
      <w:r w:rsidRPr="005A7F80">
        <w:rPr>
          <w:b/>
        </w:rPr>
        <w:t>Quality Assurance</w:t>
      </w:r>
    </w:p>
    <w:p w:rsidR="00777B21" w:rsidRPr="005A7F80" w:rsidRDefault="00777B21" w:rsidP="00777B21">
      <w:pPr>
        <w:spacing w:line="480" w:lineRule="auto"/>
        <w:jc w:val="both"/>
      </w:pPr>
      <w:r w:rsidRPr="005A7F80">
        <w:t>Quality assurance comprises planned and systematic actions (policies, strategies, attitudes, procedures and activities) to provide adequate demonstration that quality is being achieved, maintained and enhanced, and meets the specified standards of teaching, scholarship and research as well as student learning experience.</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Quizzes</w:t>
      </w:r>
    </w:p>
    <w:p w:rsidR="00777B21" w:rsidRPr="005A7F80" w:rsidRDefault="00777B21" w:rsidP="00777B21">
      <w:pPr>
        <w:spacing w:line="480" w:lineRule="auto"/>
        <w:jc w:val="both"/>
      </w:pPr>
      <w:r w:rsidRPr="005A7F80">
        <w:t>Usually taken to mean exercises which are completed and answered online. Sometimes the answers appear after the individual questions, other examples give a score at the end of the completed exercise. Feedback is provided on-screen.</w:t>
      </w:r>
    </w:p>
    <w:p w:rsidR="00777B21" w:rsidRPr="005A7F80" w:rsidRDefault="00777B21" w:rsidP="00777B21">
      <w:pPr>
        <w:spacing w:line="480" w:lineRule="auto"/>
        <w:jc w:val="both"/>
        <w:rPr>
          <w:b/>
        </w:rPr>
      </w:pPr>
    </w:p>
    <w:p w:rsidR="00777B21" w:rsidRPr="005A7F80" w:rsidRDefault="00777B21" w:rsidP="00777B21">
      <w:pPr>
        <w:spacing w:line="480" w:lineRule="auto"/>
        <w:jc w:val="both"/>
      </w:pPr>
      <w:r w:rsidRPr="005A7F80">
        <w:t>Sharable Content Object Reference Model (SCORM)</w:t>
      </w:r>
    </w:p>
    <w:p w:rsidR="00777B21" w:rsidRPr="005A7F80" w:rsidRDefault="00777B21" w:rsidP="00777B21">
      <w:pPr>
        <w:spacing w:line="480" w:lineRule="auto"/>
        <w:jc w:val="both"/>
      </w:pPr>
      <w:r w:rsidRPr="005A7F80">
        <w:t>A set of standards for e-learning software products. SCORM governs how online learning content and LMSs communicate with each other.</w:t>
      </w:r>
    </w:p>
    <w:p w:rsidR="00777B21" w:rsidRPr="005A7F80" w:rsidRDefault="00777B21" w:rsidP="00777B21">
      <w:pPr>
        <w:spacing w:line="480" w:lineRule="auto"/>
        <w:jc w:val="both"/>
        <w:rPr>
          <w:b/>
        </w:rPr>
      </w:pPr>
    </w:p>
    <w:p w:rsidR="00777B21" w:rsidRPr="005A7F80" w:rsidRDefault="00777B21" w:rsidP="00777B21">
      <w:pPr>
        <w:spacing w:line="480" w:lineRule="auto"/>
        <w:jc w:val="both"/>
        <w:rPr>
          <w:b/>
        </w:rPr>
      </w:pPr>
      <w:r w:rsidRPr="005A7F80">
        <w:rPr>
          <w:b/>
        </w:rPr>
        <w:t>Summative Assessment</w:t>
      </w:r>
    </w:p>
    <w:p w:rsidR="00777B21" w:rsidRPr="005A7F80" w:rsidRDefault="00777B21" w:rsidP="00777B21">
      <w:pPr>
        <w:spacing w:line="480" w:lineRule="auto"/>
        <w:jc w:val="both"/>
      </w:pPr>
      <w:r w:rsidRPr="005A7F80">
        <w:t>Summative assessment is the assessment of learning, which summarises the progress of the learner at a particular time and is used to assign the learner a course grade.</w:t>
      </w:r>
    </w:p>
    <w:p w:rsidR="00777B21" w:rsidRPr="005A7F80" w:rsidRDefault="00777B21">
      <w:r w:rsidRPr="005A7F80">
        <w:br w:type="page"/>
      </w:r>
    </w:p>
    <w:p w:rsidR="00777B21" w:rsidRPr="005A7F80" w:rsidRDefault="00777B21" w:rsidP="00777B21">
      <w:pPr>
        <w:spacing w:line="480" w:lineRule="auto"/>
        <w:jc w:val="center"/>
        <w:rPr>
          <w:b/>
        </w:rPr>
      </w:pPr>
      <w:r w:rsidRPr="005A7F80">
        <w:rPr>
          <w:b/>
        </w:rPr>
        <w:lastRenderedPageBreak/>
        <w:t>ABBREVIATIONS</w:t>
      </w:r>
    </w:p>
    <w:p w:rsidR="00777B21" w:rsidRPr="005A7F80" w:rsidRDefault="00777B21" w:rsidP="00777B21">
      <w:pPr>
        <w:spacing w:line="480" w:lineRule="auto"/>
        <w:jc w:val="center"/>
        <w:rPr>
          <w:b/>
        </w:rPr>
      </w:pPr>
    </w:p>
    <w:p w:rsidR="006E0052" w:rsidRPr="006E0052" w:rsidRDefault="006E0052" w:rsidP="00777B21">
      <w:pPr>
        <w:spacing w:line="480" w:lineRule="auto"/>
        <w:jc w:val="both"/>
      </w:pPr>
      <w:r>
        <w:rPr>
          <w:b/>
        </w:rPr>
        <w:t>AICC</w:t>
      </w:r>
      <w:r>
        <w:rPr>
          <w:b/>
        </w:rPr>
        <w:tab/>
      </w:r>
      <w:r>
        <w:rPr>
          <w:b/>
        </w:rPr>
        <w:tab/>
      </w:r>
      <w:r w:rsidRPr="006E0052">
        <w:t>Aviation Industry CBT [Computer-Based Training] Committee</w:t>
      </w:r>
    </w:p>
    <w:p w:rsidR="00777B21" w:rsidRDefault="00777B21" w:rsidP="00777B21">
      <w:pPr>
        <w:spacing w:line="480" w:lineRule="auto"/>
        <w:jc w:val="both"/>
      </w:pPr>
      <w:r w:rsidRPr="005A7F80">
        <w:rPr>
          <w:b/>
        </w:rPr>
        <w:t>COPPA</w:t>
      </w:r>
      <w:r w:rsidRPr="005A7F80">
        <w:t xml:space="preserve"> </w:t>
      </w:r>
      <w:r w:rsidRPr="005A7F80">
        <w:tab/>
        <w:t>Code of Practice for Programme Accreditation</w:t>
      </w:r>
    </w:p>
    <w:p w:rsidR="00700419" w:rsidRDefault="00700419" w:rsidP="00777B21">
      <w:pPr>
        <w:spacing w:line="480" w:lineRule="auto"/>
        <w:jc w:val="both"/>
      </w:pPr>
      <w:r w:rsidRPr="00700419">
        <w:rPr>
          <w:b/>
        </w:rPr>
        <w:t>DCA</w:t>
      </w:r>
      <w:r>
        <w:tab/>
      </w:r>
      <w:r>
        <w:tab/>
        <w:t>Diploma In Corporate Administration</w:t>
      </w:r>
    </w:p>
    <w:p w:rsidR="00700419" w:rsidRPr="005A7F80" w:rsidRDefault="00700419" w:rsidP="00777B21">
      <w:pPr>
        <w:spacing w:line="480" w:lineRule="auto"/>
        <w:jc w:val="both"/>
      </w:pPr>
      <w:r w:rsidRPr="00700419">
        <w:rPr>
          <w:b/>
        </w:rPr>
        <w:t>DES</w:t>
      </w:r>
      <w:r>
        <w:tab/>
      </w:r>
      <w:r>
        <w:tab/>
        <w:t>Diploma In Executive Secretaryship</w:t>
      </w:r>
    </w:p>
    <w:p w:rsidR="00777B21" w:rsidRPr="005A7F80" w:rsidRDefault="00777B21" w:rsidP="00777B21">
      <w:pPr>
        <w:spacing w:line="480" w:lineRule="auto"/>
        <w:jc w:val="both"/>
      </w:pPr>
      <w:r w:rsidRPr="005A7F80">
        <w:rPr>
          <w:b/>
        </w:rPr>
        <w:t>GPL</w:t>
      </w:r>
      <w:r w:rsidRPr="005A7F80">
        <w:rPr>
          <w:b/>
        </w:rPr>
        <w:tab/>
      </w:r>
      <w:r w:rsidRPr="005A7F80">
        <w:rPr>
          <w:b/>
        </w:rPr>
        <w:tab/>
      </w:r>
      <w:r w:rsidRPr="005A7F80">
        <w:t xml:space="preserve">GNU General Public License </w:t>
      </w:r>
    </w:p>
    <w:p w:rsidR="00777B21" w:rsidRPr="005A7F80" w:rsidRDefault="00777B21" w:rsidP="00777B21">
      <w:pPr>
        <w:spacing w:line="480" w:lineRule="auto"/>
        <w:jc w:val="both"/>
      </w:pPr>
      <w:r w:rsidRPr="005A7F80">
        <w:rPr>
          <w:b/>
        </w:rPr>
        <w:t>HEP</w:t>
      </w:r>
      <w:r w:rsidRPr="005A7F80">
        <w:t xml:space="preserve"> </w:t>
      </w:r>
      <w:r w:rsidRPr="005A7F80">
        <w:tab/>
      </w:r>
      <w:r w:rsidRPr="005A7F80">
        <w:tab/>
        <w:t>Higher Education Provider</w:t>
      </w:r>
    </w:p>
    <w:p w:rsidR="00743856" w:rsidRPr="005A7F80" w:rsidRDefault="00743856" w:rsidP="00777B21">
      <w:pPr>
        <w:spacing w:line="480" w:lineRule="auto"/>
        <w:jc w:val="both"/>
      </w:pPr>
      <w:r w:rsidRPr="007A11EB">
        <w:rPr>
          <w:b/>
        </w:rPr>
        <w:t>IT</w:t>
      </w:r>
      <w:r w:rsidRPr="005A7F80">
        <w:tab/>
      </w:r>
      <w:r w:rsidRPr="005A7F80">
        <w:tab/>
        <w:t>Information Technology</w:t>
      </w:r>
    </w:p>
    <w:p w:rsidR="00777B21" w:rsidRPr="005A7F80" w:rsidRDefault="00777B21" w:rsidP="00777B21">
      <w:pPr>
        <w:spacing w:line="480" w:lineRule="auto"/>
        <w:jc w:val="both"/>
      </w:pPr>
      <w:r w:rsidRPr="005A7F80">
        <w:rPr>
          <w:b/>
        </w:rPr>
        <w:t>LIL</w:t>
      </w:r>
      <w:r w:rsidRPr="005A7F80">
        <w:tab/>
      </w:r>
      <w:r w:rsidRPr="005A7F80">
        <w:tab/>
        <w:t>Lecturer-Induced-Learning</w:t>
      </w:r>
    </w:p>
    <w:p w:rsidR="00777B21" w:rsidRPr="005A7F80" w:rsidRDefault="00777B21" w:rsidP="00777B21">
      <w:pPr>
        <w:spacing w:line="480" w:lineRule="auto"/>
        <w:jc w:val="both"/>
      </w:pPr>
      <w:r w:rsidRPr="005A7F80">
        <w:rPr>
          <w:b/>
        </w:rPr>
        <w:t>LMS</w:t>
      </w:r>
      <w:r w:rsidRPr="005A7F80">
        <w:t xml:space="preserve"> </w:t>
      </w:r>
      <w:r w:rsidRPr="005A7F80">
        <w:tab/>
      </w:r>
      <w:r w:rsidRPr="005A7F80">
        <w:tab/>
        <w:t>Content Management System</w:t>
      </w:r>
    </w:p>
    <w:p w:rsidR="00777B21" w:rsidRPr="005A7F80" w:rsidRDefault="00777B21" w:rsidP="00777B21">
      <w:pPr>
        <w:spacing w:line="480" w:lineRule="auto"/>
        <w:jc w:val="both"/>
      </w:pPr>
      <w:r w:rsidRPr="005A7F80">
        <w:rPr>
          <w:b/>
        </w:rPr>
        <w:t>LMS</w:t>
      </w:r>
      <w:r w:rsidRPr="005A7F80">
        <w:t xml:space="preserve"> </w:t>
      </w:r>
      <w:r w:rsidRPr="005A7F80">
        <w:tab/>
      </w:r>
      <w:r w:rsidRPr="005A7F80">
        <w:tab/>
        <w:t>Learning Management System</w:t>
      </w:r>
    </w:p>
    <w:p w:rsidR="00777B21" w:rsidRPr="005A7F80" w:rsidRDefault="00777B21" w:rsidP="00777B21">
      <w:pPr>
        <w:spacing w:line="480" w:lineRule="auto"/>
        <w:jc w:val="both"/>
        <w:rPr>
          <w:b/>
        </w:rPr>
      </w:pPr>
      <w:r w:rsidRPr="005A7F80">
        <w:rPr>
          <w:b/>
        </w:rPr>
        <w:t>LO</w:t>
      </w:r>
      <w:r w:rsidRPr="005A7F80">
        <w:rPr>
          <w:b/>
        </w:rPr>
        <w:tab/>
      </w:r>
      <w:r w:rsidRPr="005A7F80">
        <w:rPr>
          <w:b/>
        </w:rPr>
        <w:tab/>
      </w:r>
      <w:r w:rsidRPr="005A7F80">
        <w:t>Learning Outcome</w:t>
      </w:r>
    </w:p>
    <w:p w:rsidR="00777B21" w:rsidRPr="005A7F80" w:rsidRDefault="00777B21" w:rsidP="00777B21">
      <w:pPr>
        <w:spacing w:line="480" w:lineRule="auto"/>
        <w:jc w:val="both"/>
      </w:pPr>
      <w:r w:rsidRPr="005A7F80">
        <w:rPr>
          <w:b/>
        </w:rPr>
        <w:t>MQ</w:t>
      </w:r>
      <w:r w:rsidRPr="005A7F80">
        <w:t xml:space="preserve">A </w:t>
      </w:r>
      <w:r w:rsidRPr="005A7F80">
        <w:tab/>
      </w:r>
      <w:r w:rsidRPr="005A7F80">
        <w:tab/>
        <w:t>Malaysian Qualifications Agency</w:t>
      </w:r>
    </w:p>
    <w:p w:rsidR="00777B21" w:rsidRPr="005A7F80" w:rsidRDefault="00777B21" w:rsidP="00777B21">
      <w:pPr>
        <w:spacing w:line="480" w:lineRule="auto"/>
        <w:jc w:val="both"/>
      </w:pPr>
      <w:r w:rsidRPr="005A7F80">
        <w:rPr>
          <w:b/>
        </w:rPr>
        <w:t>MQF</w:t>
      </w:r>
      <w:r w:rsidRPr="005A7F80">
        <w:t xml:space="preserve"> </w:t>
      </w:r>
      <w:r w:rsidRPr="005A7F80">
        <w:tab/>
      </w:r>
      <w:r w:rsidRPr="005A7F80">
        <w:tab/>
        <w:t>Malaysian Qualifications Framework</w:t>
      </w:r>
    </w:p>
    <w:p w:rsidR="00777B21" w:rsidRPr="005A7F80" w:rsidRDefault="00777B21" w:rsidP="00777B21">
      <w:pPr>
        <w:spacing w:line="480" w:lineRule="auto"/>
        <w:jc w:val="both"/>
        <w:rPr>
          <w:b/>
        </w:rPr>
      </w:pPr>
      <w:r w:rsidRPr="005A7F80">
        <w:rPr>
          <w:b/>
        </w:rPr>
        <w:t>SCM</w:t>
      </w:r>
      <w:r w:rsidRPr="005A7F80">
        <w:rPr>
          <w:b/>
        </w:rPr>
        <w:tab/>
      </w:r>
      <w:r w:rsidRPr="005A7F80">
        <w:rPr>
          <w:b/>
        </w:rPr>
        <w:tab/>
      </w:r>
      <w:r w:rsidRPr="005A7F80">
        <w:t>Stamford College Malacca</w:t>
      </w:r>
    </w:p>
    <w:p w:rsidR="00777B21" w:rsidRPr="005A7F80" w:rsidRDefault="00777B21" w:rsidP="00777B21">
      <w:pPr>
        <w:spacing w:line="480" w:lineRule="auto"/>
        <w:jc w:val="both"/>
      </w:pPr>
      <w:r w:rsidRPr="005A7F80">
        <w:rPr>
          <w:b/>
        </w:rPr>
        <w:t>SCL</w:t>
      </w:r>
      <w:r w:rsidRPr="005A7F80">
        <w:tab/>
      </w:r>
      <w:r w:rsidRPr="005A7F80">
        <w:tab/>
        <w:t>Student-Centred-Learning</w:t>
      </w:r>
    </w:p>
    <w:p w:rsidR="00777B21" w:rsidRPr="005A7F80" w:rsidRDefault="00777B21" w:rsidP="00777B21">
      <w:pPr>
        <w:spacing w:line="480" w:lineRule="auto"/>
        <w:jc w:val="both"/>
      </w:pPr>
      <w:r w:rsidRPr="005A7F80">
        <w:rPr>
          <w:b/>
        </w:rPr>
        <w:t>SDL</w:t>
      </w:r>
      <w:r w:rsidRPr="005A7F80">
        <w:t xml:space="preserve"> </w:t>
      </w:r>
      <w:r w:rsidRPr="005A7F80">
        <w:tab/>
      </w:r>
      <w:r w:rsidRPr="005A7F80">
        <w:tab/>
        <w:t>Self-Directed Learning</w:t>
      </w:r>
    </w:p>
    <w:p w:rsidR="00777B21" w:rsidRDefault="00777B21" w:rsidP="00777B21">
      <w:pPr>
        <w:spacing w:line="480" w:lineRule="auto"/>
        <w:jc w:val="both"/>
      </w:pPr>
      <w:r w:rsidRPr="005A7F80">
        <w:rPr>
          <w:b/>
        </w:rPr>
        <w:t>SPM</w:t>
      </w:r>
      <w:r w:rsidRPr="005A7F80">
        <w:t xml:space="preserve"> </w:t>
      </w:r>
      <w:r w:rsidRPr="005A7F80">
        <w:tab/>
      </w:r>
      <w:r w:rsidRPr="005A7F80">
        <w:tab/>
        <w:t>Sijil Pelajaran Malaysia</w:t>
      </w:r>
    </w:p>
    <w:p w:rsidR="004C2C4A" w:rsidRPr="005A7F80" w:rsidRDefault="004C2C4A" w:rsidP="00777B21">
      <w:pPr>
        <w:spacing w:line="480" w:lineRule="auto"/>
        <w:jc w:val="both"/>
      </w:pPr>
      <w:r w:rsidRPr="004C2C4A">
        <w:rPr>
          <w:b/>
        </w:rPr>
        <w:t>SPSS</w:t>
      </w:r>
      <w:r>
        <w:tab/>
      </w:r>
      <w:r>
        <w:tab/>
      </w:r>
      <w:r w:rsidRPr="004C2C4A">
        <w:t>Statistical Package for the Social Sciences</w:t>
      </w:r>
    </w:p>
    <w:p w:rsidR="00777B21" w:rsidRPr="005A7F80" w:rsidRDefault="00777B21" w:rsidP="00777B21">
      <w:pPr>
        <w:spacing w:line="480" w:lineRule="auto"/>
        <w:jc w:val="both"/>
        <w:rPr>
          <w:b/>
        </w:rPr>
      </w:pPr>
      <w:r w:rsidRPr="005A7F80">
        <w:rPr>
          <w:b/>
        </w:rPr>
        <w:t>TCL</w:t>
      </w:r>
      <w:r w:rsidRPr="005A7F80">
        <w:rPr>
          <w:b/>
        </w:rPr>
        <w:tab/>
      </w:r>
      <w:r w:rsidRPr="005A7F80">
        <w:rPr>
          <w:b/>
        </w:rPr>
        <w:tab/>
      </w:r>
      <w:r w:rsidRPr="005A7F80">
        <w:t>Teacher-Centred-Learning</w:t>
      </w:r>
    </w:p>
    <w:p w:rsidR="00777B21" w:rsidRPr="005A7F80" w:rsidRDefault="00777B21" w:rsidP="00777B21">
      <w:pPr>
        <w:spacing w:line="480" w:lineRule="auto"/>
        <w:jc w:val="both"/>
      </w:pPr>
      <w:r w:rsidRPr="005A7F80">
        <w:rPr>
          <w:b/>
        </w:rPr>
        <w:t>VLE</w:t>
      </w:r>
      <w:r w:rsidRPr="005A7F80">
        <w:tab/>
      </w:r>
      <w:r w:rsidRPr="005A7F80">
        <w:tab/>
        <w:t>Virtual Learning Environment</w:t>
      </w:r>
    </w:p>
    <w:p w:rsidR="003C370D" w:rsidRPr="005A7F80" w:rsidRDefault="003C370D" w:rsidP="00777B21"/>
    <w:p w:rsidR="006F4CF2" w:rsidRPr="005A7F80" w:rsidRDefault="006F4CF2" w:rsidP="00777B21">
      <w:pPr>
        <w:sectPr w:rsidR="006F4CF2" w:rsidRPr="005A7F80" w:rsidSect="00D37368">
          <w:pgSz w:w="11907" w:h="16839" w:code="9"/>
          <w:pgMar w:top="1418" w:right="1418" w:bottom="1418" w:left="1985" w:header="720" w:footer="346" w:gutter="0"/>
          <w:pgNumType w:fmt="lowerRoman" w:start="2"/>
          <w:cols w:space="720"/>
          <w:docGrid w:linePitch="360"/>
        </w:sectPr>
      </w:pPr>
    </w:p>
    <w:p w:rsidR="004A3045" w:rsidRPr="005A7F80" w:rsidRDefault="00777B21" w:rsidP="007B7618">
      <w:pPr>
        <w:spacing w:line="480" w:lineRule="auto"/>
        <w:jc w:val="center"/>
        <w:rPr>
          <w:b/>
        </w:rPr>
      </w:pPr>
      <w:r w:rsidRPr="005A7F80">
        <w:rPr>
          <w:b/>
        </w:rPr>
        <w:lastRenderedPageBreak/>
        <w:t>C</w:t>
      </w:r>
      <w:r w:rsidR="00BD273A" w:rsidRPr="005A7F80">
        <w:rPr>
          <w:b/>
        </w:rPr>
        <w:t>HAPTER 1</w:t>
      </w:r>
      <w:r w:rsidR="00BD273A" w:rsidRPr="005A7F80">
        <w:rPr>
          <w:b/>
        </w:rPr>
        <w:tab/>
        <w:t xml:space="preserve">- </w:t>
      </w:r>
      <w:r w:rsidR="003D0050" w:rsidRPr="005A7F80">
        <w:rPr>
          <w:b/>
        </w:rPr>
        <w:t>INTRODUCTION</w:t>
      </w:r>
    </w:p>
    <w:p w:rsidR="00227B32" w:rsidRPr="005A7F80" w:rsidRDefault="00227B32" w:rsidP="002402A5">
      <w:pPr>
        <w:pStyle w:val="ListParagraph"/>
        <w:tabs>
          <w:tab w:val="left" w:pos="900"/>
        </w:tabs>
        <w:spacing w:line="480" w:lineRule="auto"/>
        <w:ind w:left="900"/>
        <w:jc w:val="both"/>
      </w:pPr>
    </w:p>
    <w:p w:rsidR="004A3045" w:rsidRPr="005A7F80" w:rsidRDefault="00134EB5" w:rsidP="00D407B9">
      <w:pPr>
        <w:pStyle w:val="ListParagraph"/>
        <w:numPr>
          <w:ilvl w:val="1"/>
          <w:numId w:val="10"/>
        </w:numPr>
        <w:spacing w:line="480" w:lineRule="auto"/>
        <w:ind w:left="709" w:hanging="709"/>
        <w:jc w:val="both"/>
        <w:rPr>
          <w:b/>
        </w:rPr>
      </w:pPr>
      <w:r w:rsidRPr="005A7F80">
        <w:rPr>
          <w:b/>
        </w:rPr>
        <w:t>BACKGROUND TO THE STUDY</w:t>
      </w:r>
    </w:p>
    <w:p w:rsidR="0040507C" w:rsidRPr="005A7F80" w:rsidRDefault="0040507C" w:rsidP="002402A5">
      <w:pPr>
        <w:tabs>
          <w:tab w:val="left" w:pos="900"/>
        </w:tabs>
        <w:spacing w:line="480" w:lineRule="auto"/>
        <w:jc w:val="both"/>
      </w:pPr>
    </w:p>
    <w:p w:rsidR="006F4CF2" w:rsidRPr="005A7F80" w:rsidRDefault="00A0655C" w:rsidP="00CA6315">
      <w:pPr>
        <w:spacing w:line="480" w:lineRule="auto"/>
        <w:jc w:val="both"/>
      </w:pPr>
      <w:r w:rsidRPr="005A7F80">
        <w:tab/>
      </w:r>
      <w:r w:rsidR="00FA625B" w:rsidRPr="005A7F80">
        <w:t>The purpose of</w:t>
      </w:r>
      <w:r w:rsidR="00DA36B8" w:rsidRPr="005A7F80">
        <w:t xml:space="preserve"> this research </w:t>
      </w:r>
      <w:r w:rsidR="006F4CF2" w:rsidRPr="005A7F80">
        <w:t>was</w:t>
      </w:r>
      <w:r w:rsidR="00DA36B8" w:rsidRPr="005A7F80">
        <w:t xml:space="preserve"> to study </w:t>
      </w:r>
      <w:r w:rsidR="0080242F">
        <w:t xml:space="preserve">the use of </w:t>
      </w:r>
      <w:r w:rsidR="00AD0252" w:rsidRPr="005A7F80">
        <w:t xml:space="preserve">a </w:t>
      </w:r>
      <w:r w:rsidR="0080242F">
        <w:t>Learning Management System</w:t>
      </w:r>
      <w:r w:rsidR="00CE399C" w:rsidRPr="005A7F80">
        <w:t xml:space="preserve"> (LMS)</w:t>
      </w:r>
      <w:r w:rsidR="00FA625B" w:rsidRPr="005A7F80">
        <w:t xml:space="preserve"> </w:t>
      </w:r>
      <w:r w:rsidR="0080242F">
        <w:t xml:space="preserve">to increase the </w:t>
      </w:r>
      <w:r w:rsidR="00D151C3" w:rsidRPr="005A7F80">
        <w:t>S</w:t>
      </w:r>
      <w:r w:rsidR="00FA625B" w:rsidRPr="005A7F80">
        <w:t>elf-</w:t>
      </w:r>
      <w:r w:rsidR="00D151C3" w:rsidRPr="005A7F80">
        <w:t>D</w:t>
      </w:r>
      <w:r w:rsidR="00FA625B" w:rsidRPr="005A7F80">
        <w:t xml:space="preserve">irected </w:t>
      </w:r>
      <w:r w:rsidR="00D151C3" w:rsidRPr="005A7F80">
        <w:t>L</w:t>
      </w:r>
      <w:r w:rsidR="00FA625B" w:rsidRPr="005A7F80">
        <w:t xml:space="preserve">earning </w:t>
      </w:r>
      <w:r w:rsidR="00D151C3" w:rsidRPr="005A7F80">
        <w:t xml:space="preserve">(SDL) </w:t>
      </w:r>
      <w:r w:rsidR="00FA625B" w:rsidRPr="005A7F80">
        <w:t xml:space="preserve">hours </w:t>
      </w:r>
      <w:r w:rsidR="007365F5" w:rsidRPr="005A7F80">
        <w:t xml:space="preserve">of </w:t>
      </w:r>
      <w:r w:rsidR="004A3045" w:rsidRPr="005A7F80">
        <w:t xml:space="preserve">Stamford College Malacca </w:t>
      </w:r>
      <w:r w:rsidR="00F266A1" w:rsidRPr="005A7F80">
        <w:t>(SCM)</w:t>
      </w:r>
      <w:r w:rsidR="007365F5" w:rsidRPr="005A7F80">
        <w:t xml:space="preserve"> students</w:t>
      </w:r>
      <w:r w:rsidR="00FA625B" w:rsidRPr="005A7F80">
        <w:t xml:space="preserve">. </w:t>
      </w:r>
      <w:r w:rsidR="006F4CF2" w:rsidRPr="005A7F80">
        <w:t xml:space="preserve">A few LMSs were considered in the process, with one chosen for the </w:t>
      </w:r>
      <w:r w:rsidR="001C53EB" w:rsidRPr="005A7F80">
        <w:t>purpose</w:t>
      </w:r>
      <w:r w:rsidR="006F4CF2" w:rsidRPr="005A7F80">
        <w:t xml:space="preserve"> of the project. </w:t>
      </w:r>
    </w:p>
    <w:p w:rsidR="00D80E1A" w:rsidRPr="005A7F80" w:rsidRDefault="007365F5" w:rsidP="006F4CF2">
      <w:pPr>
        <w:spacing w:line="480" w:lineRule="auto"/>
        <w:ind w:firstLine="720"/>
        <w:jc w:val="both"/>
      </w:pPr>
      <w:r w:rsidRPr="005A7F80">
        <w:t>SDL is a product of Student-C</w:t>
      </w:r>
      <w:r w:rsidR="00147E9F" w:rsidRPr="005A7F80">
        <w:t>entr</w:t>
      </w:r>
      <w:r w:rsidRPr="005A7F80">
        <w:t>ed Learning</w:t>
      </w:r>
      <w:r w:rsidR="00A96441" w:rsidRPr="005A7F80">
        <w:t xml:space="preserve"> (SDL),</w:t>
      </w:r>
      <w:r w:rsidRPr="005A7F80">
        <w:t xml:space="preserve"> which is defined as “where students work in both groups and individually to explore problems and become active knowledge workers rather than passive knowledge recipients” (Harmon and Hirumi, 1996). </w:t>
      </w:r>
      <w:r w:rsidR="00FA625B" w:rsidRPr="005A7F80">
        <w:t xml:space="preserve">This </w:t>
      </w:r>
      <w:r w:rsidR="006F4CF2" w:rsidRPr="005A7F80">
        <w:t xml:space="preserve">was </w:t>
      </w:r>
      <w:r w:rsidR="00FA625B" w:rsidRPr="005A7F80">
        <w:t xml:space="preserve">an area of importance to </w:t>
      </w:r>
      <w:r w:rsidR="00424154" w:rsidRPr="005A7F80">
        <w:t xml:space="preserve">SCM which </w:t>
      </w:r>
      <w:r w:rsidR="006F4CF2" w:rsidRPr="005A7F80">
        <w:t xml:space="preserve">had to </w:t>
      </w:r>
      <w:r w:rsidR="00424154" w:rsidRPr="005A7F80">
        <w:t xml:space="preserve">comply </w:t>
      </w:r>
      <w:r w:rsidR="00BE75CF" w:rsidRPr="005A7F80">
        <w:t>with</w:t>
      </w:r>
      <w:r w:rsidR="00424154" w:rsidRPr="005A7F80">
        <w:t xml:space="preserve"> the </w:t>
      </w:r>
      <w:r w:rsidR="00BE75CF" w:rsidRPr="005A7F80">
        <w:t>requirements</w:t>
      </w:r>
      <w:r w:rsidR="00CA7913" w:rsidRPr="005A7F80">
        <w:t xml:space="preserve"> </w:t>
      </w:r>
      <w:r w:rsidR="00424154" w:rsidRPr="005A7F80">
        <w:t xml:space="preserve">and directives of </w:t>
      </w:r>
      <w:r w:rsidR="00CA7913" w:rsidRPr="005A7F80">
        <w:t>the Malaysian Qualifications Agency (</w:t>
      </w:r>
      <w:r w:rsidR="00FA625B" w:rsidRPr="005A7F80">
        <w:t>MQA</w:t>
      </w:r>
      <w:r w:rsidR="00CA7913" w:rsidRPr="005A7F80">
        <w:t>). The Agency</w:t>
      </w:r>
      <w:r w:rsidR="00FA625B" w:rsidRPr="005A7F80">
        <w:t xml:space="preserve">’s emphasis </w:t>
      </w:r>
      <w:r w:rsidR="00CA7913" w:rsidRPr="005A7F80">
        <w:t xml:space="preserve">is </w:t>
      </w:r>
      <w:r w:rsidR="00FA625B" w:rsidRPr="005A7F80">
        <w:t>on learning hours as opposed to the teaching hours. The former is student-centred, whilst the latter is teacher-centred</w:t>
      </w:r>
      <w:r w:rsidR="00CA7913" w:rsidRPr="005A7F80">
        <w:t xml:space="preserve">. </w:t>
      </w:r>
    </w:p>
    <w:p w:rsidR="00E9538E" w:rsidRPr="005A7F80" w:rsidRDefault="00997F43" w:rsidP="00CA6315">
      <w:pPr>
        <w:spacing w:line="480" w:lineRule="auto"/>
        <w:jc w:val="both"/>
      </w:pPr>
      <w:r w:rsidRPr="005A7F80">
        <w:tab/>
      </w:r>
      <w:r w:rsidR="00E9538E" w:rsidRPr="005A7F80">
        <w:t xml:space="preserve">Conventional pedagogy focuses on </w:t>
      </w:r>
      <w:r w:rsidR="00116C73" w:rsidRPr="005A7F80">
        <w:t>T</w:t>
      </w:r>
      <w:r w:rsidR="00E9538E" w:rsidRPr="005A7F80">
        <w:t>eacher-</w:t>
      </w:r>
      <w:r w:rsidR="00116C73" w:rsidRPr="005A7F80">
        <w:t>C</w:t>
      </w:r>
      <w:r w:rsidR="00E9538E" w:rsidRPr="005A7F80">
        <w:t xml:space="preserve">entred </w:t>
      </w:r>
      <w:r w:rsidR="00116C73" w:rsidRPr="005A7F80">
        <w:t>L</w:t>
      </w:r>
      <w:r w:rsidR="00E9538E" w:rsidRPr="005A7F80">
        <w:t>earning</w:t>
      </w:r>
      <w:r w:rsidR="00D151C3" w:rsidRPr="005A7F80">
        <w:t xml:space="preserve"> (TCL)</w:t>
      </w:r>
      <w:r w:rsidR="00E9538E" w:rsidRPr="005A7F80">
        <w:t>, facts acquisition and mem</w:t>
      </w:r>
      <w:r w:rsidR="00D151C3" w:rsidRPr="005A7F80">
        <w:t xml:space="preserve">ory-oriented </w:t>
      </w:r>
      <w:r w:rsidR="00E9538E" w:rsidRPr="005A7F80">
        <w:t xml:space="preserve">learning (Hussain, Hassan </w:t>
      </w:r>
      <w:r w:rsidR="002F1583" w:rsidRPr="005A7F80">
        <w:t>&amp;</w:t>
      </w:r>
      <w:r w:rsidR="00E9538E" w:rsidRPr="005A7F80">
        <w:t xml:space="preserve"> Sahid, 2001). The Smart School Project was launched in 1999 (Ministry of Education, 2004) to promote self-regulated learning among students (School for Industry, 2002). Despite this government initiative, the </w:t>
      </w:r>
      <w:r w:rsidR="00D151C3" w:rsidRPr="005A7F80">
        <w:t>N</w:t>
      </w:r>
      <w:r w:rsidR="00E9538E" w:rsidRPr="005A7F80">
        <w:t xml:space="preserve">ational-level </w:t>
      </w:r>
      <w:r w:rsidR="00D151C3" w:rsidRPr="005A7F80">
        <w:t>P</w:t>
      </w:r>
      <w:r w:rsidR="00E9538E" w:rsidRPr="005A7F80">
        <w:t xml:space="preserve">ublic </w:t>
      </w:r>
      <w:r w:rsidR="00D151C3" w:rsidRPr="005A7F80">
        <w:t>E</w:t>
      </w:r>
      <w:r w:rsidR="00E9538E" w:rsidRPr="005A7F80">
        <w:t xml:space="preserve">xams (SPM and STPM) are still very much summative-based exams </w:t>
      </w:r>
      <w:r w:rsidR="00D151C3" w:rsidRPr="005A7F80">
        <w:t xml:space="preserve">which in turn breeds </w:t>
      </w:r>
      <w:r w:rsidR="00E9538E" w:rsidRPr="005A7F80">
        <w:t xml:space="preserve">the traditional methods of learning </w:t>
      </w:r>
      <w:r w:rsidR="00D151C3" w:rsidRPr="005A7F80">
        <w:t xml:space="preserve">(rote-learning and spoon feeding) </w:t>
      </w:r>
      <w:r w:rsidR="00E9538E" w:rsidRPr="005A7F80">
        <w:t>and pedagogy are still very much pervasive among Malaysian students</w:t>
      </w:r>
      <w:r w:rsidR="00A55D41" w:rsidRPr="005A7F80">
        <w:t>.</w:t>
      </w:r>
    </w:p>
    <w:p w:rsidR="00AC31D5" w:rsidRPr="005A7F80" w:rsidRDefault="00E65F33" w:rsidP="00CA6315">
      <w:pPr>
        <w:spacing w:line="480" w:lineRule="auto"/>
        <w:jc w:val="both"/>
        <w:sectPr w:rsidR="00AC31D5" w:rsidRPr="005A7F80" w:rsidSect="00AC31D5">
          <w:footerReference w:type="default" r:id="rId10"/>
          <w:pgSz w:w="11907" w:h="16839" w:code="9"/>
          <w:pgMar w:top="1701" w:right="1418" w:bottom="1418" w:left="1985" w:header="720" w:footer="346" w:gutter="0"/>
          <w:pgNumType w:start="1"/>
          <w:cols w:space="720"/>
          <w:docGrid w:linePitch="360"/>
        </w:sectPr>
      </w:pPr>
      <w:r w:rsidRPr="005A7F80">
        <w:tab/>
      </w:r>
      <w:r w:rsidR="00134EB5" w:rsidRPr="005A7F80">
        <w:t xml:space="preserve">The management of </w:t>
      </w:r>
      <w:r w:rsidR="00CA7913" w:rsidRPr="005A7F80">
        <w:t xml:space="preserve">SCM realises the importance of </w:t>
      </w:r>
      <w:r w:rsidR="00424ACC" w:rsidRPr="005A7F80">
        <w:t xml:space="preserve">impressing </w:t>
      </w:r>
      <w:r w:rsidR="00CA7913" w:rsidRPr="005A7F80">
        <w:t xml:space="preserve">quality </w:t>
      </w:r>
      <w:r w:rsidR="00424ACC" w:rsidRPr="005A7F80">
        <w:t xml:space="preserve">in </w:t>
      </w:r>
      <w:r w:rsidR="00CA7913" w:rsidRPr="005A7F80">
        <w:t xml:space="preserve">its academic resources and teaching, hence the changeover to </w:t>
      </w:r>
      <w:r w:rsidR="00D15F72" w:rsidRPr="005A7F80">
        <w:t>student SDL</w:t>
      </w:r>
      <w:r w:rsidR="00CA7913" w:rsidRPr="005A7F80">
        <w:t xml:space="preserve">. Years of </w:t>
      </w:r>
      <w:r w:rsidR="00D15F72" w:rsidRPr="005A7F80">
        <w:t xml:space="preserve">TCL </w:t>
      </w:r>
    </w:p>
    <w:p w:rsidR="00B278C5" w:rsidRPr="005A7F80" w:rsidRDefault="00CA7913" w:rsidP="00CA6315">
      <w:pPr>
        <w:spacing w:line="480" w:lineRule="auto"/>
        <w:jc w:val="both"/>
      </w:pPr>
      <w:r w:rsidRPr="005A7F80">
        <w:lastRenderedPageBreak/>
        <w:t xml:space="preserve">in the Malaysian Education System has formed </w:t>
      </w:r>
      <w:r w:rsidR="00D80E1A" w:rsidRPr="005A7F80">
        <w:t xml:space="preserve">post-SPM </w:t>
      </w:r>
      <w:r w:rsidRPr="005A7F80">
        <w:t>students who are not independent learners</w:t>
      </w:r>
      <w:r w:rsidR="001D54BB" w:rsidRPr="005A7F80">
        <w:t xml:space="preserve"> (Mustapha, 1998)</w:t>
      </w:r>
      <w:r w:rsidRPr="005A7F80">
        <w:t xml:space="preserve">. </w:t>
      </w:r>
      <w:r w:rsidR="0073268F" w:rsidRPr="005A7F80">
        <w:t xml:space="preserve"> </w:t>
      </w:r>
      <w:r w:rsidR="00FA625B" w:rsidRPr="005A7F80">
        <w:t>SCM</w:t>
      </w:r>
      <w:r w:rsidR="00F266A1" w:rsidRPr="005A7F80">
        <w:t xml:space="preserve"> </w:t>
      </w:r>
      <w:r w:rsidR="00077EA9" w:rsidRPr="005A7F80">
        <w:t xml:space="preserve">is a </w:t>
      </w:r>
      <w:r w:rsidR="001F58ED" w:rsidRPr="005A7F80">
        <w:t xml:space="preserve">private </w:t>
      </w:r>
      <w:r w:rsidR="00077EA9" w:rsidRPr="005A7F80">
        <w:t xml:space="preserve">Higher </w:t>
      </w:r>
      <w:r w:rsidR="001F58ED" w:rsidRPr="005A7F80">
        <w:t>E</w:t>
      </w:r>
      <w:r w:rsidR="00077EA9" w:rsidRPr="005A7F80">
        <w:t xml:space="preserve">ducation </w:t>
      </w:r>
      <w:r w:rsidR="001F58ED" w:rsidRPr="005A7F80">
        <w:t>P</w:t>
      </w:r>
      <w:r w:rsidR="00077EA9" w:rsidRPr="005A7F80">
        <w:t xml:space="preserve">rovider </w:t>
      </w:r>
      <w:r w:rsidR="002E7E98" w:rsidRPr="005A7F80">
        <w:t xml:space="preserve">(HEP) </w:t>
      </w:r>
      <w:r w:rsidR="00077EA9" w:rsidRPr="005A7F80">
        <w:t xml:space="preserve">that is located in Melaka. </w:t>
      </w:r>
      <w:r w:rsidR="00762CD4" w:rsidRPr="005A7F80">
        <w:t xml:space="preserve">It is a boutique </w:t>
      </w:r>
      <w:r w:rsidR="00077EA9" w:rsidRPr="005A7F80">
        <w:t xml:space="preserve">college </w:t>
      </w:r>
      <w:r w:rsidR="00762CD4" w:rsidRPr="005A7F80">
        <w:t xml:space="preserve">that </w:t>
      </w:r>
      <w:r w:rsidR="00077EA9" w:rsidRPr="005A7F80">
        <w:t xml:space="preserve">offers </w:t>
      </w:r>
      <w:r w:rsidR="00762CD4" w:rsidRPr="005A7F80">
        <w:t xml:space="preserve">a variety </w:t>
      </w:r>
      <w:r w:rsidR="00077EA9" w:rsidRPr="005A7F80">
        <w:t>Diploma and Degree programmes</w:t>
      </w:r>
      <w:r w:rsidR="00B278C5" w:rsidRPr="005A7F80">
        <w:t xml:space="preserve"> and has been serving </w:t>
      </w:r>
      <w:r w:rsidR="00C95CE3" w:rsidRPr="005A7F80">
        <w:t>the education needs of the sou</w:t>
      </w:r>
      <w:r w:rsidR="00B278C5" w:rsidRPr="005A7F80">
        <w:t>t</w:t>
      </w:r>
      <w:r w:rsidR="00C95CE3" w:rsidRPr="005A7F80">
        <w:t>h</w:t>
      </w:r>
      <w:r w:rsidR="00B278C5" w:rsidRPr="005A7F80">
        <w:t>ern region since 1996</w:t>
      </w:r>
      <w:r w:rsidR="00077EA9" w:rsidRPr="005A7F80">
        <w:t>. It has</w:t>
      </w:r>
      <w:r w:rsidR="004A3045" w:rsidRPr="005A7F80">
        <w:t xml:space="preserve"> 350 students </w:t>
      </w:r>
      <w:r w:rsidR="00077EA9" w:rsidRPr="005A7F80">
        <w:t xml:space="preserve">and 35 academic staff </w:t>
      </w:r>
      <w:r w:rsidR="004A3045" w:rsidRPr="005A7F80">
        <w:t xml:space="preserve">as of November 2010. </w:t>
      </w:r>
      <w:r w:rsidR="00110C49" w:rsidRPr="005A7F80">
        <w:t xml:space="preserve">The students are mainly post-SPM students who have a minimum qualification of 3 to 5 SPM credits. </w:t>
      </w:r>
      <w:r w:rsidR="004A3045" w:rsidRPr="005A7F80">
        <w:t xml:space="preserve"> </w:t>
      </w:r>
    </w:p>
    <w:p w:rsidR="00E440B1" w:rsidRPr="005A7F80" w:rsidRDefault="001A3515" w:rsidP="00CA6315">
      <w:pPr>
        <w:spacing w:line="480" w:lineRule="auto"/>
        <w:jc w:val="both"/>
      </w:pPr>
      <w:r>
        <w:rPr>
          <w:noProof/>
          <w:lang w:val="en-US"/>
        </w:rPr>
        <w:pict>
          <v:rect id="_x0000_s1120" style="position:absolute;left:0;text-align:left;margin-left:4.25pt;margin-top:164.9pt;width:417.75pt;height:176.25pt;z-index:251777024" filled="f"/>
        </w:pict>
      </w:r>
      <w:r w:rsidR="00E65F33" w:rsidRPr="005A7F80">
        <w:tab/>
      </w:r>
      <w:r w:rsidR="00707DAE" w:rsidRPr="005A7F80">
        <w:t xml:space="preserve">In </w:t>
      </w:r>
      <w:r w:rsidR="00635AEF" w:rsidRPr="005A7F80">
        <w:t xml:space="preserve">2009 the Malaysian Qualifications Agency’s (MQA) required all Institutions of Higher Learning to </w:t>
      </w:r>
      <w:r w:rsidR="00077EA9" w:rsidRPr="005A7F80">
        <w:t>empha</w:t>
      </w:r>
      <w:r w:rsidR="00635AEF" w:rsidRPr="005A7F80">
        <w:t>sise</w:t>
      </w:r>
      <w:r w:rsidR="00077EA9" w:rsidRPr="005A7F80">
        <w:t xml:space="preserve"> student </w:t>
      </w:r>
      <w:r w:rsidR="00682528" w:rsidRPr="005A7F80">
        <w:t xml:space="preserve">SDL </w:t>
      </w:r>
      <w:r w:rsidR="00077EA9" w:rsidRPr="005A7F80">
        <w:t xml:space="preserve">hours and </w:t>
      </w:r>
      <w:r w:rsidR="004D60B5" w:rsidRPr="005A7F80">
        <w:t>L</w:t>
      </w:r>
      <w:r w:rsidR="00077EA9" w:rsidRPr="005A7F80">
        <w:t xml:space="preserve">earning </w:t>
      </w:r>
      <w:r w:rsidR="004D60B5" w:rsidRPr="005A7F80">
        <w:t>O</w:t>
      </w:r>
      <w:r w:rsidR="00077EA9" w:rsidRPr="005A7F80">
        <w:t>utcomes</w:t>
      </w:r>
      <w:r w:rsidR="004D60B5" w:rsidRPr="005A7F80">
        <w:t xml:space="preserve"> (LOs)</w:t>
      </w:r>
      <w:r w:rsidR="00345C19" w:rsidRPr="005A7F80">
        <w:t xml:space="preserve"> (</w:t>
      </w:r>
      <w:r w:rsidR="00B179D8" w:rsidRPr="005A7F80">
        <w:t>Malaysian Qualifications Agency</w:t>
      </w:r>
      <w:r w:rsidR="00345C19" w:rsidRPr="005A7F80">
        <w:t>, 2010).</w:t>
      </w:r>
      <w:r w:rsidR="00635F1D" w:rsidRPr="005A7F80">
        <w:t xml:space="preserve"> </w:t>
      </w:r>
      <w:r w:rsidR="00073D4D" w:rsidRPr="005A7F80">
        <w:t>According to MQA</w:t>
      </w:r>
      <w:r w:rsidR="006F1778" w:rsidRPr="005A7F80">
        <w:t>,</w:t>
      </w:r>
      <w:r w:rsidR="00073D4D" w:rsidRPr="005A7F80">
        <w:t xml:space="preserve"> a programme must demonstrate how the component modules contribute to the fulfilment of the programme’s </w:t>
      </w:r>
      <w:r w:rsidR="004D60B5" w:rsidRPr="005A7F80">
        <w:t>LOs</w:t>
      </w:r>
      <w:r w:rsidR="0081732E" w:rsidRPr="005A7F80">
        <w:t>. T</w:t>
      </w:r>
      <w:r w:rsidR="003A3F03" w:rsidRPr="005A7F80">
        <w:t xml:space="preserve">here is now a paradigm-shift from </w:t>
      </w:r>
      <w:r w:rsidR="00A96441" w:rsidRPr="005A7F80">
        <w:t xml:space="preserve">TCL </w:t>
      </w:r>
      <w:r w:rsidR="003A3F03" w:rsidRPr="005A7F80">
        <w:t xml:space="preserve">to </w:t>
      </w:r>
      <w:r w:rsidR="00C86BB7" w:rsidRPr="005A7F80">
        <w:t>SCL</w:t>
      </w:r>
      <w:r w:rsidR="003A3F03" w:rsidRPr="005A7F80">
        <w:t xml:space="preserve"> in Malaysian educational institutions</w:t>
      </w:r>
      <w:r w:rsidR="006F1778" w:rsidRPr="005A7F80">
        <w:t>.</w:t>
      </w:r>
      <w:r w:rsidR="00B85CDC" w:rsidRPr="005A7F80">
        <w:t xml:space="preserve"> </w:t>
      </w:r>
    </w:p>
    <w:p w:rsidR="00582308" w:rsidRPr="005A7F80" w:rsidRDefault="001A3515" w:rsidP="002402A5">
      <w:pPr>
        <w:tabs>
          <w:tab w:val="left" w:pos="900"/>
        </w:tabs>
        <w:spacing w:line="480" w:lineRule="auto"/>
        <w:jc w:val="both"/>
      </w:pPr>
      <w:r>
        <w:rPr>
          <w:noProof/>
          <w:lang w:val="en-US"/>
        </w:rPr>
        <w:pict>
          <v:shapetype id="_x0000_t202" coordsize="21600,21600" o:spt="202" path="m,l,21600r21600,l21600,xe">
            <v:stroke joinstyle="miter"/>
            <v:path gradientshapeok="t" o:connecttype="rect"/>
          </v:shapetype>
          <v:shape id="_x0000_s1108" type="#_x0000_t202" style="position:absolute;left:0;text-align:left;margin-left:216.5pt;margin-top:38.35pt;width:57.75pt;height:58.5pt;z-index:251762688" filled="f" stroked="f">
            <v:textbox style="mso-next-textbox:#_x0000_s1108">
              <w:txbxContent>
                <w:p w:rsidR="00832BFF" w:rsidRPr="00907674" w:rsidRDefault="00832BFF">
                  <w:pPr>
                    <w:rPr>
                      <w:sz w:val="16"/>
                      <w:szCs w:val="16"/>
                    </w:rPr>
                  </w:pPr>
                  <w:r>
                    <w:rPr>
                      <w:sz w:val="16"/>
                      <w:szCs w:val="16"/>
                    </w:rPr>
                    <w:t xml:space="preserve">Learning Outcomes is the </w:t>
                  </w:r>
                  <w:r w:rsidRPr="00907674">
                    <w:rPr>
                      <w:sz w:val="16"/>
                      <w:szCs w:val="16"/>
                    </w:rPr>
                    <w:t>Learning Target</w:t>
                  </w:r>
                </w:p>
              </w:txbxContent>
            </v:textbox>
          </v:shape>
        </w:pict>
      </w:r>
      <w:r>
        <w:rPr>
          <w:noProof/>
          <w:lang w:val="en-US"/>
        </w:rPr>
        <w:pict>
          <v:shape id="_x0000_s1112" type="#_x0000_t202" style="position:absolute;left:0;text-align:left;margin-left:216.5pt;margin-top:4.6pt;width:110.25pt;height:38.25pt;z-index:251766784" filled="f" stroked="f">
            <v:textbox style="mso-next-textbox:#_x0000_s1112">
              <w:txbxContent>
                <w:p w:rsidR="00832BFF" w:rsidRPr="00907674" w:rsidRDefault="00832BFF">
                  <w:pPr>
                    <w:rPr>
                      <w:sz w:val="16"/>
                      <w:szCs w:val="16"/>
                    </w:rPr>
                  </w:pPr>
                </w:p>
                <w:p w:rsidR="00832BFF" w:rsidRPr="00907674" w:rsidRDefault="00832BFF">
                  <w:pPr>
                    <w:rPr>
                      <w:b/>
                    </w:rPr>
                  </w:pPr>
                  <w:r w:rsidRPr="00907674">
                    <w:rPr>
                      <w:b/>
                    </w:rPr>
                    <w:t>Student-Centred</w:t>
                  </w:r>
                </w:p>
              </w:txbxContent>
            </v:textbox>
          </v:shape>
        </w:pict>
      </w:r>
      <w:r>
        <w:rPr>
          <w:noProof/>
          <w:lang w:val="en-US"/>
        </w:rPr>
        <w:pict>
          <v:shape id="_x0000_s1116" type="#_x0000_t202" style="position:absolute;left:0;text-align:left;margin-left:80.75pt;margin-top:95.35pt;width:57.75pt;height:58.5pt;z-index:251770880" filled="f" stroked="f">
            <v:textbox style="mso-next-textbox:#_x0000_s1116">
              <w:txbxContent>
                <w:p w:rsidR="00832BFF" w:rsidRPr="00907674" w:rsidRDefault="00832BFF">
                  <w:pPr>
                    <w:rPr>
                      <w:sz w:val="16"/>
                      <w:szCs w:val="16"/>
                    </w:rPr>
                  </w:pPr>
                  <w:r>
                    <w:rPr>
                      <w:sz w:val="16"/>
                      <w:szCs w:val="16"/>
                    </w:rPr>
                    <w:t>Student Independent Learning not calculated</w:t>
                  </w:r>
                </w:p>
              </w:txbxContent>
            </v:textbox>
          </v:shape>
        </w:pict>
      </w:r>
      <w:r>
        <w:rPr>
          <w:noProof/>
          <w:lang w:val="en-US"/>
        </w:rPr>
        <w:pict>
          <v:shape id="_x0000_s1115" type="#_x0000_t202" style="position:absolute;left:0;text-align:left;margin-left:137pt;margin-top:95.35pt;width:57.75pt;height:58.5pt;z-index:251769856" filled="f" stroked="f">
            <v:textbox style="mso-next-textbox:#_x0000_s1115">
              <w:txbxContent>
                <w:p w:rsidR="00832BFF" w:rsidRPr="00907674" w:rsidRDefault="00832BFF">
                  <w:pPr>
                    <w:rPr>
                      <w:sz w:val="16"/>
                      <w:szCs w:val="16"/>
                    </w:rPr>
                  </w:pPr>
                  <w:r>
                    <w:rPr>
                      <w:sz w:val="16"/>
                      <w:szCs w:val="16"/>
                    </w:rPr>
                    <w:t>Contact hours reflects credit value</w:t>
                  </w:r>
                </w:p>
              </w:txbxContent>
            </v:textbox>
          </v:shape>
        </w:pict>
      </w:r>
      <w:r>
        <w:rPr>
          <w:noProof/>
          <w:lang w:val="en-US"/>
        </w:rPr>
        <w:pict>
          <v:shapetype id="_x0000_t32" coordsize="21600,21600" o:spt="32" o:oned="t" path="m,l21600,21600e" filled="f">
            <v:path arrowok="t" fillok="f" o:connecttype="none"/>
            <o:lock v:ext="edit" shapetype="t"/>
          </v:shapetype>
          <v:shape id="_x0000_s1118" type="#_x0000_t32" style="position:absolute;left:0;text-align:left;margin-left:179.75pt;margin-top:25.6pt;width:39.75pt;height:0;z-index:251772928" o:connectortype="straight">
            <v:stroke endarrow="block"/>
          </v:shape>
        </w:pict>
      </w:r>
      <w:r>
        <w:rPr>
          <w:noProof/>
          <w:lang w:val="en-US"/>
        </w:rPr>
        <w:pict>
          <v:shape id="_x0000_s1114" type="#_x0000_t202" style="position:absolute;left:0;text-align:left;margin-left:134.75pt;margin-top:39.1pt;width:57.75pt;height:58.5pt;z-index:251768832" filled="f" stroked="f">
            <v:textbox style="mso-next-textbox:#_x0000_s1114">
              <w:txbxContent>
                <w:p w:rsidR="00832BFF" w:rsidRPr="00907674" w:rsidRDefault="00832BFF">
                  <w:pPr>
                    <w:rPr>
                      <w:sz w:val="16"/>
                      <w:szCs w:val="16"/>
                    </w:rPr>
                  </w:pPr>
                  <w:r>
                    <w:rPr>
                      <w:sz w:val="16"/>
                      <w:szCs w:val="16"/>
                    </w:rPr>
                    <w:t>No mapping of learning outcomes</w:t>
                  </w:r>
                </w:p>
              </w:txbxContent>
            </v:textbox>
          </v:shape>
        </w:pict>
      </w:r>
      <w:r>
        <w:rPr>
          <w:noProof/>
          <w:lang w:val="en-US"/>
        </w:rPr>
        <w:pict>
          <v:shape id="_x0000_s1113" type="#_x0000_t202" style="position:absolute;left:0;text-align:left;margin-left:79.25pt;margin-top:38.35pt;width:57.75pt;height:58.5pt;z-index:251767808" filled="f" stroked="f">
            <v:textbox style="mso-next-textbox:#_x0000_s1113">
              <w:txbxContent>
                <w:p w:rsidR="00832BFF" w:rsidRPr="00907674" w:rsidRDefault="00832BFF">
                  <w:pPr>
                    <w:rPr>
                      <w:sz w:val="16"/>
                      <w:szCs w:val="16"/>
                    </w:rPr>
                  </w:pPr>
                  <w:r w:rsidRPr="00907674">
                    <w:rPr>
                      <w:sz w:val="16"/>
                      <w:szCs w:val="16"/>
                    </w:rPr>
                    <w:t>Course</w:t>
                  </w:r>
                </w:p>
                <w:p w:rsidR="00832BFF" w:rsidRPr="00907674" w:rsidRDefault="00832BFF">
                  <w:pPr>
                    <w:rPr>
                      <w:sz w:val="16"/>
                      <w:szCs w:val="16"/>
                    </w:rPr>
                  </w:pPr>
                  <w:r w:rsidRPr="00907674">
                    <w:rPr>
                      <w:sz w:val="16"/>
                      <w:szCs w:val="16"/>
                    </w:rPr>
                    <w:t>Objective is the Learning Target</w:t>
                  </w:r>
                </w:p>
              </w:txbxContent>
            </v:textbox>
          </v:shape>
        </w:pict>
      </w:r>
      <w:r>
        <w:rPr>
          <w:noProof/>
          <w:lang w:val="en-US"/>
        </w:rPr>
        <w:pict>
          <v:shape id="_x0000_s1117" type="#_x0000_t202" style="position:absolute;left:0;text-align:left;margin-left:79.25pt;margin-top:4.6pt;width:110.25pt;height:38.25pt;z-index:251771904" filled="f" stroked="f">
            <v:textbox style="mso-next-textbox:#_x0000_s1117">
              <w:txbxContent>
                <w:p w:rsidR="00832BFF" w:rsidRPr="00907674" w:rsidRDefault="00832BFF">
                  <w:pPr>
                    <w:rPr>
                      <w:sz w:val="16"/>
                      <w:szCs w:val="16"/>
                    </w:rPr>
                  </w:pPr>
                </w:p>
                <w:p w:rsidR="00832BFF" w:rsidRPr="00907674" w:rsidRDefault="00832BFF">
                  <w:pPr>
                    <w:rPr>
                      <w:b/>
                    </w:rPr>
                  </w:pPr>
                  <w:r w:rsidRPr="00907674">
                    <w:rPr>
                      <w:b/>
                    </w:rPr>
                    <w:t>Teacher-Centred</w:t>
                  </w:r>
                </w:p>
              </w:txbxContent>
            </v:textbox>
          </v:shape>
        </w:pict>
      </w:r>
      <w:r>
        <w:rPr>
          <w:noProof/>
          <w:lang w:val="en-US"/>
        </w:rPr>
        <w:pict>
          <v:shape id="_x0000_s1111" type="#_x0000_t202" style="position:absolute;left:0;text-align:left;margin-left:218pt;margin-top:95.35pt;width:57.75pt;height:58.5pt;z-index:251765760" filled="f" stroked="f">
            <v:textbox style="mso-next-textbox:#_x0000_s1111">
              <w:txbxContent>
                <w:p w:rsidR="00832BFF" w:rsidRPr="00907674" w:rsidRDefault="00832BFF">
                  <w:pPr>
                    <w:rPr>
                      <w:sz w:val="16"/>
                      <w:szCs w:val="16"/>
                    </w:rPr>
                  </w:pPr>
                  <w:r>
                    <w:rPr>
                      <w:sz w:val="16"/>
                      <w:szCs w:val="16"/>
                    </w:rPr>
                    <w:t>Student Independent Learning not calculated</w:t>
                  </w:r>
                </w:p>
              </w:txbxContent>
            </v:textbox>
          </v:shape>
        </w:pict>
      </w:r>
      <w:r>
        <w:rPr>
          <w:noProof/>
          <w:lang w:val="en-US"/>
        </w:rPr>
        <w:pict>
          <v:shape id="_x0000_s1109" type="#_x0000_t202" style="position:absolute;left:0;text-align:left;margin-left:272pt;margin-top:39.1pt;width:57.75pt;height:58.5pt;z-index:251763712" filled="f" stroked="f">
            <v:textbox style="mso-next-textbox:#_x0000_s1109">
              <w:txbxContent>
                <w:p w:rsidR="00832BFF" w:rsidRPr="00907674" w:rsidRDefault="00832BFF">
                  <w:pPr>
                    <w:rPr>
                      <w:sz w:val="16"/>
                      <w:szCs w:val="16"/>
                    </w:rPr>
                  </w:pPr>
                  <w:r>
                    <w:rPr>
                      <w:sz w:val="16"/>
                      <w:szCs w:val="16"/>
                    </w:rPr>
                    <w:t>Mapping of learning outcomes necessary</w:t>
                  </w:r>
                </w:p>
              </w:txbxContent>
            </v:textbox>
          </v:shape>
        </w:pict>
      </w:r>
    </w:p>
    <w:p w:rsidR="00582308" w:rsidRPr="005A7F80" w:rsidRDefault="00F314D2" w:rsidP="002402A5">
      <w:pPr>
        <w:tabs>
          <w:tab w:val="left" w:pos="900"/>
        </w:tabs>
        <w:spacing w:line="480" w:lineRule="auto"/>
        <w:jc w:val="both"/>
      </w:pPr>
      <w:r>
        <w:rPr>
          <w:noProof/>
          <w:lang w:val="en-US"/>
        </w:rPr>
        <w:drawing>
          <wp:anchor distT="0" distB="0" distL="114300" distR="114300" simplePos="0" relativeHeight="251776000" behindDoc="0" locked="0" layoutInCell="1" allowOverlap="1">
            <wp:simplePos x="0" y="0"/>
            <wp:positionH relativeFrom="column">
              <wp:posOffset>130175</wp:posOffset>
            </wp:positionH>
            <wp:positionV relativeFrom="paragraph">
              <wp:posOffset>155575</wp:posOffset>
            </wp:positionV>
            <wp:extent cx="942975" cy="828675"/>
            <wp:effectExtent l="19050" t="0" r="9525"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942975" cy="82867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74976" behindDoc="0" locked="0" layoutInCell="1" allowOverlap="1">
            <wp:simplePos x="0" y="0"/>
            <wp:positionH relativeFrom="column">
              <wp:posOffset>4149725</wp:posOffset>
            </wp:positionH>
            <wp:positionV relativeFrom="paragraph">
              <wp:posOffset>127000</wp:posOffset>
            </wp:positionV>
            <wp:extent cx="1179830" cy="857250"/>
            <wp:effectExtent l="19050" t="0" r="127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179830" cy="857250"/>
                    </a:xfrm>
                    <a:prstGeom prst="rect">
                      <a:avLst/>
                    </a:prstGeom>
                    <a:noFill/>
                    <a:ln w="9525">
                      <a:noFill/>
                      <a:miter lim="800000"/>
                      <a:headEnd/>
                      <a:tailEnd/>
                    </a:ln>
                  </pic:spPr>
                </pic:pic>
              </a:graphicData>
            </a:graphic>
          </wp:anchor>
        </w:drawing>
      </w:r>
    </w:p>
    <w:p w:rsidR="00582308" w:rsidRPr="005A7F80" w:rsidRDefault="00582308" w:rsidP="002402A5">
      <w:pPr>
        <w:tabs>
          <w:tab w:val="left" w:pos="900"/>
        </w:tabs>
        <w:spacing w:line="480" w:lineRule="auto"/>
        <w:jc w:val="both"/>
      </w:pPr>
    </w:p>
    <w:p w:rsidR="00582308" w:rsidRPr="005A7F80" w:rsidRDefault="001A3515" w:rsidP="002402A5">
      <w:pPr>
        <w:tabs>
          <w:tab w:val="left" w:pos="900"/>
        </w:tabs>
        <w:spacing w:line="480" w:lineRule="auto"/>
        <w:jc w:val="both"/>
      </w:pPr>
      <w:r>
        <w:rPr>
          <w:noProof/>
          <w:lang w:val="en-US"/>
        </w:rPr>
        <w:pict>
          <v:shape id="_x0000_s1110" type="#_x0000_t202" style="position:absolute;left:0;text-align:left;margin-left:274.25pt;margin-top:12.55pt;width:57.75pt;height:58.5pt;z-index:251764736" filled="f" stroked="f">
            <v:textbox style="mso-next-textbox:#_x0000_s1110">
              <w:txbxContent>
                <w:p w:rsidR="00832BFF" w:rsidRPr="00907674" w:rsidRDefault="00832BFF">
                  <w:pPr>
                    <w:rPr>
                      <w:sz w:val="16"/>
                      <w:szCs w:val="16"/>
                    </w:rPr>
                  </w:pPr>
                  <w:r>
                    <w:rPr>
                      <w:sz w:val="16"/>
                      <w:szCs w:val="16"/>
                    </w:rPr>
                    <w:t>Total SLT reflects Credit value</w:t>
                  </w:r>
                </w:p>
              </w:txbxContent>
            </v:textbox>
          </v:shape>
        </w:pict>
      </w:r>
    </w:p>
    <w:p w:rsidR="00582308" w:rsidRPr="005A7F80" w:rsidRDefault="00582308" w:rsidP="002402A5">
      <w:pPr>
        <w:tabs>
          <w:tab w:val="left" w:pos="900"/>
        </w:tabs>
        <w:spacing w:line="480" w:lineRule="auto"/>
        <w:jc w:val="both"/>
      </w:pPr>
    </w:p>
    <w:p w:rsidR="00582308" w:rsidRPr="005A7F80" w:rsidRDefault="00582308" w:rsidP="002402A5">
      <w:pPr>
        <w:tabs>
          <w:tab w:val="left" w:pos="900"/>
        </w:tabs>
        <w:spacing w:line="480" w:lineRule="auto"/>
        <w:jc w:val="both"/>
      </w:pPr>
    </w:p>
    <w:p w:rsidR="00582308" w:rsidRPr="005A7F80" w:rsidRDefault="00582308" w:rsidP="002402A5">
      <w:pPr>
        <w:tabs>
          <w:tab w:val="left" w:pos="900"/>
        </w:tabs>
        <w:spacing w:line="480" w:lineRule="auto"/>
        <w:jc w:val="both"/>
      </w:pPr>
    </w:p>
    <w:p w:rsidR="00582308" w:rsidRPr="005A7F80" w:rsidRDefault="00582308" w:rsidP="002402A5">
      <w:pPr>
        <w:tabs>
          <w:tab w:val="left" w:pos="900"/>
        </w:tabs>
        <w:spacing w:line="480" w:lineRule="auto"/>
        <w:jc w:val="both"/>
      </w:pPr>
      <w:r w:rsidRPr="005A7F80">
        <w:t xml:space="preserve">Figure </w:t>
      </w:r>
      <w:r w:rsidR="00BE75CF" w:rsidRPr="005A7F80">
        <w:t>1:</w:t>
      </w:r>
      <w:r w:rsidRPr="005A7F80">
        <w:t xml:space="preserve"> </w:t>
      </w:r>
      <w:r w:rsidR="001E04BE" w:rsidRPr="005A7F80">
        <w:t>Difference between TCL and SCL</w:t>
      </w:r>
    </w:p>
    <w:p w:rsidR="00997F43" w:rsidRPr="005A7F80" w:rsidRDefault="00997F43" w:rsidP="002402A5">
      <w:pPr>
        <w:tabs>
          <w:tab w:val="left" w:pos="900"/>
        </w:tabs>
        <w:spacing w:line="480" w:lineRule="auto"/>
        <w:jc w:val="both"/>
      </w:pPr>
    </w:p>
    <w:p w:rsidR="008C0446" w:rsidRPr="005A7F80" w:rsidRDefault="00E65F33" w:rsidP="00CA6315">
      <w:pPr>
        <w:spacing w:line="480" w:lineRule="auto"/>
        <w:jc w:val="both"/>
      </w:pPr>
      <w:r w:rsidRPr="005A7F80">
        <w:tab/>
      </w:r>
      <w:r w:rsidR="0024500D" w:rsidRPr="005A7F80">
        <w:t>MQA devised</w:t>
      </w:r>
      <w:r w:rsidR="00B85CDC" w:rsidRPr="005A7F80">
        <w:t xml:space="preserve"> the </w:t>
      </w:r>
      <w:r w:rsidR="00CF729F" w:rsidRPr="005A7F80">
        <w:t>Malaysian qualifications Framework (MQF)</w:t>
      </w:r>
      <w:r w:rsidR="00B85CDC" w:rsidRPr="005A7F80">
        <w:t xml:space="preserve">, </w:t>
      </w:r>
      <w:r w:rsidR="00CF729F" w:rsidRPr="005A7F80">
        <w:t xml:space="preserve">an instrument that develops and classifies qualifications based on a set of </w:t>
      </w:r>
      <w:r w:rsidR="003F1A7F" w:rsidRPr="005A7F80">
        <w:t xml:space="preserve">nationally and internationally approved </w:t>
      </w:r>
      <w:r w:rsidR="00CF729F" w:rsidRPr="005A7F80">
        <w:t>criteria</w:t>
      </w:r>
      <w:r w:rsidR="003F1A7F" w:rsidRPr="005A7F80">
        <w:t xml:space="preserve">. </w:t>
      </w:r>
      <w:r w:rsidR="00B85CDC" w:rsidRPr="005A7F80">
        <w:t xml:space="preserve">MQF </w:t>
      </w:r>
      <w:r w:rsidR="00CF729F" w:rsidRPr="005A7F80">
        <w:t xml:space="preserve">clarifies the earned academic levels, learning </w:t>
      </w:r>
      <w:r w:rsidR="00CF729F" w:rsidRPr="005A7F80">
        <w:lastRenderedPageBreak/>
        <w:t>outcomes of study areas and credit system based on student academic load.</w:t>
      </w:r>
      <w:r w:rsidR="00321B49" w:rsidRPr="005A7F80">
        <w:t xml:space="preserve"> </w:t>
      </w:r>
      <w:r w:rsidR="00B85CDC" w:rsidRPr="005A7F80">
        <w:t>MQF</w:t>
      </w:r>
      <w:r w:rsidR="0008024C" w:rsidRPr="005A7F80">
        <w:t xml:space="preserve"> </w:t>
      </w:r>
      <w:r w:rsidR="007C4374" w:rsidRPr="005A7F80">
        <w:t>requires</w:t>
      </w:r>
      <w:r w:rsidR="0008024C" w:rsidRPr="005A7F80">
        <w:t xml:space="preserve"> that </w:t>
      </w:r>
      <w:r w:rsidR="003F1A7F" w:rsidRPr="005A7F80">
        <w:t xml:space="preserve">all </w:t>
      </w:r>
      <w:r w:rsidR="0008024C" w:rsidRPr="005A7F80">
        <w:t>programme</w:t>
      </w:r>
      <w:r w:rsidR="00C95CE3" w:rsidRPr="005A7F80">
        <w:t>s</w:t>
      </w:r>
      <w:r w:rsidR="0008024C" w:rsidRPr="005A7F80">
        <w:t xml:space="preserve"> must have outcomes</w:t>
      </w:r>
      <w:r w:rsidR="00321B49" w:rsidRPr="005A7F80">
        <w:t xml:space="preserve">. Programme Outcomes are statements on what students should know, understand and can do upon completion of a period of study. They are specific, understandable, measurable, assessable, student-cantered statements </w:t>
      </w:r>
      <w:r w:rsidR="0008024C" w:rsidRPr="005A7F80">
        <w:t>and those programme outcomes must be seen and verified through various forms of measurement.</w:t>
      </w:r>
      <w:r w:rsidR="006B7004" w:rsidRPr="005A7F80">
        <w:t xml:space="preserve"> </w:t>
      </w:r>
    </w:p>
    <w:p w:rsidR="008C0446" w:rsidRPr="005A7F80" w:rsidRDefault="00E65F33" w:rsidP="00CA6315">
      <w:pPr>
        <w:spacing w:line="480" w:lineRule="auto"/>
        <w:jc w:val="both"/>
      </w:pPr>
      <w:r w:rsidRPr="005A7F80">
        <w:tab/>
      </w:r>
      <w:r w:rsidR="008C0446" w:rsidRPr="005A7F80">
        <w:t>“Student achievements are measured by learning outcomes. These learning outcomes distinguish the varying competencies as to what a student will be able to do at the end of a period of study</w:t>
      </w:r>
      <w:r w:rsidR="00635F1D" w:rsidRPr="005A7F80">
        <w:t>” (M</w:t>
      </w:r>
      <w:r w:rsidR="005438D3" w:rsidRPr="005A7F80">
        <w:t xml:space="preserve">alaysian </w:t>
      </w:r>
      <w:r w:rsidR="00635F1D" w:rsidRPr="005A7F80">
        <w:t>Q</w:t>
      </w:r>
      <w:r w:rsidR="005438D3" w:rsidRPr="005A7F80">
        <w:t xml:space="preserve">ualifications </w:t>
      </w:r>
      <w:r w:rsidR="00635F1D" w:rsidRPr="005A7F80">
        <w:t>A</w:t>
      </w:r>
      <w:r w:rsidR="005438D3" w:rsidRPr="005A7F80">
        <w:t>gency</w:t>
      </w:r>
      <w:r w:rsidR="00635F1D" w:rsidRPr="005A7F80">
        <w:t>, 2010</w:t>
      </w:r>
      <w:r w:rsidR="005438D3" w:rsidRPr="005A7F80">
        <w:t>a</w:t>
      </w:r>
      <w:r w:rsidR="00635F1D" w:rsidRPr="005A7F80">
        <w:t>)</w:t>
      </w:r>
      <w:r w:rsidR="008C0446" w:rsidRPr="005A7F80">
        <w:t xml:space="preserve">. </w:t>
      </w:r>
      <w:r w:rsidR="00635F1D" w:rsidRPr="005A7F80">
        <w:t>MQA has organised the l</w:t>
      </w:r>
      <w:r w:rsidR="008C0446" w:rsidRPr="005A7F80">
        <w:t xml:space="preserve">earning outcomes </w:t>
      </w:r>
      <w:r w:rsidR="00635F1D" w:rsidRPr="005A7F80">
        <w:t xml:space="preserve">into </w:t>
      </w:r>
      <w:r w:rsidR="008C0446" w:rsidRPr="005A7F80">
        <w:t xml:space="preserve">eight </w:t>
      </w:r>
      <w:r w:rsidR="00AE2426" w:rsidRPr="005A7F80">
        <w:t xml:space="preserve">Learning </w:t>
      </w:r>
      <w:r w:rsidR="008C0446" w:rsidRPr="005A7F80">
        <w:t>:</w:t>
      </w:r>
    </w:p>
    <w:p w:rsidR="00582308" w:rsidRPr="005A7F80" w:rsidRDefault="001A3515" w:rsidP="002402A5">
      <w:pPr>
        <w:tabs>
          <w:tab w:val="left" w:pos="900"/>
        </w:tabs>
        <w:spacing w:line="480" w:lineRule="auto"/>
        <w:jc w:val="both"/>
      </w:pPr>
      <w:r w:rsidRPr="001A3515">
        <w:rPr>
          <w:noProof/>
          <w:lang w:eastAsia="zh-TW"/>
        </w:rPr>
        <w:pict>
          <v:shape id="_x0000_s1103" type="#_x0000_t202" style="position:absolute;left:0;text-align:left;margin-left:256.9pt;margin-top:131.1pt;width:157.3pt;height:69.3pt;z-index:251761664;mso-height-percent:200;mso-height-percent:200;mso-width-relative:margin;mso-height-relative:margin" filled="f" stroked="f">
            <v:textbox style="mso-fit-shape-to-text:t">
              <w:txbxContent>
                <w:p w:rsidR="00832BFF" w:rsidRPr="00376929" w:rsidRDefault="00832BFF">
                  <w:pPr>
                    <w:rPr>
                      <w:sz w:val="12"/>
                      <w:szCs w:val="12"/>
                    </w:rPr>
                  </w:pPr>
                  <w:r w:rsidRPr="00376929">
                    <w:rPr>
                      <w:sz w:val="12"/>
                      <w:szCs w:val="12"/>
                    </w:rPr>
                    <w:t>1. Knowledge of Discipline Areas</w:t>
                  </w:r>
                </w:p>
                <w:p w:rsidR="00832BFF" w:rsidRPr="00376929" w:rsidRDefault="00832BFF">
                  <w:pPr>
                    <w:rPr>
                      <w:sz w:val="12"/>
                      <w:szCs w:val="12"/>
                    </w:rPr>
                  </w:pPr>
                  <w:r w:rsidRPr="00376929">
                    <w:rPr>
                      <w:sz w:val="12"/>
                      <w:szCs w:val="12"/>
                    </w:rPr>
                    <w:t>2. Practical Skills</w:t>
                  </w:r>
                </w:p>
                <w:p w:rsidR="00832BFF" w:rsidRPr="00376929" w:rsidRDefault="00832BFF">
                  <w:pPr>
                    <w:rPr>
                      <w:sz w:val="12"/>
                      <w:szCs w:val="12"/>
                    </w:rPr>
                  </w:pPr>
                  <w:r w:rsidRPr="00376929">
                    <w:rPr>
                      <w:sz w:val="12"/>
                      <w:szCs w:val="12"/>
                    </w:rPr>
                    <w:t>3. Social Skills, Responsibility</w:t>
                  </w:r>
                </w:p>
                <w:p w:rsidR="00832BFF" w:rsidRPr="00376929" w:rsidRDefault="00832BFF">
                  <w:pPr>
                    <w:rPr>
                      <w:sz w:val="12"/>
                      <w:szCs w:val="12"/>
                    </w:rPr>
                  </w:pPr>
                  <w:r w:rsidRPr="00376929">
                    <w:rPr>
                      <w:sz w:val="12"/>
                      <w:szCs w:val="12"/>
                    </w:rPr>
                    <w:t>4. Value, Attitudes &amp; Professionalism</w:t>
                  </w:r>
                </w:p>
                <w:p w:rsidR="00832BFF" w:rsidRPr="00376929" w:rsidRDefault="00832BFF">
                  <w:pPr>
                    <w:rPr>
                      <w:sz w:val="12"/>
                      <w:szCs w:val="12"/>
                    </w:rPr>
                  </w:pPr>
                  <w:r w:rsidRPr="00376929">
                    <w:rPr>
                      <w:sz w:val="12"/>
                      <w:szCs w:val="12"/>
                    </w:rPr>
                    <w:t>5. Communication, Leadership &amp; Team Skills</w:t>
                  </w:r>
                </w:p>
                <w:p w:rsidR="00832BFF" w:rsidRPr="00376929" w:rsidRDefault="00832BFF">
                  <w:pPr>
                    <w:rPr>
                      <w:sz w:val="12"/>
                      <w:szCs w:val="12"/>
                    </w:rPr>
                  </w:pPr>
                  <w:r w:rsidRPr="00376929">
                    <w:rPr>
                      <w:sz w:val="12"/>
                      <w:szCs w:val="12"/>
                    </w:rPr>
                    <w:t>6. Problem Solving &amp; Scientific Skills</w:t>
                  </w:r>
                </w:p>
                <w:p w:rsidR="00832BFF" w:rsidRPr="00376929" w:rsidRDefault="00832BFF">
                  <w:pPr>
                    <w:rPr>
                      <w:sz w:val="12"/>
                      <w:szCs w:val="12"/>
                    </w:rPr>
                  </w:pPr>
                  <w:r w:rsidRPr="00376929">
                    <w:rPr>
                      <w:sz w:val="12"/>
                      <w:szCs w:val="12"/>
                    </w:rPr>
                    <w:t>7. Mangerial &amp; Entrepreneurial Skills</w:t>
                  </w:r>
                </w:p>
                <w:p w:rsidR="00832BFF" w:rsidRPr="00376929" w:rsidRDefault="00832BFF">
                  <w:pPr>
                    <w:rPr>
                      <w:sz w:val="12"/>
                      <w:szCs w:val="12"/>
                    </w:rPr>
                  </w:pPr>
                  <w:r w:rsidRPr="00376929">
                    <w:rPr>
                      <w:sz w:val="12"/>
                      <w:szCs w:val="12"/>
                    </w:rPr>
                    <w:t>8. Information Management &amp; LifeLong Learning Skills</w:t>
                  </w:r>
                </w:p>
                <w:p w:rsidR="00832BFF" w:rsidRPr="00376929" w:rsidRDefault="00832BFF">
                  <w:pPr>
                    <w:rPr>
                      <w:sz w:val="12"/>
                      <w:szCs w:val="12"/>
                    </w:rPr>
                  </w:pPr>
                </w:p>
              </w:txbxContent>
            </v:textbox>
          </v:shape>
        </w:pict>
      </w:r>
      <w:r w:rsidR="00130ABE" w:rsidRPr="005A7F80">
        <w:rPr>
          <w:noProof/>
          <w:lang w:val="en-US"/>
        </w:rPr>
        <w:drawing>
          <wp:inline distT="0" distB="0" distL="0" distR="0">
            <wp:extent cx="4235012" cy="235131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35116" cy="2351372"/>
                    </a:xfrm>
                    <a:prstGeom prst="rect">
                      <a:avLst/>
                    </a:prstGeom>
                    <a:noFill/>
                    <a:ln w="9525">
                      <a:noFill/>
                      <a:miter lim="800000"/>
                      <a:headEnd/>
                      <a:tailEnd/>
                    </a:ln>
                  </pic:spPr>
                </pic:pic>
              </a:graphicData>
            </a:graphic>
          </wp:inline>
        </w:drawing>
      </w:r>
    </w:p>
    <w:p w:rsidR="00D71E8A" w:rsidRPr="005A7F80" w:rsidRDefault="00D71E8A" w:rsidP="002402A5">
      <w:pPr>
        <w:tabs>
          <w:tab w:val="left" w:pos="900"/>
        </w:tabs>
        <w:spacing w:line="480" w:lineRule="auto"/>
        <w:jc w:val="both"/>
      </w:pPr>
      <w:r w:rsidRPr="005A7F80">
        <w:t xml:space="preserve">Figure </w:t>
      </w:r>
      <w:r w:rsidR="00BE75CF" w:rsidRPr="005A7F80">
        <w:t>2:</w:t>
      </w:r>
      <w:r w:rsidRPr="005A7F80">
        <w:t xml:space="preserve"> </w:t>
      </w:r>
      <w:r w:rsidR="0036575D" w:rsidRPr="005A7F80">
        <w:t>Eight Learning Outcome Domains</w:t>
      </w:r>
      <w:r w:rsidR="00130ABE" w:rsidRPr="005A7F80">
        <w:t xml:space="preserve"> (M</w:t>
      </w:r>
      <w:r w:rsidR="005438D3" w:rsidRPr="005A7F80">
        <w:t xml:space="preserve">alaysian </w:t>
      </w:r>
      <w:r w:rsidR="00130ABE" w:rsidRPr="005A7F80">
        <w:t>Q</w:t>
      </w:r>
      <w:r w:rsidR="005438D3" w:rsidRPr="005A7F80">
        <w:t xml:space="preserve">ualifications </w:t>
      </w:r>
      <w:r w:rsidR="00130ABE" w:rsidRPr="005A7F80">
        <w:t>A</w:t>
      </w:r>
      <w:r w:rsidR="005438D3" w:rsidRPr="005A7F80">
        <w:t>gency</w:t>
      </w:r>
      <w:r w:rsidR="00130ABE" w:rsidRPr="005A7F80">
        <w:t>, 2010</w:t>
      </w:r>
      <w:r w:rsidR="005438D3" w:rsidRPr="005A7F80">
        <w:t>b</w:t>
      </w:r>
      <w:r w:rsidR="00130ABE" w:rsidRPr="005A7F80">
        <w:t>)</w:t>
      </w:r>
    </w:p>
    <w:p w:rsidR="00C41D6F" w:rsidRPr="005A7F80" w:rsidRDefault="00C41D6F" w:rsidP="002402A5">
      <w:pPr>
        <w:tabs>
          <w:tab w:val="left" w:pos="900"/>
        </w:tabs>
        <w:spacing w:line="480" w:lineRule="auto"/>
        <w:jc w:val="both"/>
      </w:pPr>
    </w:p>
    <w:p w:rsidR="00747450" w:rsidRPr="005A7F80" w:rsidRDefault="00E65F33" w:rsidP="00CA6315">
      <w:pPr>
        <w:spacing w:line="480" w:lineRule="auto"/>
        <w:jc w:val="both"/>
      </w:pPr>
      <w:r w:rsidRPr="005A7F80">
        <w:tab/>
      </w:r>
      <w:r w:rsidR="008C0446" w:rsidRPr="005A7F80">
        <w:t>Learning outcomes are linked to the credit system which gives value to all student learning time and are not based on the contact hours between lecturers and students” (</w:t>
      </w:r>
      <w:r w:rsidR="007614A9" w:rsidRPr="005A7F80">
        <w:t xml:space="preserve">MQA, </w:t>
      </w:r>
      <w:r w:rsidR="002231B8" w:rsidRPr="005A7F80">
        <w:t>2008</w:t>
      </w:r>
      <w:r w:rsidR="008C0446" w:rsidRPr="005A7F80">
        <w:t>).</w:t>
      </w:r>
      <w:r w:rsidR="005E6ED6" w:rsidRPr="005A7F80">
        <w:t xml:space="preserve">  </w:t>
      </w:r>
      <w:r w:rsidR="00064977" w:rsidRPr="005A7F80">
        <w:t xml:space="preserve">If a </w:t>
      </w:r>
      <w:r w:rsidR="00747450" w:rsidRPr="005A7F80">
        <w:t>course</w:t>
      </w:r>
      <w:r w:rsidR="00064977" w:rsidRPr="005A7F80">
        <w:t xml:space="preserve"> is worth </w:t>
      </w:r>
      <w:r w:rsidR="00747450" w:rsidRPr="005A7F80">
        <w:t>4 credits</w:t>
      </w:r>
      <w:r w:rsidR="00064977" w:rsidRPr="005A7F80">
        <w:t xml:space="preserve">, the total </w:t>
      </w:r>
      <w:r w:rsidR="00747450" w:rsidRPr="005A7F80">
        <w:t xml:space="preserve">hours of Student Learning </w:t>
      </w:r>
      <w:r w:rsidR="00BE75CF" w:rsidRPr="005A7F80">
        <w:t>Time is =</w:t>
      </w:r>
      <w:r w:rsidR="00064977" w:rsidRPr="005A7F80">
        <w:t xml:space="preserve"> 4 x 40 credits = 160. </w:t>
      </w:r>
      <w:r w:rsidR="00BE75CF" w:rsidRPr="005A7F80">
        <w:t>These</w:t>
      </w:r>
      <w:r w:rsidR="00064977" w:rsidRPr="005A7F80">
        <w:t xml:space="preserve"> 160 credits comprises of </w:t>
      </w:r>
      <w:r w:rsidR="00747450" w:rsidRPr="005A7F80">
        <w:t xml:space="preserve">Lectures </w:t>
      </w:r>
      <w:r w:rsidR="00064977" w:rsidRPr="005A7F80">
        <w:t xml:space="preserve">(42 hours), </w:t>
      </w:r>
      <w:r w:rsidR="00747450" w:rsidRPr="005A7F80">
        <w:t>Tutor</w:t>
      </w:r>
      <w:r w:rsidR="00064977" w:rsidRPr="005A7F80">
        <w:t xml:space="preserve">ials (12 hours), </w:t>
      </w:r>
      <w:r w:rsidR="00747450" w:rsidRPr="005A7F80">
        <w:t>Others</w:t>
      </w:r>
      <w:r w:rsidR="00064977" w:rsidRPr="005A7F80">
        <w:t xml:space="preserve"> (</w:t>
      </w:r>
      <w:r w:rsidR="00747450" w:rsidRPr="005A7F80">
        <w:t>104</w:t>
      </w:r>
      <w:r w:rsidR="00064977" w:rsidRPr="005A7F80">
        <w:t xml:space="preserve"> hours). </w:t>
      </w:r>
      <w:r w:rsidR="00747450" w:rsidRPr="005A7F80">
        <w:t xml:space="preserve">For a topic, </w:t>
      </w:r>
      <w:r w:rsidR="00064977" w:rsidRPr="005A7F80">
        <w:t>can comprise of a l</w:t>
      </w:r>
      <w:r w:rsidR="00C73024" w:rsidRPr="005A7F80">
        <w:t>ecture</w:t>
      </w:r>
      <w:r w:rsidR="00064977" w:rsidRPr="005A7F80">
        <w:t xml:space="preserve"> (</w:t>
      </w:r>
      <w:r w:rsidR="00747450" w:rsidRPr="005A7F80">
        <w:t>2 hours</w:t>
      </w:r>
      <w:r w:rsidR="00064977" w:rsidRPr="005A7F80">
        <w:t>), T</w:t>
      </w:r>
      <w:r w:rsidR="00747450" w:rsidRPr="005A7F80">
        <w:t xml:space="preserve">utorial </w:t>
      </w:r>
      <w:r w:rsidR="00064977" w:rsidRPr="005A7F80">
        <w:t>(</w:t>
      </w:r>
      <w:r w:rsidR="00747450" w:rsidRPr="005A7F80">
        <w:t>1 hour</w:t>
      </w:r>
      <w:r w:rsidR="00064977" w:rsidRPr="005A7F80">
        <w:t xml:space="preserve">), </w:t>
      </w:r>
      <w:r w:rsidR="00C73024" w:rsidRPr="005A7F80">
        <w:t xml:space="preserve">  </w:t>
      </w:r>
      <w:r w:rsidR="0057296C" w:rsidRPr="005A7F80">
        <w:t>Pre-class reading</w:t>
      </w:r>
      <w:r w:rsidR="00064977" w:rsidRPr="005A7F80">
        <w:t xml:space="preserve"> (3</w:t>
      </w:r>
      <w:r w:rsidR="00747450" w:rsidRPr="005A7F80">
        <w:t xml:space="preserve"> hours</w:t>
      </w:r>
      <w:r w:rsidR="00064977" w:rsidRPr="005A7F80">
        <w:t>), G</w:t>
      </w:r>
      <w:r w:rsidR="00747450" w:rsidRPr="005A7F80">
        <w:t xml:space="preserve">roup Discussion </w:t>
      </w:r>
      <w:r w:rsidR="00064977" w:rsidRPr="005A7F80">
        <w:t>(</w:t>
      </w:r>
      <w:r w:rsidR="00747450" w:rsidRPr="005A7F80">
        <w:t>1 hour</w:t>
      </w:r>
      <w:r w:rsidR="00064977" w:rsidRPr="005A7F80">
        <w:t xml:space="preserve">), </w:t>
      </w:r>
      <w:r w:rsidR="00747450" w:rsidRPr="005A7F80">
        <w:lastRenderedPageBreak/>
        <w:t xml:space="preserve">Assignment </w:t>
      </w:r>
      <w:r w:rsidR="00064977" w:rsidRPr="005A7F80">
        <w:t xml:space="preserve">(2 hours) for a total of </w:t>
      </w:r>
      <w:r w:rsidR="00747450" w:rsidRPr="005A7F80">
        <w:t>9 hours</w:t>
      </w:r>
      <w:r w:rsidR="00064977" w:rsidRPr="005A7F80">
        <w:t xml:space="preserve"> student learning time.</w:t>
      </w:r>
      <w:r w:rsidR="005E6ED6" w:rsidRPr="005A7F80">
        <w:t xml:space="preserve"> </w:t>
      </w:r>
      <w:r w:rsidR="00747450" w:rsidRPr="005A7F80">
        <w:t xml:space="preserve">The 160 hours must </w:t>
      </w:r>
      <w:r w:rsidR="005E6ED6" w:rsidRPr="005A7F80">
        <w:t xml:space="preserve">then be </w:t>
      </w:r>
      <w:r w:rsidR="00747450" w:rsidRPr="005A7F80">
        <w:t>divided accordingly for all the topics, and the examination.</w:t>
      </w:r>
    </w:p>
    <w:p w:rsidR="002159E0" w:rsidRPr="005A7F80" w:rsidRDefault="002159E0" w:rsidP="00CA6315">
      <w:pPr>
        <w:spacing w:line="480" w:lineRule="auto"/>
        <w:jc w:val="both"/>
        <w:rPr>
          <w:b/>
        </w:rPr>
      </w:pPr>
    </w:p>
    <w:p w:rsidR="004A3045" w:rsidRPr="005A7F80" w:rsidRDefault="00291F5B" w:rsidP="00CA6315">
      <w:pPr>
        <w:spacing w:line="480" w:lineRule="auto"/>
        <w:jc w:val="both"/>
        <w:rPr>
          <w:b/>
        </w:rPr>
      </w:pPr>
      <w:r w:rsidRPr="005A7F80">
        <w:rPr>
          <w:b/>
        </w:rPr>
        <w:t>1.2</w:t>
      </w:r>
      <w:r w:rsidRPr="005A7F80">
        <w:rPr>
          <w:b/>
        </w:rPr>
        <w:tab/>
        <w:t>PROBLEM STATEMENT</w:t>
      </w:r>
    </w:p>
    <w:p w:rsidR="00C95CE3" w:rsidRPr="005A7F80" w:rsidRDefault="00C95CE3" w:rsidP="002402A5">
      <w:pPr>
        <w:tabs>
          <w:tab w:val="left" w:pos="900"/>
        </w:tabs>
        <w:spacing w:line="480" w:lineRule="auto"/>
        <w:jc w:val="both"/>
      </w:pPr>
    </w:p>
    <w:p w:rsidR="00C830CA" w:rsidRPr="005A7F80" w:rsidRDefault="00E65F33" w:rsidP="00CA6315">
      <w:pPr>
        <w:spacing w:line="480" w:lineRule="auto"/>
        <w:jc w:val="both"/>
      </w:pPr>
      <w:r w:rsidRPr="005A7F80">
        <w:tab/>
        <w:t>For every credit that a course has, MQA has stipulated that the learning hours (or notional hours as is the term) must be 40 hours</w:t>
      </w:r>
      <w:r w:rsidR="00997F43" w:rsidRPr="005A7F80">
        <w:t xml:space="preserve"> (MQA, 2010)</w:t>
      </w:r>
      <w:r w:rsidRPr="005A7F80">
        <w:t>. Thus a 3-credit course require</w:t>
      </w:r>
      <w:r w:rsidR="00DA0974">
        <w:t>s</w:t>
      </w:r>
      <w:r w:rsidRPr="005A7F80">
        <w:t xml:space="preserve"> each student </w:t>
      </w:r>
      <w:r w:rsidR="00DA0974">
        <w:t>to study</w:t>
      </w:r>
      <w:r w:rsidRPr="005A7F80">
        <w:t xml:space="preserve"> 120 learning hours. </w:t>
      </w:r>
      <w:r w:rsidR="00C830CA" w:rsidRPr="005A7F80">
        <w:t xml:space="preserve">The problem faced by the college </w:t>
      </w:r>
      <w:r w:rsidR="00DA1A8D" w:rsidRPr="005A7F80">
        <w:t xml:space="preserve">was </w:t>
      </w:r>
      <w:r w:rsidR="00596020" w:rsidRPr="005A7F80">
        <w:t>how to</w:t>
      </w:r>
      <w:r w:rsidR="00C830CA" w:rsidRPr="005A7F80">
        <w:t xml:space="preserve"> encourage SCM students to change from being passive and reluctant learners into willing learners who </w:t>
      </w:r>
      <w:r w:rsidR="0085113F" w:rsidRPr="005A7F80">
        <w:t xml:space="preserve">would </w:t>
      </w:r>
      <w:r w:rsidR="00C830CA" w:rsidRPr="005A7F80">
        <w:t>study on their own for 40 to 44 hours a week, and not to rely on spoon-feeding by their lecturers.</w:t>
      </w:r>
      <w:r w:rsidRPr="005A7F80">
        <w:t xml:space="preserve"> These learning hours must also be tested and evaluated.</w:t>
      </w:r>
      <w:r w:rsidR="003D3C8B" w:rsidRPr="005A7F80">
        <w:t xml:space="preserve"> </w:t>
      </w:r>
      <w:r w:rsidR="00C830CA" w:rsidRPr="005A7F80">
        <w:t xml:space="preserve">Students at SCM </w:t>
      </w:r>
      <w:r w:rsidR="00C51EF0" w:rsidRPr="005A7F80">
        <w:t>do</w:t>
      </w:r>
      <w:r w:rsidR="00BD4A5F" w:rsidRPr="005A7F80">
        <w:t xml:space="preserve"> </w:t>
      </w:r>
      <w:r w:rsidR="00C830CA" w:rsidRPr="005A7F80">
        <w:t xml:space="preserve">not spend enough time in self-directed learning. As a result many do not achieve a CGPA of 2.0 and above. In the move to </w:t>
      </w:r>
      <w:r w:rsidR="00FB36E1" w:rsidRPr="005A7F80">
        <w:t>S</w:t>
      </w:r>
      <w:r w:rsidR="00C830CA" w:rsidRPr="005A7F80">
        <w:t>tudent-</w:t>
      </w:r>
      <w:r w:rsidR="00FB36E1" w:rsidRPr="005A7F80">
        <w:t>C</w:t>
      </w:r>
      <w:r w:rsidR="00C830CA" w:rsidRPr="005A7F80">
        <w:t>entred-</w:t>
      </w:r>
      <w:r w:rsidR="00FB36E1" w:rsidRPr="005A7F80">
        <w:t>L</w:t>
      </w:r>
      <w:r w:rsidR="00C830CA" w:rsidRPr="005A7F80">
        <w:t xml:space="preserve">earning, </w:t>
      </w:r>
      <w:r w:rsidR="00AC55F0" w:rsidRPr="005A7F80">
        <w:t xml:space="preserve">a question on the minds of the </w:t>
      </w:r>
      <w:r w:rsidR="00C830CA" w:rsidRPr="005A7F80">
        <w:t xml:space="preserve">SCM </w:t>
      </w:r>
      <w:r w:rsidR="00AC55F0" w:rsidRPr="005A7F80">
        <w:t xml:space="preserve">academic staff </w:t>
      </w:r>
      <w:r w:rsidR="002C0424" w:rsidRPr="005A7F80">
        <w:t xml:space="preserve">was </w:t>
      </w:r>
      <w:r w:rsidR="00C830CA" w:rsidRPr="005A7F80">
        <w:t xml:space="preserve">how to get students to do their own learning outside of the college hours. </w:t>
      </w:r>
    </w:p>
    <w:p w:rsidR="00E76BE2" w:rsidRPr="005A7F80" w:rsidRDefault="00E65F33" w:rsidP="00CA6315">
      <w:pPr>
        <w:spacing w:line="480" w:lineRule="auto"/>
        <w:jc w:val="both"/>
      </w:pPr>
      <w:r w:rsidRPr="005A7F80">
        <w:tab/>
      </w:r>
      <w:r w:rsidR="00C830CA" w:rsidRPr="005A7F80">
        <w:t xml:space="preserve"> In order to answer this question, </w:t>
      </w:r>
      <w:r w:rsidR="002159E0" w:rsidRPr="005A7F80">
        <w:t>29</w:t>
      </w:r>
      <w:r w:rsidR="008703FB" w:rsidRPr="005A7F80">
        <w:t xml:space="preserve"> Diploma In Corporate Administration programme students </w:t>
      </w:r>
      <w:r w:rsidR="002159E0" w:rsidRPr="005A7F80">
        <w:t xml:space="preserve">and 10 Diploma In Executive Secretaryship students </w:t>
      </w:r>
      <w:r w:rsidR="008703FB" w:rsidRPr="005A7F80">
        <w:t xml:space="preserve">were </w:t>
      </w:r>
      <w:r w:rsidR="00C830CA" w:rsidRPr="005A7F80">
        <w:t xml:space="preserve">introduced to a Learning Management System (LMS) named </w:t>
      </w:r>
      <w:r w:rsidR="002159E0" w:rsidRPr="005A7F80">
        <w:t>Moodle</w:t>
      </w:r>
      <w:r w:rsidR="0034726C" w:rsidRPr="005A7F80">
        <w:t>.</w:t>
      </w:r>
      <w:r w:rsidR="001C53EB" w:rsidRPr="005A7F80">
        <w:t xml:space="preserve"> </w:t>
      </w:r>
      <w:r w:rsidRPr="005A7F80">
        <w:t xml:space="preserve">The purpose of the </w:t>
      </w:r>
      <w:r w:rsidR="00C830CA" w:rsidRPr="005A7F80">
        <w:t>LMS</w:t>
      </w:r>
      <w:r w:rsidRPr="005A7F80">
        <w:t xml:space="preserve"> was to provide a </w:t>
      </w:r>
      <w:r w:rsidR="00C61A5D" w:rsidRPr="005A7F80">
        <w:t>V</w:t>
      </w:r>
      <w:r w:rsidRPr="005A7F80">
        <w:t xml:space="preserve">irtual </w:t>
      </w:r>
      <w:r w:rsidR="00C61A5D" w:rsidRPr="005A7F80">
        <w:t>L</w:t>
      </w:r>
      <w:r w:rsidRPr="005A7F80">
        <w:t xml:space="preserve">earning Environment (VLE) for the </w:t>
      </w:r>
      <w:r w:rsidR="00C830CA" w:rsidRPr="005A7F80">
        <w:t xml:space="preserve">students </w:t>
      </w:r>
      <w:r w:rsidRPr="005A7F80">
        <w:t xml:space="preserve">to learn, interact and receive feedback from the </w:t>
      </w:r>
      <w:r w:rsidR="001C53EB" w:rsidRPr="005A7F80">
        <w:t>facilitator</w:t>
      </w:r>
      <w:r w:rsidRPr="005A7F80">
        <w:t xml:space="preserve">. </w:t>
      </w:r>
    </w:p>
    <w:p w:rsidR="00E76BE2" w:rsidRPr="005A7F80" w:rsidRDefault="00E76BE2" w:rsidP="002402A5">
      <w:pPr>
        <w:tabs>
          <w:tab w:val="left" w:pos="900"/>
        </w:tabs>
        <w:spacing w:line="480" w:lineRule="auto"/>
        <w:jc w:val="both"/>
      </w:pPr>
    </w:p>
    <w:p w:rsidR="009638ED" w:rsidRPr="005A7F80" w:rsidRDefault="00C95CE3" w:rsidP="00CA6315">
      <w:pPr>
        <w:spacing w:line="480" w:lineRule="auto"/>
        <w:jc w:val="both"/>
        <w:rPr>
          <w:b/>
        </w:rPr>
      </w:pPr>
      <w:r w:rsidRPr="005A7F80">
        <w:rPr>
          <w:b/>
        </w:rPr>
        <w:t xml:space="preserve">1.2.1 </w:t>
      </w:r>
      <w:r w:rsidR="00B14E85" w:rsidRPr="005A7F80">
        <w:rPr>
          <w:b/>
        </w:rPr>
        <w:tab/>
      </w:r>
      <w:r w:rsidR="009638ED" w:rsidRPr="005A7F80">
        <w:rPr>
          <w:b/>
        </w:rPr>
        <w:t xml:space="preserve">Use of </w:t>
      </w:r>
      <w:r w:rsidRPr="005A7F80">
        <w:rPr>
          <w:b/>
        </w:rPr>
        <w:t>a</w:t>
      </w:r>
      <w:r w:rsidR="009638ED" w:rsidRPr="005A7F80">
        <w:rPr>
          <w:b/>
        </w:rPr>
        <w:t xml:space="preserve"> Logbook</w:t>
      </w:r>
    </w:p>
    <w:p w:rsidR="00165457" w:rsidRPr="005A7F80" w:rsidRDefault="00B62437" w:rsidP="00CA6315">
      <w:pPr>
        <w:spacing w:line="480" w:lineRule="auto"/>
        <w:jc w:val="both"/>
      </w:pPr>
      <w:r w:rsidRPr="005A7F80">
        <w:tab/>
        <w:t xml:space="preserve">Since 2010, SCM has </w:t>
      </w:r>
      <w:r w:rsidR="00E85E95" w:rsidRPr="005A7F80">
        <w:t xml:space="preserve">instituted </w:t>
      </w:r>
      <w:r w:rsidRPr="005A7F80">
        <w:t xml:space="preserve">the </w:t>
      </w:r>
      <w:r w:rsidR="00E85E95" w:rsidRPr="005A7F80">
        <w:t xml:space="preserve">practice of making it compulsory for all students to keep an active Logbook every semester. </w:t>
      </w:r>
      <w:r w:rsidR="004A516E" w:rsidRPr="005A7F80">
        <w:t xml:space="preserve">Previous studies have </w:t>
      </w:r>
      <w:r w:rsidR="00E85E95" w:rsidRPr="005A7F80">
        <w:t xml:space="preserve">shown that the use of a logbook can support </w:t>
      </w:r>
      <w:r w:rsidRPr="005A7F80">
        <w:t xml:space="preserve">SDL </w:t>
      </w:r>
      <w:r w:rsidR="00E85E95" w:rsidRPr="005A7F80">
        <w:t xml:space="preserve">among students and workers in the workplace </w:t>
      </w:r>
      <w:r w:rsidR="00E85E95" w:rsidRPr="005A7F80">
        <w:lastRenderedPageBreak/>
        <w:t xml:space="preserve">(Pierce, Sale Mahoney, Hooker and May, 2009).  All students </w:t>
      </w:r>
      <w:r w:rsidR="00130ABE" w:rsidRPr="005A7F80">
        <w:t xml:space="preserve">at SCM </w:t>
      </w:r>
      <w:r w:rsidRPr="005A7F80">
        <w:t xml:space="preserve">are </w:t>
      </w:r>
      <w:r w:rsidR="00E85E95" w:rsidRPr="005A7F80">
        <w:t xml:space="preserve">given a log book where they </w:t>
      </w:r>
      <w:r w:rsidR="00130ABE" w:rsidRPr="005A7F80">
        <w:t xml:space="preserve">were </w:t>
      </w:r>
      <w:r w:rsidR="00E85E95" w:rsidRPr="005A7F80">
        <w:t xml:space="preserve">expected to record their daily study </w:t>
      </w:r>
      <w:r w:rsidR="00130ABE" w:rsidRPr="005A7F80">
        <w:t>activity</w:t>
      </w:r>
      <w:r w:rsidR="00E85E95" w:rsidRPr="005A7F80">
        <w:t xml:space="preserve">.  The facilitators at </w:t>
      </w:r>
      <w:r w:rsidR="00D0024A" w:rsidRPr="005A7F80">
        <w:t>SCM</w:t>
      </w:r>
      <w:r w:rsidR="00E85E95" w:rsidRPr="005A7F80">
        <w:t xml:space="preserve"> </w:t>
      </w:r>
      <w:r w:rsidRPr="005A7F80">
        <w:t xml:space="preserve">are also </w:t>
      </w:r>
      <w:r w:rsidR="009959A6" w:rsidRPr="005A7F80">
        <w:t xml:space="preserve">required </w:t>
      </w:r>
      <w:r w:rsidR="00E85E95" w:rsidRPr="005A7F80">
        <w:t xml:space="preserve">to check </w:t>
      </w:r>
      <w:r w:rsidR="009959A6" w:rsidRPr="005A7F80">
        <w:t xml:space="preserve">their students’  </w:t>
      </w:r>
      <w:r w:rsidR="00E85E95" w:rsidRPr="005A7F80">
        <w:t xml:space="preserve">logbooks inside the classroom (during lectures </w:t>
      </w:r>
      <w:r w:rsidR="00074318" w:rsidRPr="005A7F80">
        <w:t>or tutorials) Supervision and monitoring of the logbook is crucial for its implementation.</w:t>
      </w:r>
    </w:p>
    <w:p w:rsidR="00E85E95" w:rsidRPr="005A7F80" w:rsidRDefault="00165457" w:rsidP="00B14E85">
      <w:pPr>
        <w:spacing w:line="480" w:lineRule="auto"/>
        <w:jc w:val="both"/>
      </w:pPr>
      <w:r w:rsidRPr="005A7F80">
        <w:tab/>
      </w:r>
      <w:r w:rsidR="00E85E95" w:rsidRPr="005A7F80">
        <w:t xml:space="preserve">The Logbook method is an intentional guided learning that has been used to great success in creating a form of “learning contract” between students and employers (Pierce, Sale Mahoney, Hooker and May, 2009). In that case study, final year students at the Royal Veterinary College used a logbook designed by the PDSA staff. The purposes of the logbook were to (i) encourage students set their own learning objectives and to be more self-directed; (ii) allow the supervisor to structure training activities according to a records in the logbook; (iii) facilitate alignment of student-supervisor expectations. </w:t>
      </w:r>
      <w:r w:rsidR="00584035" w:rsidRPr="005A7F80">
        <w:t xml:space="preserve">In that study, the </w:t>
      </w:r>
      <w:r w:rsidR="00E85E95" w:rsidRPr="005A7F80">
        <w:t xml:space="preserve">logbook was </w:t>
      </w:r>
      <w:r w:rsidR="00584035" w:rsidRPr="005A7F80">
        <w:t xml:space="preserve">critical to the </w:t>
      </w:r>
      <w:r w:rsidR="00E85E95" w:rsidRPr="005A7F80">
        <w:t>students</w:t>
      </w:r>
      <w:r w:rsidR="00584035" w:rsidRPr="005A7F80">
        <w:t>’</w:t>
      </w:r>
      <w:r w:rsidR="00E85E95" w:rsidRPr="005A7F80">
        <w:t xml:space="preserve"> discipline </w:t>
      </w:r>
      <w:r w:rsidR="00584035" w:rsidRPr="005A7F80">
        <w:t xml:space="preserve">in </w:t>
      </w:r>
      <w:r w:rsidR="00E85E95" w:rsidRPr="005A7F80">
        <w:t xml:space="preserve">their learning process. </w:t>
      </w:r>
      <w:r w:rsidR="00F63D54" w:rsidRPr="005A7F80">
        <w:t>In addition, t</w:t>
      </w:r>
      <w:r w:rsidR="00E85E95" w:rsidRPr="005A7F80">
        <w:t>he supervisors used the logbook to monitor the student’s progress and to adjust supervisor-student expectations. The study concluded that “Supervisor support of a logbook is crucial to its success in encouraging students to be more self-directed” (Pierce, Sale Mahoney, Hooker and May, 2009).</w:t>
      </w:r>
    </w:p>
    <w:p w:rsidR="00EB33A4" w:rsidRPr="005A7F80" w:rsidRDefault="00165457" w:rsidP="00B14E85">
      <w:pPr>
        <w:spacing w:line="480" w:lineRule="auto"/>
        <w:jc w:val="both"/>
      </w:pPr>
      <w:r w:rsidRPr="005A7F80">
        <w:tab/>
        <w:t xml:space="preserve">Many SCM students filled in their logbooks just before the facilitator inspected them. So between scheduled class time and before the dawn of the next day, there existed a vacuum of a mechanism to engage students in self-study. </w:t>
      </w:r>
      <w:r w:rsidR="00AA6325" w:rsidRPr="005A7F80">
        <w:t xml:space="preserve">This study </w:t>
      </w:r>
      <w:r w:rsidR="00BD4C93" w:rsidRPr="005A7F80">
        <w:t xml:space="preserve">was </w:t>
      </w:r>
      <w:r w:rsidR="00AA6325" w:rsidRPr="005A7F80">
        <w:t xml:space="preserve">to determine if the vacuum could be filled with </w:t>
      </w:r>
      <w:r w:rsidR="00BD4C93" w:rsidRPr="005A7F80">
        <w:t>introduction and adoption of a</w:t>
      </w:r>
      <w:r w:rsidR="00AA6325" w:rsidRPr="005A7F80">
        <w:t xml:space="preserve"> LMS that</w:t>
      </w:r>
      <w:r w:rsidR="00682156" w:rsidRPr="005A7F80">
        <w:t xml:space="preserve"> could engage students</w:t>
      </w:r>
      <w:r w:rsidR="00AA6325" w:rsidRPr="005A7F80">
        <w:t>, and in so doing</w:t>
      </w:r>
      <w:r w:rsidR="00BD4C93" w:rsidRPr="005A7F80">
        <w:t xml:space="preserve">, </w:t>
      </w:r>
      <w:r w:rsidR="00AA6325" w:rsidRPr="005A7F80">
        <w:t xml:space="preserve"> influence their study habits for the better. </w:t>
      </w:r>
      <w:r w:rsidR="00BD4C93" w:rsidRPr="005A7F80">
        <w:t xml:space="preserve"> </w:t>
      </w:r>
      <w:r w:rsidR="00CC7DF4" w:rsidRPr="005A7F80">
        <w:t xml:space="preserve">One </w:t>
      </w:r>
      <w:r w:rsidR="002B147B" w:rsidRPr="005A7F80">
        <w:t>alternative</w:t>
      </w:r>
      <w:r w:rsidR="00CC7DF4" w:rsidRPr="005A7F80">
        <w:t xml:space="preserve"> hypothesis of the study, that was to be tested, was “the LMS will increase student self-directed learning</w:t>
      </w:r>
      <w:r w:rsidR="00C422E2" w:rsidRPr="005A7F80">
        <w:t xml:space="preserve"> hours</w:t>
      </w:r>
      <w:r w:rsidR="00CC7DF4" w:rsidRPr="005A7F80">
        <w:t xml:space="preserve">”. </w:t>
      </w:r>
      <w:r w:rsidR="002B147B" w:rsidRPr="005A7F80">
        <w:t xml:space="preserve"> </w:t>
      </w:r>
      <w:r w:rsidR="008E6C25">
        <w:t xml:space="preserve">Another </w:t>
      </w:r>
      <w:r w:rsidR="002B147B" w:rsidRPr="005A7F80">
        <w:t>alternative</w:t>
      </w:r>
      <w:r w:rsidR="00CC7DF4" w:rsidRPr="005A7F80">
        <w:t xml:space="preserve"> hypothesis was that “the more </w:t>
      </w:r>
      <w:r w:rsidR="00CC7DF4" w:rsidRPr="005A7F80">
        <w:lastRenderedPageBreak/>
        <w:t>a student spends online in the LMS, learning the materials online, the higher will be the s</w:t>
      </w:r>
      <w:r w:rsidR="00BD1FA3">
        <w:t>tudent’s quiz score</w:t>
      </w:r>
      <w:r w:rsidR="00CC7DF4" w:rsidRPr="005A7F80">
        <w:t>”</w:t>
      </w:r>
      <w:r w:rsidR="00BD1FA3">
        <w:t>.</w:t>
      </w:r>
    </w:p>
    <w:p w:rsidR="00EB33A4" w:rsidRPr="005A7F80" w:rsidRDefault="00EB33A4" w:rsidP="00AA6325">
      <w:pPr>
        <w:tabs>
          <w:tab w:val="left" w:pos="900"/>
        </w:tabs>
        <w:spacing w:line="480" w:lineRule="auto"/>
        <w:jc w:val="both"/>
      </w:pPr>
    </w:p>
    <w:p w:rsidR="004A3045" w:rsidRPr="005A7F80" w:rsidRDefault="00291F5B" w:rsidP="00B14E85">
      <w:pPr>
        <w:spacing w:line="480" w:lineRule="auto"/>
        <w:jc w:val="both"/>
        <w:rPr>
          <w:b/>
        </w:rPr>
      </w:pPr>
      <w:r w:rsidRPr="005A7F80">
        <w:rPr>
          <w:b/>
        </w:rPr>
        <w:t>1.3</w:t>
      </w:r>
      <w:r w:rsidRPr="005A7F80">
        <w:rPr>
          <w:b/>
        </w:rPr>
        <w:tab/>
        <w:t>OBJECTIVES OF THE STUDY</w:t>
      </w:r>
    </w:p>
    <w:p w:rsidR="004A3045" w:rsidRPr="005A7F80" w:rsidRDefault="004A3045" w:rsidP="002402A5">
      <w:pPr>
        <w:tabs>
          <w:tab w:val="left" w:pos="900"/>
        </w:tabs>
        <w:spacing w:line="480" w:lineRule="auto"/>
        <w:jc w:val="both"/>
      </w:pPr>
    </w:p>
    <w:p w:rsidR="008975DA" w:rsidRPr="005A7F80" w:rsidRDefault="00A54D95" w:rsidP="00B14E85">
      <w:pPr>
        <w:spacing w:line="480" w:lineRule="auto"/>
        <w:jc w:val="both"/>
      </w:pPr>
      <w:r w:rsidRPr="005A7F80">
        <w:tab/>
      </w:r>
      <w:r w:rsidR="00DF1E63" w:rsidRPr="005A7F80">
        <w:t xml:space="preserve">The </w:t>
      </w:r>
      <w:r w:rsidR="008975DA" w:rsidRPr="005A7F80">
        <w:t xml:space="preserve">primary </w:t>
      </w:r>
      <w:r w:rsidR="00DF1E63" w:rsidRPr="005A7F80">
        <w:t>objective</w:t>
      </w:r>
      <w:r w:rsidR="00BB2B77" w:rsidRPr="005A7F80">
        <w:t xml:space="preserve"> of this study </w:t>
      </w:r>
      <w:r w:rsidR="00DF1E63" w:rsidRPr="005A7F80">
        <w:t xml:space="preserve">was </w:t>
      </w:r>
      <w:r w:rsidR="00BB2B77" w:rsidRPr="005A7F80">
        <w:t xml:space="preserve">to determine </w:t>
      </w:r>
      <w:r w:rsidR="004A3045" w:rsidRPr="005A7F80">
        <w:t xml:space="preserve">if the </w:t>
      </w:r>
      <w:r w:rsidR="00902E7D" w:rsidRPr="005A7F80">
        <w:t>implementation</w:t>
      </w:r>
      <w:r w:rsidR="004A3045" w:rsidRPr="005A7F80">
        <w:t xml:space="preserve"> of a </w:t>
      </w:r>
      <w:r w:rsidR="003423D9" w:rsidRPr="005A7F80">
        <w:t>Moodle</w:t>
      </w:r>
      <w:r w:rsidR="00BB2B77" w:rsidRPr="005A7F80">
        <w:t xml:space="preserve"> </w:t>
      </w:r>
      <w:r w:rsidR="004A3045" w:rsidRPr="005A7F80">
        <w:t xml:space="preserve">LMS </w:t>
      </w:r>
      <w:r w:rsidR="00BB2B77" w:rsidRPr="005A7F80">
        <w:t xml:space="preserve">among Diploma students at </w:t>
      </w:r>
      <w:r w:rsidR="00D0024A" w:rsidRPr="005A7F80">
        <w:t>SCM</w:t>
      </w:r>
      <w:r w:rsidR="00BB2B77" w:rsidRPr="005A7F80">
        <w:t xml:space="preserve">, who </w:t>
      </w:r>
      <w:r w:rsidR="00BD1FA3">
        <w:t xml:space="preserve">were </w:t>
      </w:r>
      <w:r w:rsidR="00BB2B77" w:rsidRPr="005A7F80">
        <w:t>studying Information Technology</w:t>
      </w:r>
      <w:r w:rsidR="00BE75CF" w:rsidRPr="005A7F80">
        <w:t>, could</w:t>
      </w:r>
      <w:r w:rsidR="007B2E6E" w:rsidRPr="005A7F80">
        <w:t xml:space="preserve"> </w:t>
      </w:r>
      <w:r w:rsidR="004A3045" w:rsidRPr="005A7F80">
        <w:t>increase self-directed learning hours among students</w:t>
      </w:r>
      <w:r w:rsidR="000A6BCE" w:rsidRPr="005A7F80">
        <w:t xml:space="preserve">. </w:t>
      </w:r>
      <w:r w:rsidR="00D23D7F" w:rsidRPr="005A7F80">
        <w:t>Two</w:t>
      </w:r>
      <w:r w:rsidR="008975DA" w:rsidRPr="005A7F80">
        <w:t xml:space="preserve"> s</w:t>
      </w:r>
      <w:r w:rsidR="001D211F" w:rsidRPr="005A7F80">
        <w:t>econdary objective</w:t>
      </w:r>
      <w:r w:rsidR="008975DA" w:rsidRPr="005A7F80">
        <w:t>s</w:t>
      </w:r>
      <w:r w:rsidR="001D211F" w:rsidRPr="005A7F80">
        <w:t xml:space="preserve"> </w:t>
      </w:r>
      <w:r w:rsidR="008975DA" w:rsidRPr="005A7F80">
        <w:t>were also identified:</w:t>
      </w:r>
    </w:p>
    <w:p w:rsidR="001F21B1" w:rsidRPr="005A7F80" w:rsidRDefault="001D211F" w:rsidP="00D407B9">
      <w:pPr>
        <w:pStyle w:val="ListParagraph"/>
        <w:numPr>
          <w:ilvl w:val="0"/>
          <w:numId w:val="5"/>
        </w:numPr>
        <w:tabs>
          <w:tab w:val="left" w:pos="900"/>
        </w:tabs>
        <w:spacing w:line="480" w:lineRule="auto"/>
        <w:jc w:val="both"/>
      </w:pPr>
      <w:r w:rsidRPr="005A7F80">
        <w:t>to determine if the higher hours spent on the LMS</w:t>
      </w:r>
      <w:r w:rsidR="008975DA" w:rsidRPr="005A7F80">
        <w:t>, by a student,</w:t>
      </w:r>
      <w:r w:rsidRPr="005A7F80">
        <w:t xml:space="preserve"> could translate into higher multiple-choice quiz scores.</w:t>
      </w:r>
    </w:p>
    <w:p w:rsidR="00D23D7F" w:rsidRPr="005A7F80" w:rsidRDefault="004A7EEB" w:rsidP="00D407B9">
      <w:pPr>
        <w:pStyle w:val="ListParagraph"/>
        <w:numPr>
          <w:ilvl w:val="0"/>
          <w:numId w:val="5"/>
        </w:numPr>
        <w:tabs>
          <w:tab w:val="left" w:pos="900"/>
        </w:tabs>
        <w:spacing w:line="480" w:lineRule="auto"/>
        <w:jc w:val="both"/>
      </w:pPr>
      <w:r w:rsidRPr="005A7F80">
        <w:t>t</w:t>
      </w:r>
      <w:r w:rsidR="001F21B1" w:rsidRPr="005A7F80">
        <w:t xml:space="preserve">o </w:t>
      </w:r>
      <w:r w:rsidR="00A54D95" w:rsidRPr="005A7F80">
        <w:t xml:space="preserve">determine the students’ perceived level of usefulness of the LMS in terms of </w:t>
      </w:r>
      <w:r w:rsidR="001F21B1" w:rsidRPr="005A7F80">
        <w:t>get</w:t>
      </w:r>
      <w:r w:rsidR="00BD1FA3">
        <w:t>ting</w:t>
      </w:r>
      <w:r w:rsidR="001F21B1" w:rsidRPr="005A7F80">
        <w:t xml:space="preserve"> </w:t>
      </w:r>
      <w:r w:rsidR="000A6BCE" w:rsidRPr="005A7F80">
        <w:t xml:space="preserve">students to fill in their </w:t>
      </w:r>
      <w:r w:rsidR="00902E7D" w:rsidRPr="005A7F80">
        <w:t xml:space="preserve">logbooks </w:t>
      </w:r>
      <w:r w:rsidR="009638ED" w:rsidRPr="005A7F80">
        <w:t>regu</w:t>
      </w:r>
      <w:r w:rsidR="001F21B1" w:rsidRPr="005A7F80">
        <w:t>lar</w:t>
      </w:r>
      <w:r w:rsidR="009638ED" w:rsidRPr="005A7F80">
        <w:t>l</w:t>
      </w:r>
      <w:r w:rsidR="001F21B1" w:rsidRPr="005A7F80">
        <w:t xml:space="preserve">y, </w:t>
      </w:r>
      <w:r w:rsidR="000A6BCE" w:rsidRPr="005A7F80">
        <w:t>with reco</w:t>
      </w:r>
      <w:r w:rsidR="001F21B1" w:rsidRPr="005A7F80">
        <w:t>r</w:t>
      </w:r>
      <w:r w:rsidR="000A6BCE" w:rsidRPr="005A7F80">
        <w:t xml:space="preserve">ds of their daily self-study activities. </w:t>
      </w:r>
    </w:p>
    <w:p w:rsidR="0017290A" w:rsidRPr="005A7F80" w:rsidRDefault="00B14E85" w:rsidP="003961EF">
      <w:pPr>
        <w:spacing w:line="480" w:lineRule="auto"/>
        <w:jc w:val="both"/>
      </w:pPr>
      <w:r w:rsidRPr="005A7F80">
        <w:tab/>
      </w:r>
      <w:r w:rsidR="00D23D7F" w:rsidRPr="005A7F80">
        <w:t>The end in mind was the formation of self-learners who would achieve higher scores in their tests and coursework.</w:t>
      </w:r>
      <w:r w:rsidR="003008A3" w:rsidRPr="005A7F80">
        <w:t xml:space="preserve"> </w:t>
      </w:r>
      <w:r w:rsidR="0017290A" w:rsidRPr="005A7F80">
        <w:t xml:space="preserve">The LMS </w:t>
      </w:r>
      <w:r w:rsidR="00BD1FA3">
        <w:t xml:space="preserve">was </w:t>
      </w:r>
      <w:r w:rsidR="00851564" w:rsidRPr="005A7F80">
        <w:t xml:space="preserve">designed </w:t>
      </w:r>
      <w:r w:rsidR="003008A3" w:rsidRPr="005A7F80">
        <w:t xml:space="preserve">to </w:t>
      </w:r>
      <w:r w:rsidR="0017290A" w:rsidRPr="005A7F80">
        <w:t>be easy to u</w:t>
      </w:r>
      <w:r w:rsidR="00851564" w:rsidRPr="005A7F80">
        <w:t xml:space="preserve">se, </w:t>
      </w:r>
      <w:r w:rsidR="00670B8C" w:rsidRPr="005A7F80">
        <w:t xml:space="preserve">and to </w:t>
      </w:r>
      <w:r w:rsidR="00851564" w:rsidRPr="005A7F80">
        <w:t>have reasonably fast load</w:t>
      </w:r>
      <w:r w:rsidR="0017290A" w:rsidRPr="005A7F80">
        <w:t xml:space="preserve"> times (a maximum of 4 seconds for each Web page to load in a Web browser). It </w:t>
      </w:r>
      <w:r w:rsidR="00851564" w:rsidRPr="005A7F80">
        <w:t xml:space="preserve">was also to </w:t>
      </w:r>
      <w:r w:rsidR="0017290A" w:rsidRPr="005A7F80">
        <w:t xml:space="preserve">contain relevant and engaging academic content </w:t>
      </w:r>
      <w:r w:rsidR="00851564" w:rsidRPr="005A7F80">
        <w:t>to guide and expand</w:t>
      </w:r>
      <w:r w:rsidR="0017290A" w:rsidRPr="005A7F80">
        <w:t xml:space="preserve"> a students’ study material</w:t>
      </w:r>
      <w:r w:rsidR="00851564" w:rsidRPr="005A7F80">
        <w:t>. It was to also to enable</w:t>
      </w:r>
      <w:r w:rsidR="0017290A" w:rsidRPr="005A7F80">
        <w:t xml:space="preserve"> the facilitator to regularly monitor and give feedback to the student.</w:t>
      </w:r>
    </w:p>
    <w:p w:rsidR="00291F5B" w:rsidRPr="005A7F80" w:rsidRDefault="00291F5B" w:rsidP="002402A5">
      <w:pPr>
        <w:jc w:val="both"/>
        <w:rPr>
          <w:b/>
        </w:rPr>
      </w:pPr>
    </w:p>
    <w:p w:rsidR="003253BB" w:rsidRPr="005A7F80" w:rsidRDefault="003253BB" w:rsidP="002402A5">
      <w:pPr>
        <w:jc w:val="both"/>
        <w:rPr>
          <w:b/>
        </w:rPr>
      </w:pPr>
    </w:p>
    <w:p w:rsidR="00B14E85" w:rsidRPr="005A7F80" w:rsidRDefault="00B14E85">
      <w:pPr>
        <w:rPr>
          <w:b/>
        </w:rPr>
      </w:pPr>
    </w:p>
    <w:p w:rsidR="003961EF" w:rsidRPr="005A7F80" w:rsidRDefault="003961EF">
      <w:pPr>
        <w:rPr>
          <w:b/>
        </w:rPr>
      </w:pPr>
      <w:r w:rsidRPr="005A7F80">
        <w:rPr>
          <w:b/>
        </w:rPr>
        <w:br w:type="page"/>
      </w:r>
    </w:p>
    <w:p w:rsidR="004A3045" w:rsidRPr="005A7F80" w:rsidRDefault="00B14E85" w:rsidP="002402A5">
      <w:pPr>
        <w:spacing w:line="480" w:lineRule="auto"/>
        <w:jc w:val="both"/>
        <w:rPr>
          <w:b/>
        </w:rPr>
      </w:pPr>
      <w:r w:rsidRPr="005A7F80">
        <w:rPr>
          <w:b/>
        </w:rPr>
        <w:lastRenderedPageBreak/>
        <w:t>1.4</w:t>
      </w:r>
      <w:r w:rsidRPr="005A7F80">
        <w:rPr>
          <w:b/>
        </w:rPr>
        <w:tab/>
      </w:r>
      <w:r w:rsidR="00291F5B" w:rsidRPr="005A7F80">
        <w:rPr>
          <w:b/>
        </w:rPr>
        <w:t>SIGNIFICANCE OF THE STUDY</w:t>
      </w:r>
    </w:p>
    <w:p w:rsidR="00B14E85" w:rsidRPr="005A7F80" w:rsidRDefault="00B14E85" w:rsidP="002402A5">
      <w:pPr>
        <w:tabs>
          <w:tab w:val="left" w:pos="1418"/>
        </w:tabs>
        <w:spacing w:line="480" w:lineRule="auto"/>
        <w:jc w:val="both"/>
      </w:pPr>
    </w:p>
    <w:p w:rsidR="00690720" w:rsidRPr="005A7F80" w:rsidRDefault="00B14E85" w:rsidP="00C52928">
      <w:pPr>
        <w:spacing w:line="480" w:lineRule="auto"/>
        <w:jc w:val="both"/>
      </w:pPr>
      <w:r w:rsidRPr="005A7F80">
        <w:tab/>
      </w:r>
      <w:r w:rsidR="004142F1" w:rsidRPr="005A7F80">
        <w:t xml:space="preserve">This </w:t>
      </w:r>
      <w:r w:rsidR="000C0056" w:rsidRPr="005A7F80">
        <w:t>study</w:t>
      </w:r>
      <w:r w:rsidR="00F15178" w:rsidRPr="005A7F80">
        <w:t xml:space="preserve"> was conducted to determine if </w:t>
      </w:r>
      <w:r w:rsidR="005A7C29" w:rsidRPr="005A7F80">
        <w:t xml:space="preserve">the use of a </w:t>
      </w:r>
      <w:r w:rsidR="003253BB" w:rsidRPr="005A7F80">
        <w:t>LMS</w:t>
      </w:r>
      <w:r w:rsidR="005A7C29" w:rsidRPr="005A7F80">
        <w:t>, within the Melaka context</w:t>
      </w:r>
      <w:r w:rsidR="003253BB" w:rsidRPr="005A7F80">
        <w:t xml:space="preserve">, with the proper administration and choice of pedagogical activities </w:t>
      </w:r>
      <w:r w:rsidR="00F15178" w:rsidRPr="005A7F80">
        <w:t xml:space="preserve">could create </w:t>
      </w:r>
      <w:r w:rsidR="003253BB" w:rsidRPr="005A7F80">
        <w:t>self-</w:t>
      </w:r>
      <w:r w:rsidR="005F622D" w:rsidRPr="005A7F80">
        <w:t>directed-learners among Diploma-</w:t>
      </w:r>
      <w:r w:rsidR="003253BB" w:rsidRPr="005A7F80">
        <w:t>age students</w:t>
      </w:r>
      <w:r w:rsidR="00F15178" w:rsidRPr="005A7F80">
        <w:t xml:space="preserve"> who were studying Information Technology subjects</w:t>
      </w:r>
      <w:r w:rsidR="003253BB" w:rsidRPr="005A7F80">
        <w:t xml:space="preserve">. </w:t>
      </w:r>
    </w:p>
    <w:p w:rsidR="00690720" w:rsidRPr="005A7F80" w:rsidRDefault="00F15178" w:rsidP="00690720">
      <w:pPr>
        <w:spacing w:line="480" w:lineRule="auto"/>
        <w:ind w:firstLine="720"/>
        <w:jc w:val="both"/>
      </w:pPr>
      <w:r w:rsidRPr="005A7F80">
        <w:t xml:space="preserve">In addition, it was important to determine, again in the Melaka context, if </w:t>
      </w:r>
      <w:r w:rsidR="00056B8B" w:rsidRPr="005A7F80">
        <w:t xml:space="preserve">more time spent online studying </w:t>
      </w:r>
      <w:r w:rsidRPr="005A7F80">
        <w:t xml:space="preserve">translated into </w:t>
      </w:r>
      <w:r w:rsidR="00056B8B" w:rsidRPr="005A7F80">
        <w:t>better the grades of a quiz or test.</w:t>
      </w:r>
      <w:r w:rsidR="00C52928" w:rsidRPr="005A7F80">
        <w:t xml:space="preserve"> Stamford College Malacca, or for that matter, the entire Stamford College group had never once used a LMS to influence students’ studying habits. </w:t>
      </w:r>
    </w:p>
    <w:p w:rsidR="00690720" w:rsidRPr="005A7F80" w:rsidRDefault="00C52928" w:rsidP="00690720">
      <w:pPr>
        <w:spacing w:line="480" w:lineRule="auto"/>
        <w:ind w:firstLine="720"/>
        <w:jc w:val="both"/>
      </w:pPr>
      <w:r w:rsidRPr="005A7F80">
        <w:t>If the research successfully proved that the LMS and its interactions with the author and his stud</w:t>
      </w:r>
      <w:r w:rsidR="00690720" w:rsidRPr="005A7F80">
        <w:t>e</w:t>
      </w:r>
      <w:r w:rsidRPr="005A7F80">
        <w:t>nt</w:t>
      </w:r>
      <w:r w:rsidR="00690720" w:rsidRPr="005A7F80">
        <w:t>s could make a difference, then:</w:t>
      </w:r>
    </w:p>
    <w:p w:rsidR="00926D59" w:rsidRPr="005A7F80" w:rsidRDefault="00C52928" w:rsidP="00690720">
      <w:pPr>
        <w:pStyle w:val="ListParagraph"/>
        <w:numPr>
          <w:ilvl w:val="0"/>
          <w:numId w:val="19"/>
        </w:numPr>
        <w:spacing w:line="480" w:lineRule="auto"/>
        <w:ind w:left="1064"/>
        <w:jc w:val="both"/>
      </w:pPr>
      <w:r w:rsidRPr="005A7F80">
        <w:t xml:space="preserve">the LMS could be deployed across the centres. Meaning that there would be </w:t>
      </w:r>
      <w:r w:rsidR="001C53EB" w:rsidRPr="005A7F80">
        <w:t>greater</w:t>
      </w:r>
      <w:r w:rsidRPr="005A7F80">
        <w:t xml:space="preserve"> weight and impetus to get more academic staff onto the </w:t>
      </w:r>
      <w:r w:rsidR="001C53EB" w:rsidRPr="005A7F80">
        <w:t>Moodle</w:t>
      </w:r>
      <w:r w:rsidR="00690720" w:rsidRPr="005A7F80">
        <w:t xml:space="preserve"> bandwagon as it were;</w:t>
      </w:r>
    </w:p>
    <w:p w:rsidR="00690720" w:rsidRPr="005A7F80" w:rsidRDefault="00690720" w:rsidP="00690720">
      <w:pPr>
        <w:pStyle w:val="ListParagraph"/>
        <w:numPr>
          <w:ilvl w:val="0"/>
          <w:numId w:val="19"/>
        </w:numPr>
        <w:spacing w:line="480" w:lineRule="auto"/>
        <w:ind w:left="1064"/>
        <w:jc w:val="both"/>
      </w:pPr>
      <w:r w:rsidRPr="005A7F80">
        <w:t>more students could be encouraged to get onto Moodle as a means of helping them keep track of their activities. This would be helpful to enable them to keep daily records of their study activities in their logbooks;</w:t>
      </w:r>
    </w:p>
    <w:p w:rsidR="00690720" w:rsidRPr="005A7F80" w:rsidRDefault="00690720" w:rsidP="00690720">
      <w:pPr>
        <w:pStyle w:val="ListParagraph"/>
        <w:numPr>
          <w:ilvl w:val="0"/>
          <w:numId w:val="19"/>
        </w:numPr>
        <w:spacing w:line="480" w:lineRule="auto"/>
        <w:ind w:left="1064"/>
        <w:jc w:val="both"/>
      </w:pPr>
      <w:r w:rsidRPr="005A7F80">
        <w:t xml:space="preserve">the use of the LMS could be a way for the slower learners to gain mastery of the particular topic, even though it took them longer; </w:t>
      </w:r>
    </w:p>
    <w:p w:rsidR="00690720" w:rsidRPr="005A7F80" w:rsidRDefault="00690720" w:rsidP="00690720">
      <w:pPr>
        <w:pStyle w:val="ListParagraph"/>
        <w:numPr>
          <w:ilvl w:val="0"/>
          <w:numId w:val="19"/>
        </w:numPr>
        <w:spacing w:line="480" w:lineRule="auto"/>
        <w:ind w:left="1064"/>
        <w:jc w:val="both"/>
      </w:pPr>
      <w:r w:rsidRPr="005A7F80">
        <w:t>a community of LMS-savvy students could arise where the students would benefit from peer tutoring or peer assistance over the Internet, using the LMS as a communication vehicle.</w:t>
      </w:r>
    </w:p>
    <w:p w:rsidR="00B14E85" w:rsidRPr="005A7F80" w:rsidRDefault="00B14E85" w:rsidP="00B14E85">
      <w:pPr>
        <w:tabs>
          <w:tab w:val="left" w:pos="1418"/>
        </w:tabs>
        <w:spacing w:line="480" w:lineRule="auto"/>
        <w:jc w:val="both"/>
      </w:pPr>
    </w:p>
    <w:p w:rsidR="00722EB4" w:rsidRPr="005A7F80" w:rsidRDefault="00722EB4">
      <w:pPr>
        <w:rPr>
          <w:b/>
        </w:rPr>
      </w:pPr>
      <w:r w:rsidRPr="005A7F80">
        <w:rPr>
          <w:b/>
        </w:rPr>
        <w:br w:type="page"/>
      </w:r>
    </w:p>
    <w:p w:rsidR="00056B8B" w:rsidRPr="005A7F80" w:rsidRDefault="00B14E85" w:rsidP="00D407B9">
      <w:pPr>
        <w:pStyle w:val="ListParagraph"/>
        <w:numPr>
          <w:ilvl w:val="1"/>
          <w:numId w:val="11"/>
        </w:numPr>
        <w:tabs>
          <w:tab w:val="left" w:pos="1418"/>
        </w:tabs>
        <w:spacing w:line="480" w:lineRule="auto"/>
        <w:jc w:val="both"/>
        <w:rPr>
          <w:b/>
        </w:rPr>
      </w:pPr>
      <w:r w:rsidRPr="005A7F80">
        <w:rPr>
          <w:b/>
        </w:rPr>
        <w:lastRenderedPageBreak/>
        <w:t xml:space="preserve">     </w:t>
      </w:r>
      <w:r w:rsidR="00B7216E" w:rsidRPr="005A7F80">
        <w:rPr>
          <w:b/>
        </w:rPr>
        <w:t xml:space="preserve">DEFINITION OF </w:t>
      </w:r>
      <w:r w:rsidR="008C204E" w:rsidRPr="005A7F80">
        <w:rPr>
          <w:b/>
        </w:rPr>
        <w:t xml:space="preserve">KEY </w:t>
      </w:r>
      <w:r w:rsidR="00B7216E" w:rsidRPr="005A7F80">
        <w:rPr>
          <w:b/>
        </w:rPr>
        <w:t>TERMS</w:t>
      </w:r>
      <w:r w:rsidR="00E71C67" w:rsidRPr="005A7F80">
        <w:rPr>
          <w:b/>
        </w:rPr>
        <w:t xml:space="preserve"> </w:t>
      </w:r>
    </w:p>
    <w:p w:rsidR="000E36D4" w:rsidRPr="005A7F80" w:rsidRDefault="000E36D4" w:rsidP="000E36D4">
      <w:pPr>
        <w:pStyle w:val="ListParagraph"/>
        <w:tabs>
          <w:tab w:val="left" w:pos="1418"/>
        </w:tabs>
        <w:spacing w:line="480" w:lineRule="auto"/>
        <w:ind w:left="360"/>
        <w:jc w:val="both"/>
        <w:rPr>
          <w:b/>
        </w:rPr>
      </w:pPr>
    </w:p>
    <w:p w:rsidR="00A152A0" w:rsidRPr="005A7F80" w:rsidRDefault="00A152A0" w:rsidP="00B14E85">
      <w:pPr>
        <w:spacing w:line="480" w:lineRule="auto"/>
        <w:jc w:val="both"/>
      </w:pPr>
      <w:r w:rsidRPr="005A7F80">
        <w:tab/>
      </w:r>
      <w:r w:rsidR="00494647" w:rsidRPr="005A7F80">
        <w:t>I</w:t>
      </w:r>
      <w:r w:rsidR="00B7216E" w:rsidRPr="005A7F80">
        <w:t xml:space="preserve">mplementation </w:t>
      </w:r>
      <w:r w:rsidRPr="005A7F80">
        <w:t xml:space="preserve">is </w:t>
      </w:r>
      <w:r w:rsidR="00B7216E" w:rsidRPr="005A7F80">
        <w:t xml:space="preserve">the installing, execution and maintenance of a live, Web-accessible system for end-users (the students). LMS means a Learning Management System, i.e., a system where students can </w:t>
      </w:r>
      <w:r w:rsidR="000E36D4" w:rsidRPr="005A7F80">
        <w:t xml:space="preserve">access material, do activities and </w:t>
      </w:r>
      <w:r w:rsidR="00B7216E" w:rsidRPr="005A7F80">
        <w:t>learn online</w:t>
      </w:r>
      <w:r w:rsidR="000E36D4" w:rsidRPr="005A7F80">
        <w:t xml:space="preserve">. </w:t>
      </w:r>
    </w:p>
    <w:p w:rsidR="00165C43" w:rsidRPr="005A7F80" w:rsidRDefault="00165C43" w:rsidP="00C811AC">
      <w:pPr>
        <w:spacing w:line="480" w:lineRule="auto"/>
        <w:ind w:firstLine="720"/>
        <w:jc w:val="both"/>
      </w:pPr>
      <w:r w:rsidRPr="005A7F80">
        <w:t>Learning</w:t>
      </w:r>
      <w:r w:rsidR="00494647" w:rsidRPr="005A7F80">
        <w:t xml:space="preserve"> </w:t>
      </w:r>
      <w:r w:rsidRPr="005A7F80">
        <w:t xml:space="preserve"> is defined as </w:t>
      </w:r>
      <w:r w:rsidR="00494647" w:rsidRPr="005A7F80">
        <w:t>the acquisition of knowledge or skills through study, experience, or being taught (</w:t>
      </w:r>
      <w:r w:rsidR="00A61A8C" w:rsidRPr="005A7F80">
        <w:t xml:space="preserve">Online </w:t>
      </w:r>
      <w:r w:rsidR="00494647" w:rsidRPr="005A7F80">
        <w:t xml:space="preserve">Oxford Dictionary, 2011); the </w:t>
      </w:r>
      <w:r w:rsidRPr="005A7F80">
        <w:t>change in behavi</w:t>
      </w:r>
      <w:r w:rsidR="00C811AC" w:rsidRPr="005A7F80">
        <w:t xml:space="preserve">or, creation or modification of </w:t>
      </w:r>
      <w:r w:rsidRPr="005A7F80">
        <w:t xml:space="preserve">cognitive </w:t>
      </w:r>
      <w:r w:rsidR="00C811AC" w:rsidRPr="005A7F80">
        <w:t>s</w:t>
      </w:r>
      <w:r w:rsidRPr="005A7F80">
        <w:t>tructures, or construction of shared meaning</w:t>
      </w:r>
      <w:r w:rsidR="00347929" w:rsidRPr="005A7F80">
        <w:t xml:space="preserve"> (</w:t>
      </w:r>
      <w:r w:rsidR="00C811AC" w:rsidRPr="005A7F80">
        <w:t>Vrasidas, 2000</w:t>
      </w:r>
      <w:r w:rsidR="00347929" w:rsidRPr="005A7F80">
        <w:t>).</w:t>
      </w:r>
    </w:p>
    <w:p w:rsidR="008E4D1D" w:rsidRPr="005A7F80" w:rsidRDefault="00A152A0" w:rsidP="003961EF">
      <w:pPr>
        <w:spacing w:line="480" w:lineRule="auto"/>
        <w:jc w:val="both"/>
      </w:pPr>
      <w:r w:rsidRPr="005A7F80">
        <w:tab/>
      </w:r>
      <w:r w:rsidR="000E36D4" w:rsidRPr="005A7F80">
        <w:t>Self-D</w:t>
      </w:r>
      <w:r w:rsidR="004527BB" w:rsidRPr="005A7F80">
        <w:t xml:space="preserve">irected </w:t>
      </w:r>
      <w:r w:rsidR="000E36D4" w:rsidRPr="005A7F80">
        <w:t>Learning</w:t>
      </w:r>
      <w:r w:rsidR="00494647" w:rsidRPr="005A7F80">
        <w:t xml:space="preserve"> </w:t>
      </w:r>
      <w:r w:rsidR="000E36D4" w:rsidRPr="005A7F80">
        <w:t xml:space="preserve"> is an </w:t>
      </w:r>
      <w:r w:rsidR="002F3180" w:rsidRPr="005A7F80">
        <w:t xml:space="preserve">learning posture and </w:t>
      </w:r>
      <w:r w:rsidR="000E36D4" w:rsidRPr="005A7F80">
        <w:t xml:space="preserve">attitude </w:t>
      </w:r>
      <w:r w:rsidR="002F3180" w:rsidRPr="005A7F80">
        <w:t xml:space="preserve">that is </w:t>
      </w:r>
      <w:r w:rsidR="000E36D4" w:rsidRPr="005A7F80">
        <w:t xml:space="preserve">translated into action and habits where the student is </w:t>
      </w:r>
      <w:r w:rsidR="002F3180" w:rsidRPr="005A7F80">
        <w:t xml:space="preserve">an active learner, The student is independently and </w:t>
      </w:r>
      <w:r w:rsidR="000E36D4" w:rsidRPr="005A7F80">
        <w:t xml:space="preserve">actively engaging in learning beyond what the facilitator has given to the student. SDL is different from </w:t>
      </w:r>
      <w:r w:rsidR="00374C41" w:rsidRPr="005A7F80">
        <w:t>Lecturer</w:t>
      </w:r>
      <w:r w:rsidR="000E36D4" w:rsidRPr="005A7F80">
        <w:t>-Induced-Learning (</w:t>
      </w:r>
      <w:r w:rsidR="00374C41" w:rsidRPr="005A7F80">
        <w:t>L</w:t>
      </w:r>
      <w:r w:rsidR="000E36D4" w:rsidRPr="005A7F80">
        <w:t xml:space="preserve">IL). </w:t>
      </w:r>
      <w:r w:rsidR="001C53EB" w:rsidRPr="005A7F80">
        <w:t>L</w:t>
      </w:r>
      <w:r w:rsidR="000E36D4" w:rsidRPr="005A7F80">
        <w:t>IL is where the student does the minimum which are the directives given by the facilitator</w:t>
      </w:r>
      <w:r w:rsidR="00374C41" w:rsidRPr="005A7F80">
        <w:t xml:space="preserve"> (Narayanasamy, 201</w:t>
      </w:r>
      <w:r w:rsidR="004F5F24" w:rsidRPr="005A7F80">
        <w:t>0</w:t>
      </w:r>
      <w:r w:rsidR="00374C41" w:rsidRPr="005A7F80">
        <w:t>)</w:t>
      </w:r>
      <w:r w:rsidR="000E36D4" w:rsidRPr="005A7F80">
        <w:t xml:space="preserve">. For example a student takes an online quiz simply because the midnight deadline induces him or her to suddenly galvanise into action and to start studying the material and to click on the Quiz link. Beyond that, a student whose study habit is mainly the </w:t>
      </w:r>
      <w:r w:rsidR="00374C41" w:rsidRPr="005A7F80">
        <w:t>L</w:t>
      </w:r>
      <w:r w:rsidR="000E36D4" w:rsidRPr="005A7F80">
        <w:t>IL-type, will not do anything else. He or she will neither bother to read beyond the syllabus, nor search You</w:t>
      </w:r>
      <w:r w:rsidR="00374C41" w:rsidRPr="005A7F80">
        <w:t>T</w:t>
      </w:r>
      <w:r w:rsidR="000E36D4" w:rsidRPr="005A7F80">
        <w:t xml:space="preserve">ube for related videos on the topic at hand. A </w:t>
      </w:r>
      <w:r w:rsidR="00374C41" w:rsidRPr="005A7F80">
        <w:t>L</w:t>
      </w:r>
      <w:r w:rsidR="000E36D4" w:rsidRPr="005A7F80">
        <w:t>IL-type student is knee-jerk-reactive type of student who only fulfils the basic minimum hours for the topic.</w:t>
      </w:r>
      <w:r w:rsidR="00E71C67" w:rsidRPr="005A7F80">
        <w:t xml:space="preserve"> </w:t>
      </w:r>
    </w:p>
    <w:p w:rsidR="008E4D1D" w:rsidRPr="005A7F80" w:rsidRDefault="008E4D1D" w:rsidP="003961EF">
      <w:pPr>
        <w:spacing w:line="480" w:lineRule="auto"/>
        <w:jc w:val="both"/>
      </w:pPr>
      <w:r w:rsidRPr="005A7F80">
        <w:tab/>
      </w:r>
      <w:r w:rsidR="00494647" w:rsidRPr="005A7F80">
        <w:t xml:space="preserve">By </w:t>
      </w:r>
      <w:r w:rsidR="00E71C67" w:rsidRPr="005A7F80">
        <w:t xml:space="preserve">Diploma </w:t>
      </w:r>
      <w:r w:rsidR="004527BB" w:rsidRPr="005A7F80">
        <w:t>students</w:t>
      </w:r>
      <w:r w:rsidR="00494647" w:rsidRPr="005A7F80">
        <w:t>,</w:t>
      </w:r>
      <w:r w:rsidR="004527BB" w:rsidRPr="005A7F80">
        <w:t xml:space="preserve"> </w:t>
      </w:r>
      <w:r w:rsidRPr="005A7F80">
        <w:t xml:space="preserve">is </w:t>
      </w:r>
      <w:r w:rsidR="00E71C67" w:rsidRPr="005A7F80">
        <w:t>mean</w:t>
      </w:r>
      <w:r w:rsidRPr="005A7F80">
        <w:t>t</w:t>
      </w:r>
      <w:r w:rsidR="00E71C67" w:rsidRPr="005A7F80">
        <w:t xml:space="preserve"> students who study five to six semesters of a programme after the SPM examination.</w:t>
      </w:r>
      <w:r w:rsidR="00374C41" w:rsidRPr="005A7F80">
        <w:t xml:space="preserve"> The students who wer</w:t>
      </w:r>
      <w:r w:rsidR="00D407B9" w:rsidRPr="005A7F80">
        <w:t>e interacted with the LMS whom the author</w:t>
      </w:r>
      <w:r w:rsidR="00374C41" w:rsidRPr="005A7F80">
        <w:t xml:space="preserve"> had chosen for this research were Diploma In Corporate Administration students who were enrolled in </w:t>
      </w:r>
      <w:r w:rsidR="009242D2" w:rsidRPr="005A7F80">
        <w:t>three</w:t>
      </w:r>
      <w:r w:rsidR="00374C41" w:rsidRPr="005A7F80">
        <w:t xml:space="preserve"> of </w:t>
      </w:r>
      <w:r w:rsidR="00F55F47" w:rsidRPr="005A7F80">
        <w:t>the author’s</w:t>
      </w:r>
      <w:r w:rsidR="00374C41" w:rsidRPr="005A7F80">
        <w:t xml:space="preserve"> courses</w:t>
      </w:r>
      <w:r w:rsidR="009242D2" w:rsidRPr="005A7F80">
        <w:t xml:space="preserve">: DCA202 </w:t>
      </w:r>
      <w:r w:rsidR="009242D2" w:rsidRPr="005A7F80">
        <w:lastRenderedPageBreak/>
        <w:t xml:space="preserve">Information Technology (6 students), </w:t>
      </w:r>
      <w:r w:rsidR="00374C41" w:rsidRPr="005A7F80">
        <w:t>DCA105 Desktop Publishing And Databases</w:t>
      </w:r>
      <w:r w:rsidR="009242D2" w:rsidRPr="005A7F80">
        <w:t xml:space="preserve"> (23</w:t>
      </w:r>
      <w:r w:rsidR="00E949C6" w:rsidRPr="005A7F80">
        <w:t xml:space="preserve"> students</w:t>
      </w:r>
      <w:r w:rsidR="009242D2" w:rsidRPr="005A7F80">
        <w:t>), and DES1203 Computer Applications In The Office (10 students)</w:t>
      </w:r>
      <w:r w:rsidR="00374C41" w:rsidRPr="005A7F80">
        <w:t xml:space="preserve">. </w:t>
      </w:r>
    </w:p>
    <w:p w:rsidR="00B7216E" w:rsidRPr="005A7F80" w:rsidRDefault="008E4D1D" w:rsidP="003961EF">
      <w:pPr>
        <w:spacing w:line="480" w:lineRule="auto"/>
        <w:jc w:val="both"/>
      </w:pPr>
      <w:r w:rsidRPr="005A7F80">
        <w:tab/>
      </w:r>
      <w:r w:rsidR="00374C41" w:rsidRPr="005A7F80">
        <w:t>Stamford College Malacca</w:t>
      </w:r>
      <w:r w:rsidR="00494647" w:rsidRPr="005A7F80">
        <w:t xml:space="preserve"> is </w:t>
      </w:r>
      <w:r w:rsidRPr="005A7F80">
        <w:t xml:space="preserve">the Melaka branch of Stamford College, a privately-owned Institute Of Higher Learning </w:t>
      </w:r>
      <w:r w:rsidR="00357C20" w:rsidRPr="005A7F80">
        <w:t xml:space="preserve">boutique </w:t>
      </w:r>
      <w:r w:rsidRPr="005A7F80">
        <w:t>college</w:t>
      </w:r>
      <w:r w:rsidR="00357C20" w:rsidRPr="005A7F80">
        <w:t xml:space="preserve"> that offers a variety of business, English, secretarial, accounting and hospitality management Diploma programmes and one 2+1 U.K. Degree programme</w:t>
      </w:r>
      <w:r w:rsidRPr="005A7F80">
        <w:t>.</w:t>
      </w:r>
      <w:r w:rsidR="00374C41" w:rsidRPr="005A7F80">
        <w:t xml:space="preserve"> </w:t>
      </w:r>
    </w:p>
    <w:p w:rsidR="00690720" w:rsidRPr="005A7F80" w:rsidRDefault="00690720">
      <w:pPr>
        <w:rPr>
          <w:b/>
        </w:rPr>
      </w:pPr>
    </w:p>
    <w:p w:rsidR="00D046CF" w:rsidRPr="005A7F80" w:rsidRDefault="00D046CF">
      <w:pPr>
        <w:rPr>
          <w:b/>
        </w:rPr>
      </w:pPr>
    </w:p>
    <w:p w:rsidR="00112488" w:rsidRPr="005A7F80" w:rsidRDefault="00AC31D5" w:rsidP="00AC31D5">
      <w:pPr>
        <w:pStyle w:val="ListParagraph"/>
        <w:numPr>
          <w:ilvl w:val="1"/>
          <w:numId w:val="11"/>
        </w:numPr>
        <w:tabs>
          <w:tab w:val="left" w:pos="910"/>
        </w:tabs>
        <w:spacing w:line="480" w:lineRule="auto"/>
        <w:jc w:val="both"/>
        <w:rPr>
          <w:b/>
        </w:rPr>
      </w:pPr>
      <w:r w:rsidRPr="005A7F80">
        <w:rPr>
          <w:b/>
        </w:rPr>
        <w:t xml:space="preserve">      </w:t>
      </w:r>
      <w:r w:rsidR="00112488" w:rsidRPr="005A7F80">
        <w:rPr>
          <w:b/>
        </w:rPr>
        <w:t>LIMITATIONS OF THE STUDY</w:t>
      </w:r>
    </w:p>
    <w:p w:rsidR="00112488" w:rsidRPr="005A7F80" w:rsidRDefault="00112488" w:rsidP="00112488">
      <w:pPr>
        <w:tabs>
          <w:tab w:val="left" w:pos="900"/>
          <w:tab w:val="left" w:pos="1440"/>
        </w:tabs>
        <w:spacing w:line="480" w:lineRule="auto"/>
        <w:jc w:val="both"/>
        <w:rPr>
          <w:b/>
        </w:rPr>
      </w:pPr>
    </w:p>
    <w:p w:rsidR="00112488" w:rsidRPr="005A7F80" w:rsidRDefault="00112488" w:rsidP="003961EF">
      <w:pPr>
        <w:spacing w:line="480" w:lineRule="auto"/>
        <w:jc w:val="both"/>
        <w:rPr>
          <w:b/>
        </w:rPr>
      </w:pPr>
      <w:r w:rsidRPr="005A7F80">
        <w:rPr>
          <w:b/>
        </w:rPr>
        <w:t>1.</w:t>
      </w:r>
      <w:r w:rsidR="00B7216E" w:rsidRPr="005A7F80">
        <w:rPr>
          <w:b/>
        </w:rPr>
        <w:t>6</w:t>
      </w:r>
      <w:r w:rsidRPr="005A7F80">
        <w:rPr>
          <w:b/>
        </w:rPr>
        <w:t xml:space="preserve">.1 </w:t>
      </w:r>
      <w:r w:rsidR="003961EF" w:rsidRPr="005A7F80">
        <w:rPr>
          <w:b/>
        </w:rPr>
        <w:t xml:space="preserve">   </w:t>
      </w:r>
      <w:r w:rsidR="00D046CF" w:rsidRPr="005A7F80">
        <w:rPr>
          <w:b/>
        </w:rPr>
        <w:t>Lack of s</w:t>
      </w:r>
      <w:r w:rsidRPr="005A7F80">
        <w:rPr>
          <w:b/>
        </w:rPr>
        <w:t xml:space="preserve">erver </w:t>
      </w:r>
      <w:r w:rsidR="00D046CF" w:rsidRPr="005A7F80">
        <w:rPr>
          <w:b/>
        </w:rPr>
        <w:t>t</w:t>
      </w:r>
      <w:r w:rsidRPr="005A7F80">
        <w:rPr>
          <w:b/>
        </w:rPr>
        <w:t xml:space="preserve">echnical </w:t>
      </w:r>
      <w:r w:rsidR="00D046CF" w:rsidRPr="005A7F80">
        <w:rPr>
          <w:b/>
        </w:rPr>
        <w:t>k</w:t>
      </w:r>
      <w:r w:rsidRPr="005A7F80">
        <w:rPr>
          <w:b/>
        </w:rPr>
        <w:t>now-</w:t>
      </w:r>
      <w:r w:rsidR="00D046CF" w:rsidRPr="005A7F80">
        <w:rPr>
          <w:b/>
        </w:rPr>
        <w:t>h</w:t>
      </w:r>
      <w:r w:rsidRPr="005A7F80">
        <w:rPr>
          <w:b/>
        </w:rPr>
        <w:t>ow</w:t>
      </w:r>
    </w:p>
    <w:p w:rsidR="005A7C29" w:rsidRPr="005A7F80" w:rsidRDefault="00670B8C" w:rsidP="003961EF">
      <w:pPr>
        <w:spacing w:line="480" w:lineRule="auto"/>
        <w:jc w:val="both"/>
      </w:pPr>
      <w:r w:rsidRPr="005A7F80">
        <w:tab/>
      </w:r>
      <w:r w:rsidR="00D046CF" w:rsidRPr="005A7F80">
        <w:t xml:space="preserve">SCM did not have any prior knowledge of Server2008 </w:t>
      </w:r>
      <w:r w:rsidR="00112488" w:rsidRPr="005A7F80">
        <w:t xml:space="preserve">Server-side installations, </w:t>
      </w:r>
      <w:r w:rsidR="00ED4E3E" w:rsidRPr="005A7F80">
        <w:t>it</w:t>
      </w:r>
      <w:r w:rsidR="00112488" w:rsidRPr="005A7F80">
        <w:t xml:space="preserve"> </w:t>
      </w:r>
      <w:r w:rsidR="00ED4E3E" w:rsidRPr="005A7F80">
        <w:t xml:space="preserve">was </w:t>
      </w:r>
      <w:r w:rsidR="00112488" w:rsidRPr="005A7F80">
        <w:t xml:space="preserve">decided to </w:t>
      </w:r>
      <w:r w:rsidR="00ED4E3E" w:rsidRPr="005A7F80">
        <w:t xml:space="preserve">not </w:t>
      </w:r>
      <w:r w:rsidR="00112488" w:rsidRPr="005A7F80">
        <w:t xml:space="preserve">risk a </w:t>
      </w:r>
      <w:r w:rsidR="00ED4E3E" w:rsidRPr="005A7F80">
        <w:t>“</w:t>
      </w:r>
      <w:r w:rsidR="00112488" w:rsidRPr="005A7F80">
        <w:t>melt-down in our server</w:t>
      </w:r>
      <w:r w:rsidR="00ED4E3E" w:rsidRPr="005A7F80">
        <w:t>”</w:t>
      </w:r>
      <w:r w:rsidR="00112488" w:rsidRPr="005A7F80">
        <w:t xml:space="preserve"> should something go awry with the Moodle installation. </w:t>
      </w:r>
      <w:r w:rsidR="00ED4E3E" w:rsidRPr="005A7F80">
        <w:t xml:space="preserve">This meant the technical staff could not install Moodle in the local server. </w:t>
      </w:r>
      <w:r w:rsidR="00112488" w:rsidRPr="005A7F80">
        <w:t xml:space="preserve">Therefore the next best solution was to have the LMS hosted externally. </w:t>
      </w:r>
      <w:r w:rsidR="00F10DC1" w:rsidRPr="005A7F80">
        <w:t xml:space="preserve">This was done (see next paragraph), however, much time had to invested by the </w:t>
      </w:r>
      <w:r w:rsidR="00A35C31">
        <w:t>author</w:t>
      </w:r>
      <w:r w:rsidR="00F10DC1" w:rsidRPr="005A7F80">
        <w:t xml:space="preserve"> to ensure that the LMS was not only setup, but also maintained well. The learning curve was at least four months before the system could be labelled as “stable”. </w:t>
      </w:r>
    </w:p>
    <w:p w:rsidR="00670B8C" w:rsidRPr="005A7F80" w:rsidRDefault="00670B8C" w:rsidP="005A7C29">
      <w:pPr>
        <w:tabs>
          <w:tab w:val="left" w:pos="900"/>
          <w:tab w:val="left" w:pos="1440"/>
        </w:tabs>
        <w:spacing w:line="480" w:lineRule="auto"/>
        <w:jc w:val="both"/>
        <w:rPr>
          <w:b/>
        </w:rPr>
      </w:pPr>
    </w:p>
    <w:p w:rsidR="00112488" w:rsidRPr="005A7F80" w:rsidRDefault="00B3330B" w:rsidP="00D407B9">
      <w:pPr>
        <w:pStyle w:val="ListParagraph"/>
        <w:numPr>
          <w:ilvl w:val="2"/>
          <w:numId w:val="7"/>
        </w:numPr>
        <w:tabs>
          <w:tab w:val="left" w:pos="900"/>
          <w:tab w:val="left" w:pos="1440"/>
        </w:tabs>
        <w:spacing w:line="480" w:lineRule="auto"/>
        <w:jc w:val="both"/>
        <w:rPr>
          <w:b/>
        </w:rPr>
      </w:pPr>
      <w:r w:rsidRPr="005A7F80">
        <w:rPr>
          <w:b/>
        </w:rPr>
        <w:t>Server-h</w:t>
      </w:r>
      <w:r w:rsidR="00551EB7" w:rsidRPr="005A7F80">
        <w:rPr>
          <w:b/>
        </w:rPr>
        <w:t xml:space="preserve">osting </w:t>
      </w:r>
      <w:r w:rsidR="003D3C8B" w:rsidRPr="005A7F80">
        <w:rPr>
          <w:b/>
        </w:rPr>
        <w:t>fina</w:t>
      </w:r>
      <w:r w:rsidR="0043071B" w:rsidRPr="005A7F80">
        <w:rPr>
          <w:b/>
        </w:rPr>
        <w:t>n</w:t>
      </w:r>
      <w:r w:rsidR="003D3C8B" w:rsidRPr="005A7F80">
        <w:rPr>
          <w:b/>
        </w:rPr>
        <w:t xml:space="preserve">cial constraint </w:t>
      </w:r>
    </w:p>
    <w:p w:rsidR="00112488" w:rsidRPr="005A7F80" w:rsidRDefault="00670B8C" w:rsidP="003961EF">
      <w:pPr>
        <w:spacing w:line="480" w:lineRule="auto"/>
        <w:jc w:val="both"/>
      </w:pPr>
      <w:r w:rsidRPr="005A7F80">
        <w:tab/>
        <w:t xml:space="preserve">In order for the LMS to exist, it had first to be hosted on a server. This made it necessary to source for a Web Hosting company. </w:t>
      </w:r>
      <w:r w:rsidR="00112488" w:rsidRPr="005A7F80">
        <w:t xml:space="preserve">The project started off in October 2010 with some of </w:t>
      </w:r>
      <w:r w:rsidR="002F58D1" w:rsidRPr="005A7F80">
        <w:t>the author’s</w:t>
      </w:r>
      <w:r w:rsidR="00112488" w:rsidRPr="005A7F80">
        <w:t xml:space="preserve"> own seed money to finance a </w:t>
      </w:r>
      <w:r w:rsidR="00A35C31">
        <w:t>s</w:t>
      </w:r>
      <w:r w:rsidR="00112488" w:rsidRPr="005A7F80">
        <w:t xml:space="preserve">hared hosting website. However, hosting a multi-user Moodle LMS on a shared server, even though it was </w:t>
      </w:r>
      <w:r w:rsidR="00BE75CF" w:rsidRPr="005A7F80">
        <w:t>Linux</w:t>
      </w:r>
      <w:r w:rsidR="00112488" w:rsidRPr="005A7F80">
        <w:t xml:space="preserve">-based, was a poor idea due to the speed slowdowns that are inherent in all shared hosting plans. So without proper funding, the project looked like it might be “dead on </w:t>
      </w:r>
      <w:r w:rsidR="00112488" w:rsidRPr="005A7F80">
        <w:lastRenderedPageBreak/>
        <w:t xml:space="preserve">arrival”. This threat to the project was so great that in the end it took a gift from the college to enable the LMS to be hosted on a Virtual Private Server for </w:t>
      </w:r>
      <w:r w:rsidR="00B3330B" w:rsidRPr="005A7F80">
        <w:t xml:space="preserve">a generous sum of </w:t>
      </w:r>
      <w:r w:rsidR="00112488" w:rsidRPr="005A7F80">
        <w:t>RM990 a year.</w:t>
      </w:r>
    </w:p>
    <w:p w:rsidR="00112488" w:rsidRPr="005A7F80" w:rsidRDefault="00112488" w:rsidP="00112488">
      <w:pPr>
        <w:tabs>
          <w:tab w:val="left" w:pos="900"/>
          <w:tab w:val="left" w:pos="1440"/>
        </w:tabs>
        <w:spacing w:line="480" w:lineRule="auto"/>
        <w:jc w:val="both"/>
      </w:pPr>
    </w:p>
    <w:p w:rsidR="00112488" w:rsidRPr="005A7F80" w:rsidRDefault="00B7216E" w:rsidP="003961EF">
      <w:pPr>
        <w:spacing w:line="480" w:lineRule="auto"/>
        <w:jc w:val="both"/>
        <w:rPr>
          <w:b/>
        </w:rPr>
      </w:pPr>
      <w:r w:rsidRPr="005A7F80">
        <w:rPr>
          <w:b/>
        </w:rPr>
        <w:t xml:space="preserve">1.6.3   </w:t>
      </w:r>
      <w:r w:rsidR="0043071B" w:rsidRPr="005A7F80">
        <w:rPr>
          <w:b/>
        </w:rPr>
        <w:tab/>
      </w:r>
      <w:r w:rsidR="00112488" w:rsidRPr="005A7F80">
        <w:rPr>
          <w:b/>
        </w:rPr>
        <w:t>Size of student population</w:t>
      </w:r>
    </w:p>
    <w:p w:rsidR="00112488" w:rsidRPr="005A7F80" w:rsidRDefault="00157A91" w:rsidP="003961EF">
      <w:pPr>
        <w:spacing w:line="480" w:lineRule="auto"/>
        <w:jc w:val="both"/>
      </w:pPr>
      <w:r w:rsidRPr="005A7F80">
        <w:tab/>
      </w:r>
      <w:r w:rsidR="00112488" w:rsidRPr="005A7F80">
        <w:t xml:space="preserve">Another limitation of the study was the relatively small number of students studying Information Technology courses at </w:t>
      </w:r>
      <w:r w:rsidR="00D0024A" w:rsidRPr="005A7F80">
        <w:t>SCM</w:t>
      </w:r>
      <w:r w:rsidR="00112488" w:rsidRPr="005A7F80">
        <w:t xml:space="preserve"> for the period of October 2010 to January 2011. The </w:t>
      </w:r>
      <w:r w:rsidR="00BE75CF" w:rsidRPr="005A7F80">
        <w:t>number of students was</w:t>
      </w:r>
      <w:r w:rsidR="00112488" w:rsidRPr="005A7F80">
        <w:t xml:space="preserve"> 24 from the Diploma In Corporate Administration programme and 13 others from the Executive Secretaryship programme. Thus the population size of </w:t>
      </w:r>
      <w:r w:rsidR="00F55F47" w:rsidRPr="005A7F80">
        <w:t>the author’s</w:t>
      </w:r>
      <w:r w:rsidR="00112488" w:rsidRPr="005A7F80">
        <w:t xml:space="preserve"> students was small.</w:t>
      </w:r>
    </w:p>
    <w:p w:rsidR="00112488" w:rsidRPr="005A7F80" w:rsidRDefault="00112488" w:rsidP="00112488">
      <w:pPr>
        <w:tabs>
          <w:tab w:val="left" w:pos="900"/>
          <w:tab w:val="left" w:pos="1440"/>
        </w:tabs>
        <w:spacing w:line="480" w:lineRule="auto"/>
        <w:jc w:val="both"/>
      </w:pPr>
    </w:p>
    <w:p w:rsidR="00112488" w:rsidRPr="005A7F80" w:rsidRDefault="00157A91" w:rsidP="00D407B9">
      <w:pPr>
        <w:pStyle w:val="ListParagraph"/>
        <w:numPr>
          <w:ilvl w:val="2"/>
          <w:numId w:val="8"/>
        </w:numPr>
        <w:spacing w:line="480" w:lineRule="auto"/>
        <w:jc w:val="both"/>
        <w:rPr>
          <w:b/>
        </w:rPr>
      </w:pPr>
      <w:r w:rsidRPr="005A7F80">
        <w:rPr>
          <w:b/>
        </w:rPr>
        <w:t>Inexperience</w:t>
      </w:r>
      <w:r w:rsidR="0078007D" w:rsidRPr="005A7F80">
        <w:rPr>
          <w:b/>
        </w:rPr>
        <w:t xml:space="preserve"> with Student-Centred-Learning </w:t>
      </w:r>
    </w:p>
    <w:p w:rsidR="00112488" w:rsidRPr="005A7F80" w:rsidRDefault="00112488" w:rsidP="00157A91">
      <w:pPr>
        <w:spacing w:line="480" w:lineRule="auto"/>
        <w:ind w:firstLine="720"/>
        <w:jc w:val="both"/>
      </w:pPr>
      <w:r w:rsidRPr="005A7F80">
        <w:t xml:space="preserve">Since May 2010, SCM has adopted a new paradigm shift that emphasises the definition, mechanics and achievement of student Learning Outcomes (LO). Based on the MQA model of LOs, the lecturer is </w:t>
      </w:r>
      <w:r w:rsidR="00BE75CF" w:rsidRPr="005A7F80">
        <w:t>now</w:t>
      </w:r>
      <w:r w:rsidRPr="005A7F80">
        <w:t xml:space="preserve"> regarded more of a facilitator than a deliverer of content in a “one-size-fits-all” lecture. The </w:t>
      </w:r>
      <w:r w:rsidR="00BE75CF" w:rsidRPr="005A7F80">
        <w:t>facilitator</w:t>
      </w:r>
      <w:r w:rsidRPr="005A7F80">
        <w:t xml:space="preserve"> at SCM now has the responsibility of embodying the curriculum with the </w:t>
      </w:r>
      <w:r w:rsidR="009B2355" w:rsidRPr="005A7F80">
        <w:t>Eight</w:t>
      </w:r>
      <w:r w:rsidRPr="005A7F80">
        <w:t xml:space="preserve"> Domains </w:t>
      </w:r>
      <w:r w:rsidR="00BE75CF" w:rsidRPr="005A7F80">
        <w:t>of</w:t>
      </w:r>
      <w:r w:rsidRPr="005A7F80">
        <w:t xml:space="preserve"> </w:t>
      </w:r>
      <w:r w:rsidR="009B2355" w:rsidRPr="005A7F80">
        <w:t>LO</w:t>
      </w:r>
      <w:r w:rsidRPr="005A7F80">
        <w:t>s</w:t>
      </w:r>
      <w:r w:rsidR="00AF195A" w:rsidRPr="005A7F80">
        <w:t xml:space="preserve"> (see page </w:t>
      </w:r>
      <w:r w:rsidR="00BE316E" w:rsidRPr="005A7F80">
        <w:t>3</w:t>
      </w:r>
      <w:r w:rsidR="009B29C0" w:rsidRPr="005A7F80">
        <w:t>).</w:t>
      </w:r>
      <w:r w:rsidR="00AF195A" w:rsidRPr="005A7F80">
        <w:t xml:space="preserve"> </w:t>
      </w:r>
      <w:r w:rsidRPr="005A7F80">
        <w:t>To design a curriculum or a course that embodied this fully was easier to put on paper than to actually deliver it in the classroom.</w:t>
      </w:r>
    </w:p>
    <w:p w:rsidR="00212CB3" w:rsidRPr="005A7F80" w:rsidRDefault="00157A91" w:rsidP="00112488">
      <w:pPr>
        <w:tabs>
          <w:tab w:val="left" w:pos="900"/>
          <w:tab w:val="left" w:pos="1440"/>
        </w:tabs>
        <w:spacing w:line="480" w:lineRule="auto"/>
        <w:jc w:val="both"/>
      </w:pPr>
      <w:r w:rsidRPr="005A7F80">
        <w:tab/>
      </w:r>
      <w:r w:rsidR="00F55F47" w:rsidRPr="005A7F80">
        <w:t>The author</w:t>
      </w:r>
      <w:r w:rsidR="00112488" w:rsidRPr="005A7F80">
        <w:t xml:space="preserve"> was not familiar with Student-Centred-Learning methods as most of </w:t>
      </w:r>
      <w:r w:rsidR="00F55F47" w:rsidRPr="005A7F80">
        <w:t xml:space="preserve">his </w:t>
      </w:r>
      <w:r w:rsidR="00112488" w:rsidRPr="005A7F80">
        <w:t xml:space="preserve">teaching career was spent “spoon-feeding” the students with </w:t>
      </w:r>
      <w:r w:rsidR="00BE75CF" w:rsidRPr="005A7F80">
        <w:t>voluminous</w:t>
      </w:r>
      <w:r w:rsidR="00112488" w:rsidRPr="005A7F80">
        <w:t xml:space="preserve"> notes, PowerPoint slides and boring “one-size-fits-all” lectures. </w:t>
      </w:r>
      <w:r w:rsidR="00463935" w:rsidRPr="005A7F80">
        <w:t>He had to pick up the skill by himself through surfing the Net</w:t>
      </w:r>
      <w:r w:rsidR="00093D43" w:rsidRPr="005A7F80">
        <w:t xml:space="preserve">, </w:t>
      </w:r>
      <w:r w:rsidR="00463935" w:rsidRPr="005A7F80">
        <w:t>by reading journals</w:t>
      </w:r>
      <w:r w:rsidR="00093D43" w:rsidRPr="005A7F80">
        <w:t xml:space="preserve"> – and finally by just doing it</w:t>
      </w:r>
      <w:r w:rsidR="00463935" w:rsidRPr="005A7F80">
        <w:t>.</w:t>
      </w:r>
    </w:p>
    <w:p w:rsidR="00904D83" w:rsidRPr="005A7F80" w:rsidRDefault="00212CB3" w:rsidP="00904D83">
      <w:pPr>
        <w:tabs>
          <w:tab w:val="left" w:pos="900"/>
          <w:tab w:val="left" w:pos="1440"/>
        </w:tabs>
        <w:spacing w:line="480" w:lineRule="auto"/>
        <w:jc w:val="both"/>
        <w:rPr>
          <w:b/>
        </w:rPr>
      </w:pPr>
      <w:r w:rsidRPr="005A7F80">
        <w:tab/>
      </w:r>
    </w:p>
    <w:p w:rsidR="00AC31D5" w:rsidRPr="005A7F80" w:rsidRDefault="00904D83">
      <w:pPr>
        <w:rPr>
          <w:b/>
        </w:rPr>
        <w:sectPr w:rsidR="00AC31D5" w:rsidRPr="005A7F80" w:rsidSect="00A12880">
          <w:pgSz w:w="11907" w:h="16839" w:code="9"/>
          <w:pgMar w:top="1418" w:right="1418" w:bottom="1418" w:left="1985" w:header="720" w:footer="346" w:gutter="0"/>
          <w:cols w:space="720"/>
          <w:docGrid w:linePitch="360"/>
        </w:sectPr>
      </w:pPr>
      <w:r w:rsidRPr="005A7F80">
        <w:rPr>
          <w:b/>
        </w:rPr>
        <w:br w:type="page"/>
      </w:r>
    </w:p>
    <w:p w:rsidR="004A3045" w:rsidRPr="005A7F80" w:rsidRDefault="002402A5" w:rsidP="00AC31D5">
      <w:pPr>
        <w:jc w:val="center"/>
        <w:rPr>
          <w:b/>
        </w:rPr>
      </w:pPr>
      <w:r w:rsidRPr="005A7F80">
        <w:rPr>
          <w:b/>
        </w:rPr>
        <w:lastRenderedPageBreak/>
        <w:t>CHAPTER 2</w:t>
      </w:r>
      <w:r w:rsidR="006F4CF2" w:rsidRPr="005A7F80">
        <w:rPr>
          <w:b/>
        </w:rPr>
        <w:t xml:space="preserve"> - </w:t>
      </w:r>
      <w:r w:rsidRPr="005A7F80">
        <w:rPr>
          <w:b/>
        </w:rPr>
        <w:t>REVIEW OF LITERATURE</w:t>
      </w:r>
    </w:p>
    <w:p w:rsidR="00C3212B" w:rsidRPr="005A7F80" w:rsidRDefault="00C3212B" w:rsidP="002402A5">
      <w:pPr>
        <w:tabs>
          <w:tab w:val="left" w:pos="900"/>
        </w:tabs>
        <w:spacing w:line="480" w:lineRule="auto"/>
        <w:ind w:left="1843"/>
        <w:jc w:val="both"/>
        <w:rPr>
          <w:b/>
        </w:rPr>
      </w:pPr>
    </w:p>
    <w:p w:rsidR="006F4CF2" w:rsidRPr="005A7F80" w:rsidRDefault="006F4CF2" w:rsidP="002402A5">
      <w:pPr>
        <w:tabs>
          <w:tab w:val="left" w:pos="900"/>
        </w:tabs>
        <w:spacing w:line="480" w:lineRule="auto"/>
        <w:ind w:left="1843"/>
        <w:jc w:val="both"/>
        <w:rPr>
          <w:b/>
        </w:rPr>
      </w:pPr>
    </w:p>
    <w:p w:rsidR="00F137F3" w:rsidRPr="005A7F80" w:rsidRDefault="003961EF" w:rsidP="003961EF">
      <w:pPr>
        <w:pStyle w:val="ListParagraph"/>
        <w:spacing w:line="480" w:lineRule="auto"/>
        <w:ind w:left="0"/>
        <w:jc w:val="both"/>
        <w:rPr>
          <w:b/>
        </w:rPr>
      </w:pPr>
      <w:r w:rsidRPr="005A7F80">
        <w:rPr>
          <w:b/>
        </w:rPr>
        <w:t xml:space="preserve">2.1      </w:t>
      </w:r>
      <w:r w:rsidR="004C16FF" w:rsidRPr="005A7F80">
        <w:rPr>
          <w:b/>
        </w:rPr>
        <w:t xml:space="preserve">Theory and </w:t>
      </w:r>
      <w:r w:rsidR="00882B9B" w:rsidRPr="005A7F80">
        <w:rPr>
          <w:b/>
        </w:rPr>
        <w:t>p</w:t>
      </w:r>
      <w:r w:rsidR="00FB07E7" w:rsidRPr="005A7F80">
        <w:rPr>
          <w:b/>
        </w:rPr>
        <w:t>revious Studies</w:t>
      </w:r>
    </w:p>
    <w:p w:rsidR="00556AC8" w:rsidRPr="005A7F80" w:rsidRDefault="00556AC8" w:rsidP="003961EF">
      <w:pPr>
        <w:pStyle w:val="ListParagraph"/>
        <w:spacing w:line="480" w:lineRule="auto"/>
        <w:ind w:left="0"/>
        <w:jc w:val="both"/>
        <w:rPr>
          <w:b/>
        </w:rPr>
      </w:pPr>
    </w:p>
    <w:p w:rsidR="00556AC8" w:rsidRPr="005A7F80" w:rsidRDefault="00556AC8" w:rsidP="003961EF">
      <w:pPr>
        <w:pStyle w:val="ListParagraph"/>
        <w:spacing w:line="480" w:lineRule="auto"/>
        <w:ind w:left="0"/>
        <w:jc w:val="both"/>
        <w:rPr>
          <w:b/>
        </w:rPr>
      </w:pPr>
      <w:r w:rsidRPr="005A7F80">
        <w:rPr>
          <w:b/>
        </w:rPr>
        <w:t>2.1.1</w:t>
      </w:r>
      <w:r w:rsidRPr="005A7F80">
        <w:rPr>
          <w:b/>
        </w:rPr>
        <w:tab/>
        <w:t>Foundations of Education</w:t>
      </w:r>
    </w:p>
    <w:p w:rsidR="00556AC8" w:rsidRPr="005A7F80" w:rsidRDefault="00556AC8" w:rsidP="00556AC8">
      <w:pPr>
        <w:spacing w:line="480" w:lineRule="auto"/>
        <w:ind w:firstLine="720"/>
        <w:jc w:val="both"/>
      </w:pPr>
      <w:r w:rsidRPr="005A7F80">
        <w:t>To gain a perspective on the foundations of education</w:t>
      </w:r>
      <w:r w:rsidR="005724C3" w:rsidRPr="005A7F80">
        <w:t xml:space="preserve"> the table below lists </w:t>
      </w:r>
      <w:r w:rsidR="001C53EB" w:rsidRPr="005A7F80">
        <w:t>seven</w:t>
      </w:r>
      <w:r w:rsidR="005724C3" w:rsidRPr="005A7F80">
        <w:t xml:space="preserve"> education pioneers from whom</w:t>
      </w:r>
      <w:r w:rsidRPr="005A7F80">
        <w:t xml:space="preserve"> learning theories originated. </w:t>
      </w:r>
    </w:p>
    <w:p w:rsidR="005724C3" w:rsidRPr="005A7F80" w:rsidRDefault="005724C3" w:rsidP="00556AC8">
      <w:pPr>
        <w:spacing w:line="480" w:lineRule="auto"/>
        <w:ind w:firstLine="720"/>
        <w:jc w:val="both"/>
      </w:pPr>
    </w:p>
    <w:p w:rsidR="00556AC8" w:rsidRPr="005A7F80" w:rsidRDefault="00556AC8" w:rsidP="00556AC8">
      <w:pPr>
        <w:spacing w:line="480" w:lineRule="auto"/>
        <w:jc w:val="both"/>
      </w:pPr>
      <w:r w:rsidRPr="005A7F80">
        <w:t>Table</w:t>
      </w:r>
      <w:r w:rsidR="008F2C4F" w:rsidRPr="005A7F80">
        <w:t xml:space="preserve"> </w:t>
      </w:r>
      <w:r w:rsidR="00A35C31">
        <w:t>1</w:t>
      </w:r>
      <w:r w:rsidR="008F2C4F" w:rsidRPr="005A7F80">
        <w:t>: Education</w:t>
      </w:r>
      <w:r w:rsidRPr="005A7F80">
        <w:t xml:space="preserve"> Pioneers and their Learning Theories</w:t>
      </w:r>
    </w:p>
    <w:tbl>
      <w:tblPr>
        <w:tblStyle w:val="TableGrid"/>
        <w:tblW w:w="0" w:type="auto"/>
        <w:tblInd w:w="108" w:type="dxa"/>
        <w:tblLook w:val="04A0"/>
      </w:tblPr>
      <w:tblGrid>
        <w:gridCol w:w="396"/>
        <w:gridCol w:w="2014"/>
        <w:gridCol w:w="6095"/>
      </w:tblGrid>
      <w:tr w:rsidR="00556AC8" w:rsidRPr="005A7F80" w:rsidTr="005F622D">
        <w:tc>
          <w:tcPr>
            <w:tcW w:w="396" w:type="dxa"/>
          </w:tcPr>
          <w:p w:rsidR="00556AC8" w:rsidRPr="005A7F80" w:rsidRDefault="00556AC8" w:rsidP="00396367"/>
        </w:tc>
        <w:tc>
          <w:tcPr>
            <w:tcW w:w="2014" w:type="dxa"/>
          </w:tcPr>
          <w:p w:rsidR="005F622D" w:rsidRPr="005A7F80" w:rsidRDefault="00556AC8" w:rsidP="00396367">
            <w:r w:rsidRPr="005A7F80">
              <w:t>Educational Pioneer</w:t>
            </w:r>
          </w:p>
        </w:tc>
        <w:tc>
          <w:tcPr>
            <w:tcW w:w="6095" w:type="dxa"/>
          </w:tcPr>
          <w:p w:rsidR="00556AC8" w:rsidRPr="005A7F80" w:rsidRDefault="00556AC8" w:rsidP="00396367">
            <w:r w:rsidRPr="005A7F80">
              <w:t>Learning Theory</w:t>
            </w:r>
          </w:p>
        </w:tc>
      </w:tr>
      <w:tr w:rsidR="00556AC8" w:rsidRPr="005A7F80" w:rsidTr="005F622D">
        <w:tc>
          <w:tcPr>
            <w:tcW w:w="396" w:type="dxa"/>
          </w:tcPr>
          <w:p w:rsidR="00556AC8" w:rsidRPr="005A7F80" w:rsidRDefault="00556AC8" w:rsidP="00396367">
            <w:r w:rsidRPr="005A7F80">
              <w:t>1.</w:t>
            </w:r>
          </w:p>
        </w:tc>
        <w:tc>
          <w:tcPr>
            <w:tcW w:w="2014" w:type="dxa"/>
          </w:tcPr>
          <w:p w:rsidR="00556AC8" w:rsidRPr="005A7F80" w:rsidRDefault="00556AC8" w:rsidP="00396367">
            <w:r w:rsidRPr="005A7F80">
              <w:t>Jan Komensky</w:t>
            </w:r>
          </w:p>
          <w:p w:rsidR="00556AC8" w:rsidRPr="005A7F80" w:rsidRDefault="00556AC8" w:rsidP="00396367">
            <w:r w:rsidRPr="005A7F80">
              <w:t>(1592–1670)</w:t>
            </w:r>
          </w:p>
        </w:tc>
        <w:tc>
          <w:tcPr>
            <w:tcW w:w="6095" w:type="dxa"/>
          </w:tcPr>
          <w:p w:rsidR="00556AC8" w:rsidRPr="005A7F80" w:rsidRDefault="00556AC8" w:rsidP="00396367">
            <w:pPr>
              <w:jc w:val="both"/>
            </w:pPr>
            <w:r w:rsidRPr="005A7F80">
              <w:t>Humane view of the child. An educational method, based on the children’s natural growth and development.</w:t>
            </w:r>
          </w:p>
          <w:p w:rsidR="00556AC8" w:rsidRPr="005A7F80" w:rsidRDefault="00556AC8" w:rsidP="00396367">
            <w:pPr>
              <w:jc w:val="both"/>
            </w:pPr>
          </w:p>
        </w:tc>
      </w:tr>
      <w:tr w:rsidR="00556AC8" w:rsidRPr="005A7F80" w:rsidTr="005F622D">
        <w:tc>
          <w:tcPr>
            <w:tcW w:w="396" w:type="dxa"/>
          </w:tcPr>
          <w:p w:rsidR="00556AC8" w:rsidRPr="005A7F80" w:rsidRDefault="00556AC8" w:rsidP="00396367">
            <w:r w:rsidRPr="005A7F80">
              <w:t>2.</w:t>
            </w:r>
          </w:p>
        </w:tc>
        <w:tc>
          <w:tcPr>
            <w:tcW w:w="2014" w:type="dxa"/>
          </w:tcPr>
          <w:p w:rsidR="00556AC8" w:rsidRPr="005A7F80" w:rsidRDefault="00556AC8" w:rsidP="00396367">
            <w:r w:rsidRPr="005A7F80">
              <w:t xml:space="preserve">John Locke </w:t>
            </w:r>
          </w:p>
          <w:p w:rsidR="00556AC8" w:rsidRPr="005A7F80" w:rsidRDefault="00556AC8" w:rsidP="00396367">
            <w:r w:rsidRPr="005A7F80">
              <w:t>(1632 -1704)</w:t>
            </w:r>
          </w:p>
        </w:tc>
        <w:tc>
          <w:tcPr>
            <w:tcW w:w="6095" w:type="dxa"/>
          </w:tcPr>
          <w:p w:rsidR="00556AC8" w:rsidRPr="005A7F80" w:rsidRDefault="00556AC8" w:rsidP="00396367">
            <w:pPr>
              <w:jc w:val="both"/>
            </w:pPr>
            <w:r w:rsidRPr="005A7F80">
              <w:t>One acquires knowledge from the information about the world that one’s senses. Uses the inductive or scientific method of learning</w:t>
            </w:r>
          </w:p>
          <w:p w:rsidR="00556AC8" w:rsidRPr="005A7F80" w:rsidRDefault="00556AC8" w:rsidP="00396367">
            <w:pPr>
              <w:jc w:val="both"/>
            </w:pPr>
          </w:p>
        </w:tc>
      </w:tr>
      <w:tr w:rsidR="00556AC8" w:rsidRPr="005A7F80" w:rsidTr="005F622D">
        <w:tc>
          <w:tcPr>
            <w:tcW w:w="396" w:type="dxa"/>
          </w:tcPr>
          <w:p w:rsidR="00556AC8" w:rsidRPr="005A7F80" w:rsidRDefault="00556AC8" w:rsidP="00396367">
            <w:r w:rsidRPr="005A7F80">
              <w:t>3.</w:t>
            </w:r>
          </w:p>
        </w:tc>
        <w:tc>
          <w:tcPr>
            <w:tcW w:w="2014" w:type="dxa"/>
          </w:tcPr>
          <w:p w:rsidR="00556AC8" w:rsidRPr="005A7F80" w:rsidRDefault="00556AC8" w:rsidP="00396367">
            <w:r w:rsidRPr="005A7F80">
              <w:t>Johann Pestalozzi (1746–1827)</w:t>
            </w:r>
          </w:p>
        </w:tc>
        <w:tc>
          <w:tcPr>
            <w:tcW w:w="6095" w:type="dxa"/>
          </w:tcPr>
          <w:p w:rsidR="00556AC8" w:rsidRPr="005A7F80" w:rsidRDefault="00556AC8" w:rsidP="00396367">
            <w:pPr>
              <w:jc w:val="both"/>
            </w:pPr>
            <w:r w:rsidRPr="005A7F80">
              <w:t>Education is a social activity and the school as a social agency that helps to shape human character and behaviour.</w:t>
            </w:r>
          </w:p>
          <w:p w:rsidR="00556AC8" w:rsidRPr="005A7F80" w:rsidRDefault="00556AC8" w:rsidP="00396367">
            <w:pPr>
              <w:jc w:val="both"/>
            </w:pPr>
          </w:p>
        </w:tc>
      </w:tr>
      <w:tr w:rsidR="00556AC8" w:rsidRPr="005A7F80" w:rsidTr="005F622D">
        <w:tc>
          <w:tcPr>
            <w:tcW w:w="396" w:type="dxa"/>
          </w:tcPr>
          <w:p w:rsidR="00556AC8" w:rsidRPr="005A7F80" w:rsidRDefault="00556AC8" w:rsidP="00396367">
            <w:r w:rsidRPr="005A7F80">
              <w:t>4.</w:t>
            </w:r>
          </w:p>
        </w:tc>
        <w:tc>
          <w:tcPr>
            <w:tcW w:w="2014" w:type="dxa"/>
          </w:tcPr>
          <w:p w:rsidR="00556AC8" w:rsidRPr="005A7F80" w:rsidRDefault="00556AC8" w:rsidP="00396367">
            <w:r w:rsidRPr="005A7F80">
              <w:t xml:space="preserve">Jean Piaget </w:t>
            </w:r>
          </w:p>
          <w:p w:rsidR="00556AC8" w:rsidRPr="005A7F80" w:rsidRDefault="00556AC8" w:rsidP="00396367">
            <w:r w:rsidRPr="005A7F80">
              <w:t>(1896–1980)</w:t>
            </w:r>
          </w:p>
        </w:tc>
        <w:tc>
          <w:tcPr>
            <w:tcW w:w="6095" w:type="dxa"/>
          </w:tcPr>
          <w:p w:rsidR="00556AC8" w:rsidRPr="005A7F80" w:rsidRDefault="00556AC8" w:rsidP="00396367">
            <w:r w:rsidRPr="005A7F80">
              <w:t>Human intelligence develops in sequential stages. The concept of readiness and appropriate learning experiences for each developmental stage. Based on developmental psychology.</w:t>
            </w:r>
          </w:p>
          <w:p w:rsidR="00556AC8" w:rsidRPr="005A7F80" w:rsidRDefault="00556AC8" w:rsidP="00396367"/>
        </w:tc>
      </w:tr>
      <w:tr w:rsidR="00556AC8" w:rsidRPr="005A7F80" w:rsidTr="005F622D">
        <w:tc>
          <w:tcPr>
            <w:tcW w:w="396" w:type="dxa"/>
          </w:tcPr>
          <w:p w:rsidR="00556AC8" w:rsidRPr="005A7F80" w:rsidRDefault="00556AC8" w:rsidP="00396367">
            <w:r w:rsidRPr="005A7F80">
              <w:t>5.</w:t>
            </w:r>
          </w:p>
        </w:tc>
        <w:tc>
          <w:tcPr>
            <w:tcW w:w="2014" w:type="dxa"/>
          </w:tcPr>
          <w:p w:rsidR="00556AC8" w:rsidRPr="005A7F80" w:rsidRDefault="00556AC8" w:rsidP="00396367">
            <w:r w:rsidRPr="005A7F80">
              <w:t>Albert Bandura</w:t>
            </w:r>
          </w:p>
          <w:p w:rsidR="00556AC8" w:rsidRPr="005A7F80" w:rsidRDefault="00F100E2" w:rsidP="00396367">
            <w:r>
              <w:t>(1925-)</w:t>
            </w:r>
          </w:p>
        </w:tc>
        <w:tc>
          <w:tcPr>
            <w:tcW w:w="6095" w:type="dxa"/>
          </w:tcPr>
          <w:p w:rsidR="00556AC8" w:rsidRPr="005A7F80" w:rsidRDefault="00556AC8" w:rsidP="00396367">
            <w:r w:rsidRPr="005A7F80">
              <w:t>A social cognitive theory that states that “human functioning is explained in terms of a model of triadic reciprocality in which behavior, cognitive and other personal factors, and</w:t>
            </w:r>
          </w:p>
          <w:p w:rsidR="00556AC8" w:rsidRPr="005A7F80" w:rsidRDefault="00556AC8" w:rsidP="00396367">
            <w:r w:rsidRPr="005A7F80">
              <w:t>environmental events all operate as interacting determinants</w:t>
            </w:r>
          </w:p>
          <w:p w:rsidR="00556AC8" w:rsidRPr="005A7F80" w:rsidRDefault="00556AC8" w:rsidP="00396367">
            <w:r w:rsidRPr="005A7F80">
              <w:t>of each other” Bandura’s (1986:18).</w:t>
            </w:r>
          </w:p>
          <w:p w:rsidR="00556AC8" w:rsidRPr="005A7F80" w:rsidRDefault="00556AC8" w:rsidP="00396367"/>
        </w:tc>
      </w:tr>
      <w:tr w:rsidR="00556AC8" w:rsidRPr="005A7F80" w:rsidTr="005F622D">
        <w:tc>
          <w:tcPr>
            <w:tcW w:w="396" w:type="dxa"/>
          </w:tcPr>
          <w:p w:rsidR="00556AC8" w:rsidRPr="005A7F80" w:rsidRDefault="00556AC8" w:rsidP="00396367">
            <w:r w:rsidRPr="005A7F80">
              <w:t>6.</w:t>
            </w:r>
          </w:p>
        </w:tc>
        <w:tc>
          <w:tcPr>
            <w:tcW w:w="2014" w:type="dxa"/>
          </w:tcPr>
          <w:p w:rsidR="00556AC8" w:rsidRPr="005A7F80" w:rsidRDefault="00556AC8" w:rsidP="00396367">
            <w:r w:rsidRPr="005A7F80">
              <w:t>Lev Vygotsky</w:t>
            </w:r>
          </w:p>
          <w:p w:rsidR="00556AC8" w:rsidRPr="005A7F80" w:rsidRDefault="00F100E2" w:rsidP="00F100E2">
            <w:r>
              <w:t>(1896-</w:t>
            </w:r>
            <w:r w:rsidR="00891065">
              <w:t>1034</w:t>
            </w:r>
            <w:r>
              <w:t>)</w:t>
            </w:r>
          </w:p>
        </w:tc>
        <w:tc>
          <w:tcPr>
            <w:tcW w:w="6095" w:type="dxa"/>
          </w:tcPr>
          <w:p w:rsidR="005F622D" w:rsidRPr="005A7F80" w:rsidRDefault="00556AC8" w:rsidP="00396367">
            <w:r w:rsidRPr="005A7F80">
              <w:t>A framework that states that social interaction plays a fundamental role in the development of cognition. "Every function in the child's cultural development appears twice: first, on the social level, and later, on the individual level … higher functions originate as actual relationships between individuals." Vygotsky (1978)</w:t>
            </w:r>
          </w:p>
        </w:tc>
      </w:tr>
    </w:tbl>
    <w:p w:rsidR="00B103A8" w:rsidRPr="005A7F80" w:rsidRDefault="00B103A8" w:rsidP="00556AC8">
      <w:pPr>
        <w:spacing w:line="480" w:lineRule="auto"/>
        <w:ind w:firstLine="720"/>
        <w:jc w:val="both"/>
        <w:sectPr w:rsidR="00B103A8" w:rsidRPr="005A7F80" w:rsidSect="00A12880">
          <w:pgSz w:w="11907" w:h="16839" w:code="9"/>
          <w:pgMar w:top="1701" w:right="1418" w:bottom="1418" w:left="1985" w:header="720" w:footer="346" w:gutter="0"/>
          <w:cols w:space="720"/>
          <w:docGrid w:linePitch="360"/>
        </w:sectPr>
      </w:pPr>
    </w:p>
    <w:p w:rsidR="009949C0" w:rsidRPr="005A7F80" w:rsidRDefault="00436907" w:rsidP="00556AC8">
      <w:pPr>
        <w:pStyle w:val="ListParagraph"/>
        <w:tabs>
          <w:tab w:val="left" w:pos="900"/>
        </w:tabs>
        <w:spacing w:line="480" w:lineRule="auto"/>
        <w:ind w:left="0"/>
        <w:jc w:val="both"/>
      </w:pPr>
      <w:r w:rsidRPr="005A7F80">
        <w:lastRenderedPageBreak/>
        <w:t>According to McGhie (2009), a</w:t>
      </w:r>
      <w:r w:rsidR="00556AC8" w:rsidRPr="005A7F80">
        <w:t>ll six of these theories reveal a common factor: learning is socially constructed. This emphasis here is that learning does not take place in a vacuum. On the contrary, successful learning is the result of the influence of many role players and factors.</w:t>
      </w:r>
    </w:p>
    <w:p w:rsidR="00556AC8" w:rsidRPr="005A7F80" w:rsidRDefault="00556AC8" w:rsidP="00556AC8">
      <w:pPr>
        <w:pStyle w:val="ListParagraph"/>
        <w:tabs>
          <w:tab w:val="left" w:pos="900"/>
        </w:tabs>
        <w:spacing w:line="480" w:lineRule="auto"/>
        <w:ind w:left="0"/>
        <w:jc w:val="both"/>
        <w:rPr>
          <w:b/>
        </w:rPr>
      </w:pPr>
    </w:p>
    <w:p w:rsidR="009717ED" w:rsidRPr="005A7F80" w:rsidRDefault="00BA00C9" w:rsidP="002402A5">
      <w:pPr>
        <w:pStyle w:val="ListParagraph"/>
        <w:tabs>
          <w:tab w:val="left" w:pos="900"/>
        </w:tabs>
        <w:spacing w:line="480" w:lineRule="auto"/>
        <w:ind w:left="0"/>
        <w:jc w:val="both"/>
        <w:rPr>
          <w:b/>
        </w:rPr>
      </w:pPr>
      <w:r w:rsidRPr="005A7F80">
        <w:rPr>
          <w:b/>
        </w:rPr>
        <w:t>2.1.2</w:t>
      </w:r>
      <w:r w:rsidR="00553938" w:rsidRPr="005A7F80">
        <w:rPr>
          <w:b/>
        </w:rPr>
        <w:t xml:space="preserve"> </w:t>
      </w:r>
      <w:r w:rsidR="003961EF" w:rsidRPr="005A7F80">
        <w:rPr>
          <w:b/>
        </w:rPr>
        <w:t xml:space="preserve">  </w:t>
      </w:r>
      <w:r w:rsidR="00FF637D" w:rsidRPr="005A7F80">
        <w:rPr>
          <w:b/>
        </w:rPr>
        <w:t>Teacher-Centred-Learning</w:t>
      </w:r>
      <w:r w:rsidR="00611A17" w:rsidRPr="005A7F80">
        <w:rPr>
          <w:b/>
        </w:rPr>
        <w:t xml:space="preserve"> </w:t>
      </w:r>
      <w:r w:rsidR="00C51509" w:rsidRPr="005A7F80">
        <w:rPr>
          <w:b/>
        </w:rPr>
        <w:t>(T</w:t>
      </w:r>
      <w:r w:rsidR="00611A17" w:rsidRPr="005A7F80">
        <w:rPr>
          <w:b/>
        </w:rPr>
        <w:t>CL)</w:t>
      </w:r>
    </w:p>
    <w:p w:rsidR="00147E9F" w:rsidRPr="005A7F80" w:rsidRDefault="00147E9F" w:rsidP="002402A5">
      <w:pPr>
        <w:pStyle w:val="ListParagraph"/>
        <w:tabs>
          <w:tab w:val="left" w:pos="900"/>
        </w:tabs>
        <w:spacing w:line="480" w:lineRule="auto"/>
        <w:ind w:left="0"/>
        <w:jc w:val="both"/>
      </w:pPr>
    </w:p>
    <w:p w:rsidR="005F622D" w:rsidRPr="005A7F80" w:rsidRDefault="00AF195A" w:rsidP="003961EF">
      <w:pPr>
        <w:pStyle w:val="ListParagraph"/>
        <w:spacing w:line="480" w:lineRule="auto"/>
        <w:ind w:left="0"/>
        <w:jc w:val="both"/>
      </w:pPr>
      <w:r w:rsidRPr="005A7F80">
        <w:tab/>
      </w:r>
      <w:r w:rsidR="00FF2FD0" w:rsidRPr="005A7F80">
        <w:t>T</w:t>
      </w:r>
      <w:r w:rsidR="007360AC" w:rsidRPr="005A7F80">
        <w:t xml:space="preserve">raditional </w:t>
      </w:r>
      <w:r w:rsidR="00FF2FD0" w:rsidRPr="005A7F80">
        <w:t xml:space="preserve">teaching and learning has </w:t>
      </w:r>
      <w:r w:rsidR="007360AC" w:rsidRPr="005A7F80">
        <w:t xml:space="preserve">is its emphasis on teacher-centred, rote-learning and memorisation. </w:t>
      </w:r>
      <w:r w:rsidR="00351966" w:rsidRPr="005A7F80">
        <w:t xml:space="preserve">In the Malaysian context there is a high proportion of rote learning among the on-campus learners which may be attributed to the exam-oriented teacher-centred approaches used in schools (Thang, S. M. &amp; Azarina A., 2007). </w:t>
      </w:r>
      <w:r w:rsidR="00FF2FD0" w:rsidRPr="005A7F80">
        <w:t xml:space="preserve">In Malaysia, Thang (2001, 2003, &amp; 2005) revealed that the Malaysian undergraduates (both distance learners and on-campus learners) of the National University of Malaysia, seemed to prefer a teacher-centred approach to learning. </w:t>
      </w:r>
    </w:p>
    <w:p w:rsidR="007360AC" w:rsidRPr="005A7F80" w:rsidRDefault="00E62984" w:rsidP="005F622D">
      <w:pPr>
        <w:pStyle w:val="ListParagraph"/>
        <w:spacing w:line="480" w:lineRule="auto"/>
        <w:ind w:left="0" w:firstLine="720"/>
        <w:jc w:val="both"/>
      </w:pPr>
      <w:r w:rsidRPr="005A7F80">
        <w:t xml:space="preserve">Another study </w:t>
      </w:r>
      <w:r w:rsidR="00862717" w:rsidRPr="005A7F80">
        <w:t xml:space="preserve">conducted </w:t>
      </w:r>
      <w:r w:rsidR="006C2740" w:rsidRPr="005A7F80">
        <w:t>on</w:t>
      </w:r>
      <w:r w:rsidRPr="005A7F80">
        <w:t xml:space="preserve"> Malaysian undergraduates indicated that a majority of the students from three major Malaysian public universities preferred the teacher-centred approach to learning (Thang, S. M. &amp; Azarina A., 2007). The s</w:t>
      </w:r>
      <w:r w:rsidR="007360AC" w:rsidRPr="005A7F80">
        <w:t>urfac</w:t>
      </w:r>
      <w:r w:rsidRPr="005A7F80">
        <w:t>e approach to learning, focuses</w:t>
      </w:r>
      <w:r w:rsidR="007360AC" w:rsidRPr="005A7F80">
        <w:t xml:space="preserve"> more on rote memorisation of facts for the purpose of passing examinations, rather than meaningful understanding with a view to becoming effective practitioners (Blumberg, 2005).</w:t>
      </w:r>
      <w:r w:rsidR="00471157" w:rsidRPr="005A7F80">
        <w:t xml:space="preserve"> One solution to this problem is to </w:t>
      </w:r>
      <w:r w:rsidR="009B77B3" w:rsidRPr="005A7F80">
        <w:t>inculcate</w:t>
      </w:r>
      <w:r w:rsidR="00471157" w:rsidRPr="005A7F80">
        <w:t xml:space="preserve"> </w:t>
      </w:r>
      <w:r w:rsidR="002D2441" w:rsidRPr="005A7F80">
        <w:t xml:space="preserve">SDL </w:t>
      </w:r>
      <w:r w:rsidR="00471157" w:rsidRPr="005A7F80">
        <w:t xml:space="preserve">among students. </w:t>
      </w:r>
    </w:p>
    <w:p w:rsidR="00956E9B" w:rsidRPr="005A7F80" w:rsidRDefault="00956E9B" w:rsidP="00956E9B">
      <w:pPr>
        <w:tabs>
          <w:tab w:val="left" w:pos="900"/>
        </w:tabs>
        <w:spacing w:line="480" w:lineRule="auto"/>
        <w:jc w:val="both"/>
      </w:pPr>
    </w:p>
    <w:p w:rsidR="00956E9B" w:rsidRPr="005A7F80" w:rsidRDefault="00956E9B" w:rsidP="003961EF">
      <w:pPr>
        <w:spacing w:line="480" w:lineRule="auto"/>
        <w:jc w:val="both"/>
        <w:rPr>
          <w:b/>
        </w:rPr>
      </w:pPr>
      <w:r w:rsidRPr="005A7F80">
        <w:rPr>
          <w:b/>
        </w:rPr>
        <w:t>2.1.</w:t>
      </w:r>
      <w:r w:rsidR="00BA00C9" w:rsidRPr="005A7F80">
        <w:rPr>
          <w:b/>
        </w:rPr>
        <w:t>3</w:t>
      </w:r>
      <w:r w:rsidRPr="005A7F80">
        <w:rPr>
          <w:b/>
        </w:rPr>
        <w:t xml:space="preserve"> </w:t>
      </w:r>
      <w:r w:rsidR="003961EF" w:rsidRPr="005A7F80">
        <w:rPr>
          <w:b/>
        </w:rPr>
        <w:t xml:space="preserve">   </w:t>
      </w:r>
      <w:r w:rsidRPr="005A7F80">
        <w:rPr>
          <w:b/>
        </w:rPr>
        <w:t xml:space="preserve">Approaches to </w:t>
      </w:r>
      <w:r w:rsidR="00B103A8" w:rsidRPr="005A7F80">
        <w:rPr>
          <w:b/>
        </w:rPr>
        <w:t>learning</w:t>
      </w:r>
    </w:p>
    <w:p w:rsidR="00F30047" w:rsidRPr="005A7F80" w:rsidRDefault="00F30047" w:rsidP="00F30047">
      <w:pPr>
        <w:autoSpaceDE w:val="0"/>
        <w:autoSpaceDN w:val="0"/>
        <w:adjustRightInd w:val="0"/>
        <w:spacing w:line="480" w:lineRule="auto"/>
        <w:ind w:firstLine="720"/>
        <w:jc w:val="both"/>
        <w:rPr>
          <w:lang w:val="en-US"/>
        </w:rPr>
      </w:pPr>
      <w:r w:rsidRPr="005A7F80">
        <w:rPr>
          <w:lang w:val="en-US"/>
        </w:rPr>
        <w:t xml:space="preserve">Qualitatively different approaches to learning (surface and deep) were identified in the mid-1970s (Marton et al., 1997). All deep approaches, have at their core, an </w:t>
      </w:r>
      <w:r w:rsidRPr="005A7F80">
        <w:rPr>
          <w:lang w:val="en-US"/>
        </w:rPr>
        <w:lastRenderedPageBreak/>
        <w:t>intention by the student to understand ideas and seek meanings. (Prosser &amp; Trigwell, 1999).</w:t>
      </w:r>
    </w:p>
    <w:p w:rsidR="00E77FCA" w:rsidRPr="005A7F80" w:rsidRDefault="00E77FCA" w:rsidP="003961EF">
      <w:pPr>
        <w:spacing w:line="480" w:lineRule="auto"/>
        <w:jc w:val="both"/>
      </w:pPr>
      <w:r w:rsidRPr="005A7F80">
        <w:tab/>
        <w:t xml:space="preserve">There are a number of terms that are the same as self-directed-learning – active learning, self-managed-learning, learning-centred. Kowles (1984) believed in andragogy, which states that students are adults, not children, and that they have their own ways of learning, and are able to connect their experiences with the learning </w:t>
      </w:r>
      <w:r w:rsidR="003961EF" w:rsidRPr="005A7F80">
        <w:t xml:space="preserve">process. </w:t>
      </w:r>
      <w:r w:rsidRPr="005A7F80">
        <w:t xml:space="preserve">Deep learning is about the student taking responsibility. This is opposed to shallow, or lazy learning, where the student </w:t>
      </w:r>
      <w:r w:rsidR="00B55E88" w:rsidRPr="005A7F80">
        <w:t>takes “spoon-fed” knowledge, takes much notes without much reflection or thinking, and regurgitates them during an exam. Deep lear</w:t>
      </w:r>
      <w:r w:rsidR="00F30047" w:rsidRPr="005A7F80">
        <w:t>n</w:t>
      </w:r>
      <w:r w:rsidR="00B55E88" w:rsidRPr="005A7F80">
        <w:t xml:space="preserve">ing happens when a student thinks actively about what they have learnt, and purposefully seek knowledge, and then reflects, questions </w:t>
      </w:r>
      <w:r w:rsidR="001C53EB" w:rsidRPr="005A7F80">
        <w:t>and</w:t>
      </w:r>
      <w:r w:rsidR="00B55E88" w:rsidRPr="005A7F80">
        <w:t xml:space="preserve"> challenges that knowledge, and integrates it into his or her own context (Phillips, 2005).</w:t>
      </w:r>
    </w:p>
    <w:p w:rsidR="00B55E88" w:rsidRPr="005A7F80" w:rsidRDefault="00B55E88" w:rsidP="003961EF">
      <w:pPr>
        <w:spacing w:line="480" w:lineRule="auto"/>
        <w:jc w:val="both"/>
      </w:pPr>
      <w:r w:rsidRPr="005A7F80">
        <w:tab/>
        <w:t xml:space="preserve">Allan (2003) contended that for active learning to take place, learners must develop independence in learning, be aware of their strengths and weaknesses, know their own learning processes, and use knowledge </w:t>
      </w:r>
      <w:r w:rsidR="001C53EB" w:rsidRPr="005A7F80">
        <w:t>flexibly</w:t>
      </w:r>
      <w:r w:rsidRPr="005A7F80">
        <w:t xml:space="preserve"> and creatively.</w:t>
      </w:r>
    </w:p>
    <w:p w:rsidR="00956E9B" w:rsidRPr="005A7F80" w:rsidRDefault="000409C8" w:rsidP="003961EF">
      <w:pPr>
        <w:spacing w:line="480" w:lineRule="auto"/>
        <w:jc w:val="both"/>
      </w:pPr>
      <w:r w:rsidRPr="005A7F80">
        <w:tab/>
      </w:r>
      <w:r w:rsidR="00956E9B" w:rsidRPr="005A7F80">
        <w:t>The main study on approaches was conducted in 1983 by Entwistle and Ramsden (1983). They coin</w:t>
      </w:r>
      <w:r w:rsidR="000B315C">
        <w:t>ed</w:t>
      </w:r>
      <w:r w:rsidR="00956E9B" w:rsidRPr="005A7F80">
        <w:t xml:space="preserve"> a list of attributes as “Approaches to Studying Inventory (ASI)”. A revised version was released by Entwistle and Tait (1994) with the “Revised Approaches to Studying Inventory (RASI)”. </w:t>
      </w:r>
      <w:r w:rsidR="00C4724A" w:rsidRPr="005A7F80">
        <w:t>Thang (2004) summarised</w:t>
      </w:r>
      <w:r w:rsidR="00956E9B" w:rsidRPr="005A7F80">
        <w:t xml:space="preserve"> the two inventories</w:t>
      </w:r>
      <w:r w:rsidR="00C4724A" w:rsidRPr="005A7F80">
        <w:t xml:space="preserve"> as the </w:t>
      </w:r>
      <w:r w:rsidR="00402834" w:rsidRPr="005A7F80">
        <w:t>“</w:t>
      </w:r>
      <w:r w:rsidR="00C4724A" w:rsidRPr="005A7F80">
        <w:t>New Approaches To Studying Inventory</w:t>
      </w:r>
      <w:r w:rsidR="000B315C">
        <w:t xml:space="preserve"> (NASI)</w:t>
      </w:r>
      <w:r w:rsidR="00C4724A" w:rsidRPr="005A7F80">
        <w:t>”</w:t>
      </w:r>
      <w:r w:rsidR="000B315C">
        <w:t>. See overleaf for the NASI table.</w:t>
      </w:r>
    </w:p>
    <w:p w:rsidR="00677612" w:rsidRPr="005A7F80" w:rsidRDefault="00677612">
      <w:r w:rsidRPr="005A7F80">
        <w:br w:type="page"/>
      </w:r>
    </w:p>
    <w:p w:rsidR="007360AC" w:rsidRPr="005A7F80" w:rsidRDefault="00C00536" w:rsidP="00D01FB4">
      <w:r w:rsidRPr="005A7F80">
        <w:lastRenderedPageBreak/>
        <w:t xml:space="preserve">Table </w:t>
      </w:r>
      <w:r w:rsidR="00B54819" w:rsidRPr="005A7F80">
        <w:t xml:space="preserve"> </w:t>
      </w:r>
      <w:r w:rsidR="008F2C4F" w:rsidRPr="005A7F80">
        <w:t>2</w:t>
      </w:r>
      <w:r w:rsidR="00B54819" w:rsidRPr="005A7F80">
        <w:t xml:space="preserve">. </w:t>
      </w:r>
      <w:r w:rsidR="00402834" w:rsidRPr="005A7F80">
        <w:t xml:space="preserve">New Approaches To Study </w:t>
      </w:r>
      <w:r w:rsidRPr="005A7F80">
        <w:t>Inventory</w:t>
      </w:r>
    </w:p>
    <w:p w:rsidR="002A0E91" w:rsidRPr="005A7F80" w:rsidRDefault="002A0E91" w:rsidP="00D01FB4"/>
    <w:tbl>
      <w:tblPr>
        <w:tblStyle w:val="TableGrid"/>
        <w:tblW w:w="8505" w:type="dxa"/>
        <w:tblInd w:w="108" w:type="dxa"/>
        <w:tblLook w:val="04A0"/>
      </w:tblPr>
      <w:tblGrid>
        <w:gridCol w:w="2694"/>
        <w:gridCol w:w="5811"/>
      </w:tblGrid>
      <w:tr w:rsidR="006637F7" w:rsidRPr="005A7F80" w:rsidTr="006974C3">
        <w:tc>
          <w:tcPr>
            <w:tcW w:w="2694" w:type="dxa"/>
            <w:tcBorders>
              <w:bottom w:val="single" w:sz="4" w:space="0" w:color="auto"/>
              <w:right w:val="nil"/>
            </w:tcBorders>
          </w:tcPr>
          <w:p w:rsidR="006637F7" w:rsidRPr="005A7F80" w:rsidRDefault="001C53EB" w:rsidP="006637F7">
            <w:r w:rsidRPr="005A7F80">
              <w:t>Approach</w:t>
            </w:r>
          </w:p>
        </w:tc>
        <w:tc>
          <w:tcPr>
            <w:tcW w:w="5811" w:type="dxa"/>
            <w:tcBorders>
              <w:left w:val="nil"/>
              <w:bottom w:val="single" w:sz="4" w:space="0" w:color="auto"/>
            </w:tcBorders>
          </w:tcPr>
          <w:p w:rsidR="006637F7" w:rsidRPr="005A7F80" w:rsidRDefault="006637F7" w:rsidP="006637F7">
            <w:r w:rsidRPr="005A7F80">
              <w:t>Meaning</w:t>
            </w:r>
          </w:p>
          <w:p w:rsidR="002A0E91" w:rsidRPr="005A7F80" w:rsidRDefault="002A0E91" w:rsidP="006637F7"/>
        </w:tc>
      </w:tr>
      <w:tr w:rsidR="007E04EC" w:rsidRPr="005A7F80" w:rsidTr="006974C3">
        <w:tc>
          <w:tcPr>
            <w:tcW w:w="2694" w:type="dxa"/>
            <w:tcBorders>
              <w:bottom w:val="nil"/>
              <w:right w:val="nil"/>
            </w:tcBorders>
          </w:tcPr>
          <w:p w:rsidR="007E04EC" w:rsidRPr="005A7F80" w:rsidRDefault="007E04EC" w:rsidP="00BB404F">
            <w:pPr>
              <w:rPr>
                <w:b/>
              </w:rPr>
            </w:pPr>
            <w:r w:rsidRPr="005A7F80">
              <w:rPr>
                <w:b/>
              </w:rPr>
              <w:t>1. Deep approach</w:t>
            </w:r>
          </w:p>
        </w:tc>
        <w:tc>
          <w:tcPr>
            <w:tcW w:w="5811" w:type="dxa"/>
            <w:tcBorders>
              <w:left w:val="nil"/>
              <w:bottom w:val="nil"/>
            </w:tcBorders>
          </w:tcPr>
          <w:p w:rsidR="007E04EC" w:rsidRPr="005A7F80" w:rsidRDefault="007E04EC" w:rsidP="007E04EC"/>
        </w:tc>
      </w:tr>
      <w:tr w:rsidR="007E04EC" w:rsidRPr="005A7F80" w:rsidTr="006974C3">
        <w:tc>
          <w:tcPr>
            <w:tcW w:w="2694" w:type="dxa"/>
            <w:tcBorders>
              <w:top w:val="nil"/>
              <w:bottom w:val="nil"/>
              <w:right w:val="nil"/>
            </w:tcBorders>
          </w:tcPr>
          <w:p w:rsidR="007E04EC" w:rsidRPr="005A7F80" w:rsidRDefault="007E04EC" w:rsidP="007E04EC">
            <w:r w:rsidRPr="005A7F80">
              <w:t>Looking for meaning</w:t>
            </w:r>
          </w:p>
        </w:tc>
        <w:tc>
          <w:tcPr>
            <w:tcW w:w="5811" w:type="dxa"/>
            <w:tcBorders>
              <w:top w:val="nil"/>
              <w:left w:val="nil"/>
              <w:bottom w:val="nil"/>
            </w:tcBorders>
          </w:tcPr>
          <w:p w:rsidR="007E04EC" w:rsidRPr="005A7F80" w:rsidRDefault="003C0452" w:rsidP="003C0452">
            <w:r w:rsidRPr="005A7F80">
              <w:t>Learners look for meaning in studying.</w:t>
            </w:r>
            <w:r w:rsidR="007E04EC" w:rsidRPr="005A7F80">
              <w:t xml:space="preserve"> </w:t>
            </w:r>
          </w:p>
          <w:p w:rsidR="003C0452" w:rsidRPr="005A7F80" w:rsidRDefault="003C0452" w:rsidP="003C0452"/>
        </w:tc>
      </w:tr>
      <w:tr w:rsidR="007E04EC" w:rsidRPr="005A7F80" w:rsidTr="006974C3">
        <w:tc>
          <w:tcPr>
            <w:tcW w:w="2694" w:type="dxa"/>
            <w:tcBorders>
              <w:top w:val="nil"/>
              <w:bottom w:val="nil"/>
              <w:right w:val="nil"/>
            </w:tcBorders>
          </w:tcPr>
          <w:p w:rsidR="007E04EC" w:rsidRPr="005A7F80" w:rsidRDefault="007E04EC" w:rsidP="00BB404F">
            <w:r w:rsidRPr="005A7F80">
              <w:t>Active interest/critical stance</w:t>
            </w:r>
          </w:p>
        </w:tc>
        <w:tc>
          <w:tcPr>
            <w:tcW w:w="5811" w:type="dxa"/>
            <w:tcBorders>
              <w:top w:val="nil"/>
              <w:left w:val="nil"/>
              <w:bottom w:val="nil"/>
            </w:tcBorders>
          </w:tcPr>
          <w:p w:rsidR="007E04EC" w:rsidRPr="005A7F80" w:rsidRDefault="003C0452" w:rsidP="007E04EC">
            <w:r w:rsidRPr="005A7F80">
              <w:t xml:space="preserve">Learners have an active interest. </w:t>
            </w:r>
            <w:r w:rsidR="007E04EC" w:rsidRPr="005A7F80">
              <w:t xml:space="preserve">They interact actively with what is being learnt and </w:t>
            </w:r>
            <w:r w:rsidR="002A0E91" w:rsidRPr="005A7F80">
              <w:t xml:space="preserve">relate to </w:t>
            </w:r>
            <w:r w:rsidR="007E04EC" w:rsidRPr="005A7F80">
              <w:t>real life.</w:t>
            </w:r>
          </w:p>
          <w:p w:rsidR="003C0452" w:rsidRPr="005A7F80" w:rsidRDefault="003C0452" w:rsidP="007E04EC"/>
        </w:tc>
      </w:tr>
      <w:tr w:rsidR="007E04EC" w:rsidRPr="005A7F80" w:rsidTr="006974C3">
        <w:tc>
          <w:tcPr>
            <w:tcW w:w="2694" w:type="dxa"/>
            <w:tcBorders>
              <w:top w:val="nil"/>
              <w:bottom w:val="nil"/>
              <w:right w:val="nil"/>
            </w:tcBorders>
          </w:tcPr>
          <w:p w:rsidR="007E04EC" w:rsidRPr="005A7F80" w:rsidRDefault="007E04EC" w:rsidP="00BB404F">
            <w:r w:rsidRPr="005A7F80">
              <w:t>Relating and organizing ideas</w:t>
            </w:r>
          </w:p>
        </w:tc>
        <w:tc>
          <w:tcPr>
            <w:tcW w:w="5811" w:type="dxa"/>
            <w:tcBorders>
              <w:top w:val="nil"/>
              <w:left w:val="nil"/>
              <w:bottom w:val="nil"/>
            </w:tcBorders>
          </w:tcPr>
          <w:p w:rsidR="007E04EC" w:rsidRPr="005A7F80" w:rsidRDefault="007E04EC" w:rsidP="007E04EC">
            <w:r w:rsidRPr="005A7F80">
              <w:t>Learners relate new information to previous information actively and organize ideas mentally.</w:t>
            </w:r>
          </w:p>
          <w:p w:rsidR="003C0452" w:rsidRPr="005A7F80" w:rsidRDefault="003C0452" w:rsidP="007E04EC"/>
        </w:tc>
      </w:tr>
      <w:tr w:rsidR="007E04EC" w:rsidRPr="005A7F80" w:rsidTr="006974C3">
        <w:tc>
          <w:tcPr>
            <w:tcW w:w="2694" w:type="dxa"/>
            <w:tcBorders>
              <w:top w:val="nil"/>
              <w:bottom w:val="single" w:sz="4" w:space="0" w:color="auto"/>
              <w:right w:val="nil"/>
            </w:tcBorders>
          </w:tcPr>
          <w:p w:rsidR="007E04EC" w:rsidRPr="005A7F80" w:rsidRDefault="007E04EC" w:rsidP="006637F7">
            <w:r w:rsidRPr="005A7F80">
              <w:t>Use evidence and logic</w:t>
            </w:r>
          </w:p>
        </w:tc>
        <w:tc>
          <w:tcPr>
            <w:tcW w:w="5811" w:type="dxa"/>
            <w:tcBorders>
              <w:top w:val="nil"/>
              <w:left w:val="nil"/>
              <w:bottom w:val="single" w:sz="4" w:space="0" w:color="auto"/>
            </w:tcBorders>
          </w:tcPr>
          <w:p w:rsidR="007E04EC" w:rsidRPr="005A7F80" w:rsidRDefault="007E04EC" w:rsidP="00BB404F">
            <w:r w:rsidRPr="005A7F80">
              <w:t>Learners use evidence and logic in trying to understand materials</w:t>
            </w:r>
            <w:r w:rsidR="003C0452" w:rsidRPr="005A7F80">
              <w:t xml:space="preserve"> </w:t>
            </w:r>
            <w:r w:rsidRPr="005A7F80">
              <w:t>and to arrive at conclusions.</w:t>
            </w:r>
          </w:p>
        </w:tc>
      </w:tr>
      <w:tr w:rsidR="007E04EC" w:rsidRPr="005A7F80" w:rsidTr="006974C3">
        <w:tc>
          <w:tcPr>
            <w:tcW w:w="2694" w:type="dxa"/>
            <w:tcBorders>
              <w:bottom w:val="nil"/>
              <w:right w:val="nil"/>
            </w:tcBorders>
          </w:tcPr>
          <w:p w:rsidR="003C0452" w:rsidRPr="005A7F80" w:rsidRDefault="007E04EC" w:rsidP="00BB404F">
            <w:pPr>
              <w:rPr>
                <w:b/>
              </w:rPr>
            </w:pPr>
            <w:r w:rsidRPr="005A7F80">
              <w:rPr>
                <w:b/>
              </w:rPr>
              <w:t>2. Surface approach</w:t>
            </w:r>
          </w:p>
        </w:tc>
        <w:tc>
          <w:tcPr>
            <w:tcW w:w="5811" w:type="dxa"/>
            <w:tcBorders>
              <w:left w:val="nil"/>
              <w:bottom w:val="nil"/>
            </w:tcBorders>
          </w:tcPr>
          <w:p w:rsidR="007E04EC" w:rsidRPr="005A7F80" w:rsidRDefault="007E04EC" w:rsidP="00BB404F"/>
        </w:tc>
      </w:tr>
      <w:tr w:rsidR="007E04EC" w:rsidRPr="005A7F80" w:rsidTr="006974C3">
        <w:tc>
          <w:tcPr>
            <w:tcW w:w="2694" w:type="dxa"/>
            <w:tcBorders>
              <w:top w:val="nil"/>
              <w:bottom w:val="nil"/>
              <w:right w:val="nil"/>
            </w:tcBorders>
          </w:tcPr>
          <w:p w:rsidR="007E04EC" w:rsidRPr="005A7F80" w:rsidRDefault="007E04EC" w:rsidP="00BB404F">
            <w:r w:rsidRPr="005A7F80">
              <w:t>Relying on memorizing</w:t>
            </w:r>
          </w:p>
        </w:tc>
        <w:tc>
          <w:tcPr>
            <w:tcW w:w="5811" w:type="dxa"/>
            <w:tcBorders>
              <w:top w:val="nil"/>
              <w:left w:val="nil"/>
              <w:bottom w:val="nil"/>
            </w:tcBorders>
          </w:tcPr>
          <w:p w:rsidR="007E04EC" w:rsidRPr="005A7F80" w:rsidRDefault="007E04EC" w:rsidP="007E04EC">
            <w:r w:rsidRPr="005A7F80">
              <w:t>Learners rely on rote learning.</w:t>
            </w:r>
          </w:p>
          <w:p w:rsidR="003C0452" w:rsidRPr="005A7F80" w:rsidRDefault="003C0452" w:rsidP="007E04EC"/>
        </w:tc>
      </w:tr>
      <w:tr w:rsidR="007E04EC" w:rsidRPr="005A7F80" w:rsidTr="006974C3">
        <w:tc>
          <w:tcPr>
            <w:tcW w:w="2694" w:type="dxa"/>
            <w:tcBorders>
              <w:top w:val="nil"/>
              <w:bottom w:val="nil"/>
              <w:right w:val="nil"/>
            </w:tcBorders>
          </w:tcPr>
          <w:p w:rsidR="007E04EC" w:rsidRPr="005A7F80" w:rsidRDefault="007E04EC" w:rsidP="00BB404F">
            <w:r w:rsidRPr="005A7F80">
              <w:t>Difficulty in making sense</w:t>
            </w:r>
          </w:p>
        </w:tc>
        <w:tc>
          <w:tcPr>
            <w:tcW w:w="5811" w:type="dxa"/>
            <w:tcBorders>
              <w:top w:val="nil"/>
              <w:left w:val="nil"/>
              <w:bottom w:val="nil"/>
            </w:tcBorders>
          </w:tcPr>
          <w:p w:rsidR="007E04EC" w:rsidRPr="005A7F80" w:rsidRDefault="007E04EC" w:rsidP="007E04EC">
            <w:r w:rsidRPr="005A7F80">
              <w:t>Learners find difficulty in understanding and making sense of what is being read</w:t>
            </w:r>
            <w:r w:rsidR="00152E0A" w:rsidRPr="005A7F80">
              <w:t>.</w:t>
            </w:r>
          </w:p>
          <w:p w:rsidR="003C0452" w:rsidRPr="005A7F80" w:rsidRDefault="003C0452" w:rsidP="007E04EC"/>
        </w:tc>
      </w:tr>
      <w:tr w:rsidR="007E04EC" w:rsidRPr="005A7F80" w:rsidTr="006974C3">
        <w:tc>
          <w:tcPr>
            <w:tcW w:w="2694" w:type="dxa"/>
            <w:tcBorders>
              <w:top w:val="nil"/>
              <w:bottom w:val="nil"/>
              <w:right w:val="nil"/>
            </w:tcBorders>
          </w:tcPr>
          <w:p w:rsidR="007E04EC" w:rsidRPr="005A7F80" w:rsidRDefault="007E04EC" w:rsidP="00BB404F">
            <w:r w:rsidRPr="005A7F80">
              <w:t>Unrelatedness</w:t>
            </w:r>
          </w:p>
        </w:tc>
        <w:tc>
          <w:tcPr>
            <w:tcW w:w="5811" w:type="dxa"/>
            <w:tcBorders>
              <w:top w:val="nil"/>
              <w:left w:val="nil"/>
              <w:bottom w:val="nil"/>
            </w:tcBorders>
          </w:tcPr>
          <w:p w:rsidR="007E04EC" w:rsidRPr="005A7F80" w:rsidRDefault="007E04EC" w:rsidP="007E04EC">
            <w:r w:rsidRPr="005A7F80">
              <w:t>Learners find difficulty in perceiving what is important and also in seeing an overall picture</w:t>
            </w:r>
            <w:r w:rsidR="00152E0A" w:rsidRPr="005A7F80">
              <w:t>.</w:t>
            </w:r>
          </w:p>
          <w:p w:rsidR="003C0452" w:rsidRPr="005A7F80" w:rsidRDefault="003C0452" w:rsidP="007E04EC"/>
        </w:tc>
      </w:tr>
      <w:tr w:rsidR="007E04EC" w:rsidRPr="005A7F80" w:rsidTr="006974C3">
        <w:tc>
          <w:tcPr>
            <w:tcW w:w="2694" w:type="dxa"/>
            <w:tcBorders>
              <w:top w:val="nil"/>
              <w:bottom w:val="single" w:sz="4" w:space="0" w:color="auto"/>
              <w:right w:val="nil"/>
            </w:tcBorders>
          </w:tcPr>
          <w:p w:rsidR="007E04EC" w:rsidRPr="005A7F80" w:rsidRDefault="007E04EC" w:rsidP="00BB404F">
            <w:r w:rsidRPr="005A7F80">
              <w:t>Concern about coping</w:t>
            </w:r>
          </w:p>
        </w:tc>
        <w:tc>
          <w:tcPr>
            <w:tcW w:w="5811" w:type="dxa"/>
            <w:tcBorders>
              <w:top w:val="nil"/>
              <w:left w:val="nil"/>
              <w:bottom w:val="single" w:sz="4" w:space="0" w:color="auto"/>
            </w:tcBorders>
          </w:tcPr>
          <w:p w:rsidR="007E04EC" w:rsidRPr="005A7F80" w:rsidRDefault="007E04EC" w:rsidP="00BB404F">
            <w:r w:rsidRPr="005A7F80">
              <w:t xml:space="preserve">Learners are unduly concerned </w:t>
            </w:r>
            <w:r w:rsidR="002A0E91" w:rsidRPr="005A7F80">
              <w:t>about coping</w:t>
            </w:r>
            <w:r w:rsidRPr="005A7F80">
              <w:t xml:space="preserve"> with work.</w:t>
            </w:r>
          </w:p>
          <w:p w:rsidR="003C0452" w:rsidRPr="005A7F80" w:rsidRDefault="003C0452" w:rsidP="00BB404F"/>
        </w:tc>
      </w:tr>
      <w:tr w:rsidR="003F54B2" w:rsidRPr="005A7F80" w:rsidTr="006974C3">
        <w:tc>
          <w:tcPr>
            <w:tcW w:w="2694" w:type="dxa"/>
            <w:tcBorders>
              <w:bottom w:val="nil"/>
              <w:right w:val="nil"/>
            </w:tcBorders>
          </w:tcPr>
          <w:p w:rsidR="003F54B2" w:rsidRPr="005A7F80" w:rsidRDefault="003F54B2" w:rsidP="003F54B2">
            <w:pPr>
              <w:rPr>
                <w:b/>
              </w:rPr>
            </w:pPr>
            <w:r w:rsidRPr="005A7F80">
              <w:rPr>
                <w:b/>
              </w:rPr>
              <w:t>3. Strategic approach</w:t>
            </w:r>
          </w:p>
        </w:tc>
        <w:tc>
          <w:tcPr>
            <w:tcW w:w="5811" w:type="dxa"/>
            <w:tcBorders>
              <w:left w:val="nil"/>
              <w:bottom w:val="nil"/>
            </w:tcBorders>
          </w:tcPr>
          <w:p w:rsidR="003F54B2" w:rsidRPr="005A7F80" w:rsidRDefault="003F54B2" w:rsidP="00BB404F">
            <w:pPr>
              <w:rPr>
                <w:b/>
              </w:rPr>
            </w:pPr>
          </w:p>
        </w:tc>
      </w:tr>
      <w:tr w:rsidR="003F54B2" w:rsidRPr="005A7F80" w:rsidTr="006974C3">
        <w:tc>
          <w:tcPr>
            <w:tcW w:w="2694" w:type="dxa"/>
            <w:tcBorders>
              <w:top w:val="nil"/>
              <w:bottom w:val="nil"/>
              <w:right w:val="nil"/>
            </w:tcBorders>
          </w:tcPr>
          <w:p w:rsidR="003F54B2" w:rsidRPr="005A7F80" w:rsidRDefault="003F54B2" w:rsidP="003F54B2">
            <w:r w:rsidRPr="005A7F80">
              <w:t>Determination to excel</w:t>
            </w:r>
          </w:p>
        </w:tc>
        <w:tc>
          <w:tcPr>
            <w:tcW w:w="5811" w:type="dxa"/>
            <w:tcBorders>
              <w:top w:val="nil"/>
              <w:left w:val="nil"/>
              <w:bottom w:val="nil"/>
            </w:tcBorders>
          </w:tcPr>
          <w:p w:rsidR="003F54B2" w:rsidRPr="005A7F80" w:rsidRDefault="003F54B2" w:rsidP="003F54B2">
            <w:r w:rsidRPr="005A7F80">
              <w:t>Learners are competitive and self-confident and determined to achieve success.</w:t>
            </w:r>
          </w:p>
          <w:p w:rsidR="003C0452" w:rsidRPr="005A7F80" w:rsidRDefault="003C0452" w:rsidP="003F54B2"/>
        </w:tc>
      </w:tr>
      <w:tr w:rsidR="003F54B2" w:rsidRPr="005A7F80" w:rsidTr="006974C3">
        <w:tc>
          <w:tcPr>
            <w:tcW w:w="2694" w:type="dxa"/>
            <w:tcBorders>
              <w:top w:val="nil"/>
              <w:bottom w:val="nil"/>
              <w:right w:val="nil"/>
            </w:tcBorders>
          </w:tcPr>
          <w:p w:rsidR="003F54B2" w:rsidRPr="005A7F80" w:rsidRDefault="003F54B2" w:rsidP="003F54B2">
            <w:r w:rsidRPr="005A7F80">
              <w:t>Effort in studying</w:t>
            </w:r>
          </w:p>
        </w:tc>
        <w:tc>
          <w:tcPr>
            <w:tcW w:w="5811" w:type="dxa"/>
            <w:tcBorders>
              <w:top w:val="nil"/>
              <w:left w:val="nil"/>
              <w:bottom w:val="nil"/>
            </w:tcBorders>
          </w:tcPr>
          <w:p w:rsidR="003F54B2" w:rsidRPr="005A7F80" w:rsidRDefault="003F54B2" w:rsidP="003F54B2">
            <w:r w:rsidRPr="005A7F80">
              <w:t>Learners put in extra effort to make sure that work is being done well. They concentrate well on work.</w:t>
            </w:r>
          </w:p>
          <w:p w:rsidR="003C0452" w:rsidRPr="005A7F80" w:rsidRDefault="003C0452" w:rsidP="003F54B2"/>
        </w:tc>
      </w:tr>
      <w:tr w:rsidR="003F54B2" w:rsidRPr="005A7F80" w:rsidTr="006974C3">
        <w:tc>
          <w:tcPr>
            <w:tcW w:w="2694" w:type="dxa"/>
            <w:tcBorders>
              <w:top w:val="nil"/>
              <w:bottom w:val="nil"/>
              <w:right w:val="nil"/>
            </w:tcBorders>
          </w:tcPr>
          <w:p w:rsidR="003F54B2" w:rsidRPr="005A7F80" w:rsidRDefault="003F54B2" w:rsidP="00BB404F">
            <w:r w:rsidRPr="005A7F80">
              <w:t>Organized studying</w:t>
            </w:r>
          </w:p>
        </w:tc>
        <w:tc>
          <w:tcPr>
            <w:tcW w:w="5811" w:type="dxa"/>
            <w:tcBorders>
              <w:top w:val="nil"/>
              <w:left w:val="nil"/>
              <w:bottom w:val="nil"/>
            </w:tcBorders>
          </w:tcPr>
          <w:p w:rsidR="003F54B2" w:rsidRPr="005A7F80" w:rsidRDefault="003F54B2" w:rsidP="003F54B2">
            <w:r w:rsidRPr="005A7F80">
              <w:t xml:space="preserve">Learners have organized study methods. They ensure that appropriate </w:t>
            </w:r>
            <w:r w:rsidR="00152E0A" w:rsidRPr="005A7F80">
              <w:t xml:space="preserve">conditions and </w:t>
            </w:r>
            <w:r w:rsidRPr="005A7F80">
              <w:t>materials are available.</w:t>
            </w:r>
          </w:p>
          <w:p w:rsidR="003C0452" w:rsidRPr="005A7F80" w:rsidRDefault="003C0452" w:rsidP="003F54B2"/>
        </w:tc>
      </w:tr>
      <w:tr w:rsidR="007E04EC" w:rsidRPr="005A7F80" w:rsidTr="006974C3">
        <w:tc>
          <w:tcPr>
            <w:tcW w:w="2694" w:type="dxa"/>
            <w:tcBorders>
              <w:top w:val="nil"/>
              <w:bottom w:val="single" w:sz="4" w:space="0" w:color="auto"/>
              <w:right w:val="nil"/>
            </w:tcBorders>
          </w:tcPr>
          <w:p w:rsidR="007E04EC" w:rsidRPr="005A7F80" w:rsidRDefault="007E04EC" w:rsidP="00BB404F">
            <w:r w:rsidRPr="005A7F80">
              <w:t>Time management</w:t>
            </w:r>
          </w:p>
        </w:tc>
        <w:tc>
          <w:tcPr>
            <w:tcW w:w="5811" w:type="dxa"/>
            <w:tcBorders>
              <w:top w:val="nil"/>
              <w:left w:val="nil"/>
              <w:bottom w:val="single" w:sz="4" w:space="0" w:color="auto"/>
            </w:tcBorders>
          </w:tcPr>
          <w:p w:rsidR="007E04EC" w:rsidRPr="005A7F80" w:rsidRDefault="003F54B2" w:rsidP="00BB404F">
            <w:r w:rsidRPr="005A7F80">
              <w:t>Learners are able to organize time effectively</w:t>
            </w:r>
            <w:r w:rsidR="00152E0A" w:rsidRPr="005A7F80">
              <w:t>.</w:t>
            </w:r>
          </w:p>
          <w:p w:rsidR="003C0452" w:rsidRPr="005A7F80" w:rsidRDefault="003C0452" w:rsidP="00BB404F"/>
        </w:tc>
      </w:tr>
      <w:tr w:rsidR="007E04EC" w:rsidRPr="005A7F80" w:rsidTr="006974C3">
        <w:tc>
          <w:tcPr>
            <w:tcW w:w="2694" w:type="dxa"/>
            <w:tcBorders>
              <w:bottom w:val="single" w:sz="4" w:space="0" w:color="auto"/>
              <w:right w:val="nil"/>
            </w:tcBorders>
          </w:tcPr>
          <w:p w:rsidR="007E04EC" w:rsidRPr="005A7F80" w:rsidRDefault="007E04EC" w:rsidP="00BB404F">
            <w:pPr>
              <w:rPr>
                <w:b/>
              </w:rPr>
            </w:pPr>
            <w:r w:rsidRPr="005A7F80">
              <w:rPr>
                <w:b/>
              </w:rPr>
              <w:t>4. Lack of direction</w:t>
            </w:r>
          </w:p>
        </w:tc>
        <w:tc>
          <w:tcPr>
            <w:tcW w:w="5811" w:type="dxa"/>
            <w:tcBorders>
              <w:left w:val="nil"/>
              <w:bottom w:val="single" w:sz="4" w:space="0" w:color="auto"/>
            </w:tcBorders>
          </w:tcPr>
          <w:p w:rsidR="00677612" w:rsidRPr="005A7F80" w:rsidRDefault="00D661F5" w:rsidP="00677612">
            <w:r w:rsidRPr="005A7F80">
              <w:t>Learners are cynical about higher education.</w:t>
            </w:r>
          </w:p>
          <w:p w:rsidR="00677612" w:rsidRPr="005A7F80" w:rsidRDefault="00677612" w:rsidP="00677612"/>
        </w:tc>
      </w:tr>
      <w:tr w:rsidR="00A94355" w:rsidRPr="005A7F80" w:rsidTr="006974C3">
        <w:tc>
          <w:tcPr>
            <w:tcW w:w="2694" w:type="dxa"/>
            <w:tcBorders>
              <w:bottom w:val="single" w:sz="4" w:space="0" w:color="auto"/>
              <w:right w:val="nil"/>
            </w:tcBorders>
          </w:tcPr>
          <w:p w:rsidR="00A94355" w:rsidRPr="005A7F80" w:rsidRDefault="00B67154" w:rsidP="00AA0E33">
            <w:pPr>
              <w:rPr>
                <w:b/>
              </w:rPr>
            </w:pPr>
            <w:r w:rsidRPr="005A7F80">
              <w:br w:type="page"/>
            </w:r>
            <w:r w:rsidR="00A94355" w:rsidRPr="005A7F80">
              <w:rPr>
                <w:b/>
              </w:rPr>
              <w:t>5. Academic self-con</w:t>
            </w:r>
            <w:r w:rsidR="00D661F5" w:rsidRPr="005A7F80">
              <w:rPr>
                <w:b/>
              </w:rPr>
              <w:t>fi</w:t>
            </w:r>
            <w:r w:rsidR="00A94355" w:rsidRPr="005A7F80">
              <w:rPr>
                <w:b/>
              </w:rPr>
              <w:t>dence</w:t>
            </w:r>
          </w:p>
        </w:tc>
        <w:tc>
          <w:tcPr>
            <w:tcW w:w="5811" w:type="dxa"/>
            <w:tcBorders>
              <w:left w:val="nil"/>
              <w:bottom w:val="single" w:sz="4" w:space="0" w:color="auto"/>
            </w:tcBorders>
          </w:tcPr>
          <w:p w:rsidR="003C0452" w:rsidRPr="005A7F80" w:rsidRDefault="00D661F5" w:rsidP="00D661F5">
            <w:r w:rsidRPr="005A7F80">
              <w:t xml:space="preserve">Feel driven to enter university to please others. </w:t>
            </w:r>
          </w:p>
          <w:p w:rsidR="00A94355" w:rsidRPr="005A7F80" w:rsidRDefault="00D661F5" w:rsidP="00D661F5">
            <w:r w:rsidRPr="005A7F80">
              <w:t xml:space="preserve">Learners feel confident about ability to cope with work. </w:t>
            </w:r>
            <w:r w:rsidR="00DD7144" w:rsidRPr="005A7F80">
              <w:t>N</w:t>
            </w:r>
            <w:r w:rsidRPr="005A7F80">
              <w:t>o difficulty in understanding new ideas.</w:t>
            </w:r>
          </w:p>
          <w:p w:rsidR="003C0452" w:rsidRPr="005A7F80" w:rsidRDefault="003C0452" w:rsidP="00D661F5"/>
        </w:tc>
      </w:tr>
      <w:tr w:rsidR="00A94355" w:rsidRPr="005A7F80" w:rsidTr="006974C3">
        <w:tc>
          <w:tcPr>
            <w:tcW w:w="2694" w:type="dxa"/>
            <w:tcBorders>
              <w:bottom w:val="single" w:sz="4" w:space="0" w:color="auto"/>
              <w:right w:val="nil"/>
            </w:tcBorders>
          </w:tcPr>
          <w:p w:rsidR="00A94355" w:rsidRPr="005A7F80" w:rsidRDefault="00A94355" w:rsidP="00BB404F">
            <w:pPr>
              <w:rPr>
                <w:b/>
              </w:rPr>
            </w:pPr>
            <w:r w:rsidRPr="005A7F80">
              <w:rPr>
                <w:b/>
              </w:rPr>
              <w:t>6. Extrinsic motivation</w:t>
            </w:r>
          </w:p>
        </w:tc>
        <w:tc>
          <w:tcPr>
            <w:tcW w:w="5811" w:type="dxa"/>
            <w:tcBorders>
              <w:left w:val="nil"/>
              <w:bottom w:val="single" w:sz="4" w:space="0" w:color="auto"/>
            </w:tcBorders>
          </w:tcPr>
          <w:p w:rsidR="00A94355" w:rsidRPr="005A7F80" w:rsidRDefault="00D661F5" w:rsidP="00D661F5">
            <w:r w:rsidRPr="005A7F80">
              <w:t>Learners are primarily motivated by the qualifications and the prospects of a good job on graduation.</w:t>
            </w:r>
          </w:p>
          <w:p w:rsidR="00152E0A" w:rsidRPr="005A7F80" w:rsidRDefault="00152E0A" w:rsidP="00D661F5"/>
        </w:tc>
      </w:tr>
      <w:tr w:rsidR="00A94355" w:rsidRPr="005A7F80" w:rsidTr="006974C3">
        <w:tc>
          <w:tcPr>
            <w:tcW w:w="2694" w:type="dxa"/>
            <w:tcBorders>
              <w:right w:val="nil"/>
            </w:tcBorders>
          </w:tcPr>
          <w:p w:rsidR="00A94355" w:rsidRPr="005A7F80" w:rsidRDefault="00A94355" w:rsidP="006637F7">
            <w:pPr>
              <w:rPr>
                <w:b/>
              </w:rPr>
            </w:pPr>
            <w:r w:rsidRPr="005A7F80">
              <w:rPr>
                <w:b/>
              </w:rPr>
              <w:t xml:space="preserve">7. Syllabus-boundedness </w:t>
            </w:r>
          </w:p>
        </w:tc>
        <w:tc>
          <w:tcPr>
            <w:tcW w:w="5811" w:type="dxa"/>
            <w:tcBorders>
              <w:left w:val="nil"/>
            </w:tcBorders>
          </w:tcPr>
          <w:p w:rsidR="003C0452" w:rsidRPr="005A7F80" w:rsidRDefault="00D661F5" w:rsidP="00BB404F">
            <w:r w:rsidRPr="005A7F80">
              <w:t>Learners have the intention to restrict learning to the defined syllabus and tasks requirements.</w:t>
            </w:r>
          </w:p>
          <w:p w:rsidR="00DD7144" w:rsidRPr="005A7F80" w:rsidRDefault="00DD7144" w:rsidP="00BB404F"/>
        </w:tc>
      </w:tr>
    </w:tbl>
    <w:p w:rsidR="009949C0" w:rsidRPr="005A7F80" w:rsidRDefault="00553938" w:rsidP="002402A5">
      <w:pPr>
        <w:spacing w:line="480" w:lineRule="auto"/>
        <w:jc w:val="both"/>
        <w:rPr>
          <w:b/>
        </w:rPr>
      </w:pPr>
      <w:r w:rsidRPr="005A7F80">
        <w:rPr>
          <w:b/>
        </w:rPr>
        <w:lastRenderedPageBreak/>
        <w:t>2.1.</w:t>
      </w:r>
      <w:r w:rsidR="00BA00C9" w:rsidRPr="005A7F80">
        <w:rPr>
          <w:b/>
        </w:rPr>
        <w:t>4</w:t>
      </w:r>
      <w:r w:rsidRPr="005A7F80">
        <w:rPr>
          <w:b/>
        </w:rPr>
        <w:t xml:space="preserve"> </w:t>
      </w:r>
      <w:r w:rsidR="00BA00C9" w:rsidRPr="005A7F80">
        <w:rPr>
          <w:b/>
        </w:rPr>
        <w:tab/>
      </w:r>
      <w:r w:rsidR="009949C0" w:rsidRPr="005A7F80">
        <w:rPr>
          <w:b/>
        </w:rPr>
        <w:t>Self-Directed Learning</w:t>
      </w:r>
      <w:r w:rsidR="00611A17" w:rsidRPr="005A7F80">
        <w:rPr>
          <w:b/>
        </w:rPr>
        <w:t xml:space="preserve"> (SDL)</w:t>
      </w:r>
    </w:p>
    <w:p w:rsidR="00553938" w:rsidRPr="005A7F80" w:rsidRDefault="00553938" w:rsidP="002402A5">
      <w:pPr>
        <w:spacing w:line="480" w:lineRule="auto"/>
        <w:jc w:val="both"/>
      </w:pPr>
    </w:p>
    <w:p w:rsidR="00524044" w:rsidRPr="005A7F80" w:rsidRDefault="00A27942" w:rsidP="00BA00C9">
      <w:pPr>
        <w:spacing w:line="480" w:lineRule="auto"/>
        <w:ind w:firstLine="720"/>
        <w:jc w:val="both"/>
      </w:pPr>
      <w:r w:rsidRPr="005A7F80">
        <w:t>The term Self-Directed Learning was f</w:t>
      </w:r>
      <w:r w:rsidR="009949C0" w:rsidRPr="005A7F80">
        <w:t>irst publicised by Knowles (1975)</w:t>
      </w:r>
      <w:r w:rsidRPr="005A7F80">
        <w:t>. It</w:t>
      </w:r>
      <w:r w:rsidR="009949C0" w:rsidRPr="005A7F80">
        <w:t xml:space="preserve"> is an approach </w:t>
      </w:r>
      <w:r w:rsidRPr="005A7F80">
        <w:t xml:space="preserve">that </w:t>
      </w:r>
      <w:r w:rsidR="009949C0" w:rsidRPr="005A7F80">
        <w:t>encourages students to be</w:t>
      </w:r>
      <w:r w:rsidRPr="005A7F80">
        <w:t>come</w:t>
      </w:r>
      <w:r w:rsidR="009949C0" w:rsidRPr="005A7F80">
        <w:t xml:space="preserve"> independent learners. </w:t>
      </w:r>
      <w:r w:rsidRPr="005A7F80">
        <w:t xml:space="preserve">With SDL in place and thriving, colleges can concentrate on learning hours instead of teaching hours – hence less contact hours between student and lecturer may result. This </w:t>
      </w:r>
      <w:r w:rsidR="009949C0" w:rsidRPr="005A7F80">
        <w:t>reduction in lectures cre</w:t>
      </w:r>
      <w:r w:rsidRPr="005A7F80">
        <w:t>ates</w:t>
      </w:r>
      <w:r w:rsidR="009949C0" w:rsidRPr="005A7F80">
        <w:t xml:space="preserve"> more opportunities for personal study,</w:t>
      </w:r>
      <w:r w:rsidRPr="005A7F80">
        <w:t xml:space="preserve"> and </w:t>
      </w:r>
      <w:r w:rsidR="009949C0" w:rsidRPr="005A7F80">
        <w:t xml:space="preserve">curriculum </w:t>
      </w:r>
      <w:r w:rsidRPr="005A7F80">
        <w:t>that places</w:t>
      </w:r>
      <w:r w:rsidR="009949C0" w:rsidRPr="005A7F80">
        <w:t xml:space="preserve"> </w:t>
      </w:r>
      <w:r w:rsidRPr="005A7F80">
        <w:t xml:space="preserve">emphasis on the </w:t>
      </w:r>
      <w:r w:rsidR="009949C0" w:rsidRPr="005A7F80">
        <w:t xml:space="preserve">development of professional skills (such as teamwork and effective communication) </w:t>
      </w:r>
      <w:r w:rsidRPr="005A7F80">
        <w:t>as opposed to merely the development of the cognitive realm.</w:t>
      </w:r>
      <w:r w:rsidR="009949C0" w:rsidRPr="005A7F80">
        <w:t xml:space="preserve"> </w:t>
      </w:r>
    </w:p>
    <w:p w:rsidR="00A511D1" w:rsidRPr="005A7F80" w:rsidRDefault="00A511D1" w:rsidP="008C10BC">
      <w:pPr>
        <w:spacing w:line="480" w:lineRule="auto"/>
        <w:jc w:val="both"/>
      </w:pPr>
    </w:p>
    <w:p w:rsidR="0073268F" w:rsidRPr="005A7F80" w:rsidRDefault="0073268F" w:rsidP="00611A17">
      <w:pPr>
        <w:spacing w:line="480" w:lineRule="auto"/>
        <w:ind w:firstLine="720"/>
        <w:jc w:val="both"/>
      </w:pPr>
      <w:r w:rsidRPr="005A7F80">
        <w:t>Roger</w:t>
      </w:r>
      <w:r w:rsidR="00C806B5" w:rsidRPr="005A7F80">
        <w:t>’s</w:t>
      </w:r>
      <w:r w:rsidRPr="005A7F80">
        <w:t xml:space="preserve"> </w:t>
      </w:r>
      <w:r w:rsidR="00B03ED9" w:rsidRPr="005A7F80">
        <w:t>1969</w:t>
      </w:r>
      <w:r w:rsidR="00C806B5" w:rsidRPr="005A7F80">
        <w:t xml:space="preserve"> study comprehensively defined the term "Self-Directed Learning" </w:t>
      </w:r>
      <w:r w:rsidRPr="005A7F80">
        <w:t xml:space="preserve">as: </w:t>
      </w:r>
      <w:r w:rsidR="00C806B5" w:rsidRPr="005A7F80">
        <w:t xml:space="preserve"> </w:t>
      </w:r>
      <w:r w:rsidR="008C10BC" w:rsidRPr="005A7F80">
        <w:t>a quality of personal involvement — the whole person in both his feeling and cognitive aspects being</w:t>
      </w:r>
      <w:r w:rsidRPr="005A7F80">
        <w:t xml:space="preserve"> </w:t>
      </w:r>
      <w:r w:rsidR="008C10BC" w:rsidRPr="005A7F80">
        <w:t xml:space="preserve">in the learning event. It is self-initiated. Even when the impetus or stimulus comes from the outside, the sense of discovery, of reaching out, of grasping and comprehending, comes from within. </w:t>
      </w:r>
      <w:r w:rsidR="002C6960" w:rsidRPr="005A7F80">
        <w:t>It is pervasive</w:t>
      </w:r>
      <w:r w:rsidR="008C10BC" w:rsidRPr="005A7F80">
        <w:t>. It makes a difference in the behavior, the attitudes,</w:t>
      </w:r>
      <w:r w:rsidR="00A511D1" w:rsidRPr="005A7F80">
        <w:t xml:space="preserve"> </w:t>
      </w:r>
      <w:r w:rsidR="008C10BC" w:rsidRPr="005A7F80">
        <w:t xml:space="preserve">perhaps even the personality of the learner. It is evaluated </w:t>
      </w:r>
      <w:r w:rsidR="002C6960" w:rsidRPr="005A7F80">
        <w:t>by the learner</w:t>
      </w:r>
      <w:r w:rsidR="008C10BC" w:rsidRPr="005A7F80">
        <w:t>. He knows whether it is meeting his need, whether it leads toward what he wants to know, whether it illuminates the dark area of ignorance he is experiencing. The locus of evaluation,</w:t>
      </w:r>
      <w:r w:rsidR="00A511D1" w:rsidRPr="005A7F80">
        <w:t xml:space="preserve"> </w:t>
      </w:r>
      <w:r w:rsidR="008C10BC" w:rsidRPr="005A7F80">
        <w:t>we might say, resides definitely in the learner. Its essence is meaning. When such learning takes place, the element of meaning to the learner is built into the whole experience</w:t>
      </w:r>
      <w:r w:rsidR="00BD0EDC" w:rsidRPr="005A7F80">
        <w:t>.</w:t>
      </w:r>
    </w:p>
    <w:p w:rsidR="0073268F" w:rsidRPr="005A7F80" w:rsidRDefault="0073268F" w:rsidP="0073268F">
      <w:pPr>
        <w:jc w:val="both"/>
      </w:pPr>
    </w:p>
    <w:p w:rsidR="00524044" w:rsidRPr="005A7F80" w:rsidRDefault="002C6960" w:rsidP="0073268F">
      <w:pPr>
        <w:spacing w:line="480" w:lineRule="auto"/>
        <w:jc w:val="both"/>
      </w:pPr>
      <w:r w:rsidRPr="005A7F80">
        <w:t xml:space="preserve">The self-directed learner is one who has internalised the norms of the community (for example the course participants) — he has a sense of self-direction, and of meaning an </w:t>
      </w:r>
      <w:r w:rsidR="002A3251" w:rsidRPr="005A7F80">
        <w:t>purpose</w:t>
      </w:r>
      <w:r w:rsidRPr="005A7F80">
        <w:t xml:space="preserve"> in his own life and in his relationship to </w:t>
      </w:r>
      <w:r w:rsidR="00D0024A" w:rsidRPr="005A7F80">
        <w:t>SCM</w:t>
      </w:r>
      <w:r w:rsidRPr="005A7F80">
        <w:t xml:space="preserve">. He values that relationship and </w:t>
      </w:r>
      <w:r w:rsidRPr="005A7F80">
        <w:lastRenderedPageBreak/>
        <w:t>sees the faculty as the legitimate source of influence over his attitudes and behavior (</w:t>
      </w:r>
      <w:r w:rsidR="0073268F" w:rsidRPr="005A7F80">
        <w:t>Rubin, Sweetwood, 1971</w:t>
      </w:r>
      <w:r w:rsidR="001576AE" w:rsidRPr="005A7F80">
        <w:t>).</w:t>
      </w:r>
    </w:p>
    <w:p w:rsidR="001576AE" w:rsidRPr="005A7F80" w:rsidRDefault="001576AE" w:rsidP="001576AE">
      <w:pPr>
        <w:spacing w:line="480" w:lineRule="auto"/>
        <w:jc w:val="both"/>
      </w:pPr>
    </w:p>
    <w:p w:rsidR="001576AE" w:rsidRPr="005A7F80" w:rsidRDefault="001576AE" w:rsidP="001576AE">
      <w:pPr>
        <w:spacing w:line="480" w:lineRule="auto"/>
        <w:jc w:val="both"/>
      </w:pPr>
      <w:r w:rsidRPr="005A7F80">
        <w:t>What are the traits of a self-directed learner? Tough (1971) suggests these traits as being evident among certain individuals:</w:t>
      </w:r>
    </w:p>
    <w:p w:rsidR="001576AE" w:rsidRPr="005A7F80" w:rsidRDefault="001576AE" w:rsidP="001576AE">
      <w:pPr>
        <w:spacing w:line="480" w:lineRule="auto"/>
        <w:jc w:val="both"/>
      </w:pPr>
      <w:r w:rsidRPr="005A7F80">
        <w:t xml:space="preserve">   1. Efficiency</w:t>
      </w:r>
    </w:p>
    <w:p w:rsidR="001576AE" w:rsidRPr="005A7F80" w:rsidRDefault="001576AE" w:rsidP="001576AE">
      <w:pPr>
        <w:spacing w:line="480" w:lineRule="auto"/>
        <w:jc w:val="both"/>
      </w:pPr>
      <w:r w:rsidRPr="005A7F80">
        <w:t xml:space="preserve">   2. Confidence in individual ability</w:t>
      </w:r>
    </w:p>
    <w:p w:rsidR="001576AE" w:rsidRPr="005A7F80" w:rsidRDefault="001576AE" w:rsidP="001576AE">
      <w:pPr>
        <w:spacing w:line="480" w:lineRule="auto"/>
        <w:jc w:val="both"/>
      </w:pPr>
      <w:r w:rsidRPr="005A7F80">
        <w:t xml:space="preserve">   3. Freedom to pursue learning at own pace</w:t>
      </w:r>
    </w:p>
    <w:p w:rsidR="001576AE" w:rsidRPr="005A7F80" w:rsidRDefault="001576AE" w:rsidP="001576AE">
      <w:pPr>
        <w:spacing w:line="480" w:lineRule="auto"/>
        <w:jc w:val="both"/>
      </w:pPr>
      <w:r w:rsidRPr="005A7F80">
        <w:t xml:space="preserve">   4. Reliance on self as a resource</w:t>
      </w:r>
    </w:p>
    <w:p w:rsidR="001576AE" w:rsidRPr="005A7F80" w:rsidRDefault="001576AE" w:rsidP="001576AE">
      <w:pPr>
        <w:spacing w:line="480" w:lineRule="auto"/>
        <w:jc w:val="both"/>
      </w:pPr>
      <w:r w:rsidRPr="005A7F80">
        <w:t xml:space="preserve">   5. Ability to find resources</w:t>
      </w:r>
    </w:p>
    <w:p w:rsidR="001576AE" w:rsidRPr="005A7F80" w:rsidRDefault="001576AE" w:rsidP="001576AE">
      <w:pPr>
        <w:spacing w:line="480" w:lineRule="auto"/>
        <w:jc w:val="both"/>
      </w:pPr>
      <w:r w:rsidRPr="005A7F80">
        <w:t xml:space="preserve">   6. Insight into personal learning abilities</w:t>
      </w:r>
    </w:p>
    <w:p w:rsidR="001576AE" w:rsidRPr="005A7F80" w:rsidRDefault="001576AE" w:rsidP="001576AE">
      <w:pPr>
        <w:spacing w:line="480" w:lineRule="auto"/>
        <w:jc w:val="both"/>
      </w:pPr>
      <w:r w:rsidRPr="005A7F80">
        <w:t xml:space="preserve">   7. Self-reliance and independence</w:t>
      </w:r>
    </w:p>
    <w:p w:rsidR="001576AE" w:rsidRPr="005A7F80" w:rsidRDefault="001576AE" w:rsidP="001576AE">
      <w:pPr>
        <w:spacing w:line="480" w:lineRule="auto"/>
        <w:jc w:val="both"/>
      </w:pPr>
      <w:r w:rsidRPr="005A7F80">
        <w:t xml:space="preserve">   8. Proud of individual accomplishment (pp. 92-93).</w:t>
      </w:r>
    </w:p>
    <w:p w:rsidR="001576AE" w:rsidRPr="005A7F80" w:rsidRDefault="001576AE" w:rsidP="001576AE">
      <w:pPr>
        <w:spacing w:line="480" w:lineRule="auto"/>
        <w:jc w:val="both"/>
      </w:pPr>
    </w:p>
    <w:p w:rsidR="001576AE" w:rsidRPr="005A7F80" w:rsidRDefault="001576AE" w:rsidP="001576AE">
      <w:pPr>
        <w:spacing w:line="480" w:lineRule="auto"/>
        <w:jc w:val="both"/>
      </w:pPr>
      <w:r w:rsidRPr="005A7F80">
        <w:t xml:space="preserve"> Guglielmino (1977) developed a self-directed learning readiness scale. She isolated eight critical factors in self-directed learning. </w:t>
      </w:r>
    </w:p>
    <w:p w:rsidR="001576AE" w:rsidRPr="005A7F80" w:rsidRDefault="00BD0EDC" w:rsidP="001576AE">
      <w:pPr>
        <w:spacing w:line="480" w:lineRule="auto"/>
        <w:jc w:val="both"/>
      </w:pPr>
      <w:r w:rsidRPr="005A7F80">
        <w:t xml:space="preserve">   </w:t>
      </w:r>
      <w:r w:rsidR="001576AE" w:rsidRPr="005A7F80">
        <w:t>1. Openness to learning opportunities</w:t>
      </w:r>
    </w:p>
    <w:p w:rsidR="001576AE" w:rsidRPr="005A7F80" w:rsidRDefault="001576AE" w:rsidP="001576AE">
      <w:pPr>
        <w:spacing w:line="480" w:lineRule="auto"/>
        <w:jc w:val="both"/>
      </w:pPr>
      <w:r w:rsidRPr="005A7F80">
        <w:t xml:space="preserve">   2. Self-concept as an effective learner</w:t>
      </w:r>
    </w:p>
    <w:p w:rsidR="001576AE" w:rsidRPr="005A7F80" w:rsidRDefault="001576AE" w:rsidP="001576AE">
      <w:pPr>
        <w:spacing w:line="480" w:lineRule="auto"/>
        <w:jc w:val="both"/>
      </w:pPr>
      <w:r w:rsidRPr="005A7F80">
        <w:t xml:space="preserve">   3. Initiative and independence in learning</w:t>
      </w:r>
    </w:p>
    <w:p w:rsidR="001576AE" w:rsidRPr="005A7F80" w:rsidRDefault="001576AE" w:rsidP="001576AE">
      <w:pPr>
        <w:spacing w:line="480" w:lineRule="auto"/>
        <w:jc w:val="both"/>
      </w:pPr>
      <w:r w:rsidRPr="005A7F80">
        <w:t xml:space="preserve">   4. Informed acceptance of responsibility for one's own learning.</w:t>
      </w:r>
    </w:p>
    <w:p w:rsidR="001576AE" w:rsidRPr="005A7F80" w:rsidRDefault="001576AE" w:rsidP="001576AE">
      <w:pPr>
        <w:spacing w:line="480" w:lineRule="auto"/>
        <w:jc w:val="both"/>
      </w:pPr>
      <w:r w:rsidRPr="005A7F80">
        <w:t xml:space="preserve">   5. Love of learning</w:t>
      </w:r>
    </w:p>
    <w:p w:rsidR="001576AE" w:rsidRPr="005A7F80" w:rsidRDefault="001576AE" w:rsidP="001576AE">
      <w:pPr>
        <w:spacing w:line="480" w:lineRule="auto"/>
        <w:jc w:val="both"/>
      </w:pPr>
      <w:r w:rsidRPr="005A7F80">
        <w:t xml:space="preserve">   6. Creativity</w:t>
      </w:r>
    </w:p>
    <w:p w:rsidR="001576AE" w:rsidRPr="005A7F80" w:rsidRDefault="001576AE" w:rsidP="001576AE">
      <w:pPr>
        <w:spacing w:line="480" w:lineRule="auto"/>
        <w:jc w:val="both"/>
      </w:pPr>
      <w:r w:rsidRPr="005A7F80">
        <w:t xml:space="preserve">   7. Future orientation</w:t>
      </w:r>
    </w:p>
    <w:p w:rsidR="001576AE" w:rsidRPr="005A7F80" w:rsidRDefault="001576AE" w:rsidP="001576AE">
      <w:pPr>
        <w:spacing w:line="480" w:lineRule="auto"/>
        <w:jc w:val="both"/>
      </w:pPr>
      <w:r w:rsidRPr="005A7F80">
        <w:t xml:space="preserve">   8. Ability to use basic study skills and problem solving.</w:t>
      </w:r>
    </w:p>
    <w:p w:rsidR="00520610" w:rsidRPr="005A7F80" w:rsidRDefault="00520610" w:rsidP="002402A5">
      <w:pPr>
        <w:spacing w:line="480" w:lineRule="auto"/>
        <w:jc w:val="both"/>
        <w:rPr>
          <w:b/>
        </w:rPr>
      </w:pPr>
    </w:p>
    <w:p w:rsidR="0026563D" w:rsidRPr="005A7F80" w:rsidRDefault="00553938" w:rsidP="002402A5">
      <w:pPr>
        <w:spacing w:line="480" w:lineRule="auto"/>
        <w:jc w:val="both"/>
        <w:rPr>
          <w:b/>
        </w:rPr>
      </w:pPr>
      <w:r w:rsidRPr="005A7F80">
        <w:rPr>
          <w:b/>
        </w:rPr>
        <w:lastRenderedPageBreak/>
        <w:t>2.1.</w:t>
      </w:r>
      <w:r w:rsidR="00BD0EDC" w:rsidRPr="005A7F80">
        <w:rPr>
          <w:b/>
        </w:rPr>
        <w:t>5</w:t>
      </w:r>
      <w:r w:rsidR="00BD0EDC" w:rsidRPr="005A7F80">
        <w:rPr>
          <w:b/>
        </w:rPr>
        <w:tab/>
      </w:r>
      <w:r w:rsidR="0026563D" w:rsidRPr="005A7F80">
        <w:rPr>
          <w:b/>
        </w:rPr>
        <w:t>The benefits of SDL</w:t>
      </w:r>
    </w:p>
    <w:p w:rsidR="00553938" w:rsidRPr="005A7F80" w:rsidRDefault="00553938" w:rsidP="002402A5">
      <w:pPr>
        <w:spacing w:line="480" w:lineRule="auto"/>
        <w:jc w:val="both"/>
        <w:rPr>
          <w:b/>
        </w:rPr>
      </w:pPr>
    </w:p>
    <w:p w:rsidR="00B67154" w:rsidRPr="005A7F80" w:rsidRDefault="0026563D" w:rsidP="00B67154">
      <w:pPr>
        <w:spacing w:line="480" w:lineRule="auto"/>
        <w:ind w:firstLine="720"/>
        <w:jc w:val="both"/>
      </w:pPr>
      <w:r w:rsidRPr="005A7F80">
        <w:t>In his keynote speech at TED, Salman Khan explain</w:t>
      </w:r>
      <w:r w:rsidR="009B77B3" w:rsidRPr="005A7F80">
        <w:t>ed</w:t>
      </w:r>
      <w:r w:rsidRPr="005A7F80">
        <w:t xml:space="preserve"> the benefits of his Online Academy where more than a million students had enrolled online</w:t>
      </w:r>
      <w:r w:rsidR="00903551" w:rsidRPr="005A7F80">
        <w:t xml:space="preserve"> (</w:t>
      </w:r>
      <w:r w:rsidR="001B264B" w:rsidRPr="005A7F80">
        <w:t>Khan</w:t>
      </w:r>
      <w:r w:rsidR="004831FD" w:rsidRPr="005A7F80">
        <w:t>,</w:t>
      </w:r>
      <w:r w:rsidR="00903551" w:rsidRPr="005A7F80">
        <w:t xml:space="preserve"> 2011)</w:t>
      </w:r>
      <w:r w:rsidRPr="005A7F80">
        <w:t xml:space="preserve">. The students viewed his narrated and animated videos on various topics ranging from mathematics to </w:t>
      </w:r>
      <w:r w:rsidR="00BE75CF" w:rsidRPr="005A7F80">
        <w:t>business</w:t>
      </w:r>
      <w:r w:rsidRPr="005A7F80">
        <w:t xml:space="preserve"> topics. </w:t>
      </w:r>
      <w:r w:rsidR="000374E0" w:rsidRPr="005A7F80">
        <w:t>The videos themselves were clear and entertaining</w:t>
      </w:r>
      <w:r w:rsidR="00BE75CF" w:rsidRPr="005A7F80">
        <w:t>, making</w:t>
      </w:r>
      <w:r w:rsidR="000374E0" w:rsidRPr="005A7F80">
        <w:t xml:space="preserve"> understanding and learning a joy. What used to be homework was now being completed in school by the student. </w:t>
      </w:r>
      <w:r w:rsidRPr="005A7F80">
        <w:t>The beaut</w:t>
      </w:r>
      <w:r w:rsidR="009B77B3" w:rsidRPr="005A7F80">
        <w:t>y of the video instructions was</w:t>
      </w:r>
      <w:r w:rsidRPr="005A7F80">
        <w:t xml:space="preserve"> that the students could learn at their own pace. The videos could be rep</w:t>
      </w:r>
      <w:r w:rsidR="00DB25EF" w:rsidRPr="005A7F80">
        <w:t xml:space="preserve">layed as often as possible. </w:t>
      </w:r>
    </w:p>
    <w:p w:rsidR="00B67154" w:rsidRPr="005A7F80" w:rsidRDefault="009717ED" w:rsidP="00B67154">
      <w:pPr>
        <w:spacing w:line="480" w:lineRule="auto"/>
        <w:ind w:firstLine="720"/>
        <w:jc w:val="both"/>
      </w:pPr>
      <w:r w:rsidRPr="005A7F80">
        <w:t>Salman e</w:t>
      </w:r>
      <w:r w:rsidR="00DE4752" w:rsidRPr="005A7F80">
        <w:t>s</w:t>
      </w:r>
      <w:r w:rsidRPr="005A7F80">
        <w:t xml:space="preserve">poused </w:t>
      </w:r>
      <w:r w:rsidR="00DE4752" w:rsidRPr="005A7F80">
        <w:t xml:space="preserve">a method of learning based on </w:t>
      </w:r>
      <w:r w:rsidRPr="005A7F80">
        <w:t xml:space="preserve">the </w:t>
      </w:r>
      <w:r w:rsidR="00DB25EF" w:rsidRPr="005A7F80">
        <w:t xml:space="preserve">“learn math the way you'd learn anything, like the way you would learn a bicycle. Stay on that bicycle. Fall off that bicycle. Do it as long as necessary until you have mastery” </w:t>
      </w:r>
      <w:r w:rsidR="00BE75CF" w:rsidRPr="005A7F80">
        <w:t>method (</w:t>
      </w:r>
      <w:r w:rsidR="004831FD" w:rsidRPr="005A7F80">
        <w:t>Khan</w:t>
      </w:r>
      <w:r w:rsidR="00A76D1F" w:rsidRPr="005A7F80">
        <w:t>, 2011)</w:t>
      </w:r>
      <w:r w:rsidR="00DE4752" w:rsidRPr="005A7F80">
        <w:t>. This method</w:t>
      </w:r>
      <w:r w:rsidR="0026563D" w:rsidRPr="005A7F80">
        <w:t xml:space="preserve"> ensured that the student would only move on to a higher level topic once he or she had completed a self-assessment quiz where the requirement was to complete ten </w:t>
      </w:r>
      <w:r w:rsidR="009B77B3" w:rsidRPr="005A7F80">
        <w:t>consecutive</w:t>
      </w:r>
      <w:r w:rsidR="0026563D" w:rsidRPr="005A7F80">
        <w:t xml:space="preserve"> correct answers. </w:t>
      </w:r>
    </w:p>
    <w:p w:rsidR="0026563D" w:rsidRPr="005A7F80" w:rsidRDefault="0026563D" w:rsidP="00B67154">
      <w:pPr>
        <w:spacing w:line="480" w:lineRule="auto"/>
        <w:ind w:firstLine="720"/>
        <w:jc w:val="both"/>
      </w:pPr>
      <w:r w:rsidRPr="005A7F80">
        <w:t xml:space="preserve">The teachers, whose students enrolled in </w:t>
      </w:r>
      <w:r w:rsidR="00C20443" w:rsidRPr="005A7F80">
        <w:t xml:space="preserve">Salman Khan’s </w:t>
      </w:r>
      <w:r w:rsidRPr="005A7F80">
        <w:t xml:space="preserve">Academy, found that because the students had studied on their own online, the class contact time became more student-centred. In addition, more quality time was now being spent assisting and counselling the student. In addition, through his innovative LMS, teachers could better monitor students, even to the extent of getting the better performing students to </w:t>
      </w:r>
      <w:r w:rsidR="00DB25EF" w:rsidRPr="005A7F80">
        <w:t>peer-tutor the slower ones. The net</w:t>
      </w:r>
      <w:r w:rsidRPr="005A7F80">
        <w:t xml:space="preserve"> result was that every student progressed upwards</w:t>
      </w:r>
      <w:r w:rsidR="00C6489D" w:rsidRPr="005A7F80">
        <w:t xml:space="preserve"> towards mastery of topics</w:t>
      </w:r>
      <w:r w:rsidRPr="005A7F80">
        <w:t>, albeit at his or her own pace</w:t>
      </w:r>
      <w:r w:rsidR="0022086D" w:rsidRPr="005A7F80">
        <w:t xml:space="preserve"> (Banerjee, 2011)</w:t>
      </w:r>
      <w:r w:rsidRPr="005A7F80">
        <w:t>.</w:t>
      </w:r>
    </w:p>
    <w:p w:rsidR="0026563D" w:rsidRPr="005A7F80" w:rsidRDefault="0026563D" w:rsidP="002402A5">
      <w:pPr>
        <w:spacing w:line="480" w:lineRule="auto"/>
        <w:jc w:val="both"/>
      </w:pPr>
    </w:p>
    <w:p w:rsidR="007360AC" w:rsidRPr="005A7F80" w:rsidRDefault="00471157" w:rsidP="00B67154">
      <w:pPr>
        <w:spacing w:line="480" w:lineRule="auto"/>
        <w:ind w:firstLine="720"/>
        <w:jc w:val="both"/>
      </w:pPr>
      <w:r w:rsidRPr="005A7F80">
        <w:lastRenderedPageBreak/>
        <w:t>SDL d</w:t>
      </w:r>
      <w:r w:rsidR="009B77B3" w:rsidRPr="005A7F80">
        <w:t xml:space="preserve">oes not absolve the facilitator or teacher or </w:t>
      </w:r>
      <w:r w:rsidRPr="005A7F80">
        <w:t xml:space="preserve">tutor from his or her responsibilities to ensure that learning takes place in the student. SDL does not make the teacher role redundant. Students need clear learning </w:t>
      </w:r>
      <w:r w:rsidR="00BE75CF" w:rsidRPr="005A7F80">
        <w:t>objectives</w:t>
      </w:r>
      <w:r w:rsidRPr="005A7F80">
        <w:t xml:space="preserve"> and good, timely feedback from tutors in tutorials and directed learning sessions </w:t>
      </w:r>
      <w:bookmarkStart w:id="4" w:name="OLE_LINK5"/>
      <w:bookmarkStart w:id="5" w:name="OLE_LINK6"/>
      <w:r w:rsidRPr="005A7F80">
        <w:t>(</w:t>
      </w:r>
      <w:r w:rsidR="00D11311" w:rsidRPr="005A7F80">
        <w:t>Dale</w:t>
      </w:r>
      <w:r w:rsidR="00111905" w:rsidRPr="005A7F80">
        <w:t xml:space="preserve"> et al.</w:t>
      </w:r>
      <w:r w:rsidR="00D11311" w:rsidRPr="005A7F80">
        <w:t>, 2008)</w:t>
      </w:r>
      <w:bookmarkEnd w:id="4"/>
      <w:bookmarkEnd w:id="5"/>
      <w:r w:rsidRPr="005A7F80">
        <w:t>.</w:t>
      </w:r>
      <w:r w:rsidR="00D11311" w:rsidRPr="005A7F80">
        <w:t xml:space="preserve"> </w:t>
      </w:r>
    </w:p>
    <w:p w:rsidR="00E83403" w:rsidRPr="005A7F80" w:rsidRDefault="00E83403" w:rsidP="002402A5">
      <w:pPr>
        <w:spacing w:line="480" w:lineRule="auto"/>
        <w:jc w:val="both"/>
      </w:pPr>
    </w:p>
    <w:p w:rsidR="00E62C17" w:rsidRPr="005A7F80" w:rsidRDefault="00F471A1" w:rsidP="002402A5">
      <w:pPr>
        <w:spacing w:line="480" w:lineRule="auto"/>
        <w:jc w:val="both"/>
        <w:rPr>
          <w:b/>
        </w:rPr>
      </w:pPr>
      <w:r w:rsidRPr="005A7F80">
        <w:rPr>
          <w:b/>
        </w:rPr>
        <w:t>2.1.</w:t>
      </w:r>
      <w:r w:rsidR="00BD0EDC" w:rsidRPr="005A7F80">
        <w:rPr>
          <w:b/>
        </w:rPr>
        <w:t>6</w:t>
      </w:r>
      <w:r w:rsidRPr="005A7F80">
        <w:rPr>
          <w:b/>
        </w:rPr>
        <w:tab/>
      </w:r>
      <w:r w:rsidR="00BD0EDC" w:rsidRPr="005A7F80">
        <w:rPr>
          <w:b/>
        </w:rPr>
        <w:t>The r</w:t>
      </w:r>
      <w:r w:rsidR="00E62C17" w:rsidRPr="005A7F80">
        <w:rPr>
          <w:b/>
        </w:rPr>
        <w:t xml:space="preserve">elationship between teaching and </w:t>
      </w:r>
      <w:r w:rsidR="00611A17" w:rsidRPr="005A7F80">
        <w:rPr>
          <w:b/>
        </w:rPr>
        <w:t>SDL</w:t>
      </w:r>
    </w:p>
    <w:p w:rsidR="00FE1978" w:rsidRPr="005A7F80" w:rsidRDefault="00FE1978" w:rsidP="002402A5">
      <w:pPr>
        <w:spacing w:line="480" w:lineRule="auto"/>
        <w:jc w:val="both"/>
      </w:pPr>
    </w:p>
    <w:p w:rsidR="00CD1F35" w:rsidRPr="005A7F80" w:rsidRDefault="002B336F" w:rsidP="00762846">
      <w:pPr>
        <w:spacing w:line="480" w:lineRule="auto"/>
        <w:ind w:firstLine="720"/>
        <w:jc w:val="both"/>
      </w:pPr>
      <w:r w:rsidRPr="005A7F80">
        <w:t xml:space="preserve">There are two main role players </w:t>
      </w:r>
      <w:r w:rsidR="004F37FE" w:rsidRPr="005A7F80">
        <w:t>in learning</w:t>
      </w:r>
      <w:r w:rsidRPr="005A7F80">
        <w:t xml:space="preserve">: the student and the </w:t>
      </w:r>
      <w:r w:rsidR="004F37FE" w:rsidRPr="005A7F80">
        <w:t>teacher (facilitator</w:t>
      </w:r>
      <w:r w:rsidRPr="005A7F80">
        <w:t xml:space="preserve"> </w:t>
      </w:r>
      <w:r w:rsidR="004F37FE" w:rsidRPr="005A7F80">
        <w:t>/</w:t>
      </w:r>
      <w:r w:rsidRPr="005A7F80">
        <w:t xml:space="preserve"> </w:t>
      </w:r>
      <w:r w:rsidR="004F37FE" w:rsidRPr="005A7F80">
        <w:t>tutor</w:t>
      </w:r>
      <w:r w:rsidRPr="005A7F80">
        <w:t xml:space="preserve"> </w:t>
      </w:r>
      <w:r w:rsidR="004F37FE" w:rsidRPr="005A7F80">
        <w:t>/</w:t>
      </w:r>
      <w:r w:rsidRPr="005A7F80">
        <w:t xml:space="preserve"> </w:t>
      </w:r>
      <w:r w:rsidR="004F37FE" w:rsidRPr="005A7F80">
        <w:t>lecturer). All role players at higher education institutions must bring their part in order to achieve success in learning. McGhie (2009) views the learning process as a “partnership between the student as the learner, and the lecturer as mediator and facilitator of the learning process”.</w:t>
      </w:r>
      <w:r w:rsidR="00CD1F35" w:rsidRPr="005A7F80">
        <w:t xml:space="preserve"> It is of extreme importance that lecturers know and understand their role(s) in the learning process in order to be facilitators to  successful learning for their students. </w:t>
      </w:r>
      <w:r w:rsidR="00002586" w:rsidRPr="005A7F80">
        <w:t>In simple terms</w:t>
      </w:r>
      <w:r w:rsidR="00CD075C" w:rsidRPr="005A7F80">
        <w:t>, learning is the ‘shared responsibility’ between the students and the lecturer.</w:t>
      </w:r>
    </w:p>
    <w:p w:rsidR="00F33EFC" w:rsidRPr="005A7F80" w:rsidRDefault="00762846" w:rsidP="00762846">
      <w:pPr>
        <w:spacing w:line="480" w:lineRule="auto"/>
        <w:ind w:firstLine="720"/>
        <w:jc w:val="both"/>
      </w:pPr>
      <w:r w:rsidRPr="005A7F80">
        <w:t>Donald, Lazarus and Lolwana</w:t>
      </w:r>
      <w:r w:rsidR="00D24E55" w:rsidRPr="005A7F80">
        <w:t xml:space="preserve"> </w:t>
      </w:r>
      <w:r w:rsidR="00A50EF0" w:rsidRPr="005A7F80">
        <w:t>(1997</w:t>
      </w:r>
      <w:r w:rsidRPr="005A7F80">
        <w:t xml:space="preserve">) argued that </w:t>
      </w:r>
      <w:r w:rsidR="00F33EFC" w:rsidRPr="005A7F80">
        <w:t xml:space="preserve">for successful learning to take place, </w:t>
      </w:r>
      <w:r w:rsidRPr="005A7F80">
        <w:t>a lecturer should have</w:t>
      </w:r>
      <w:r w:rsidR="00D24E55" w:rsidRPr="005A7F80">
        <w:t xml:space="preserve"> </w:t>
      </w:r>
      <w:r w:rsidRPr="005A7F80">
        <w:t>multidimension</w:t>
      </w:r>
      <w:r w:rsidR="00A50EF0" w:rsidRPr="005A7F80">
        <w:t>al roles that are inter-twined</w:t>
      </w:r>
      <w:r w:rsidRPr="005A7F80">
        <w:t xml:space="preserve">. </w:t>
      </w:r>
      <w:r w:rsidR="00F33EFC" w:rsidRPr="005A7F80">
        <w:t>They view</w:t>
      </w:r>
      <w:r w:rsidR="00A50EF0" w:rsidRPr="005A7F80">
        <w:t>ed</w:t>
      </w:r>
      <w:r w:rsidR="00F33EFC" w:rsidRPr="005A7F80">
        <w:t xml:space="preserve"> a </w:t>
      </w:r>
      <w:r w:rsidRPr="005A7F80">
        <w:t xml:space="preserve">lecturer </w:t>
      </w:r>
      <w:r w:rsidR="00F33EFC" w:rsidRPr="005A7F80">
        <w:t>as needing to be</w:t>
      </w:r>
      <w:r w:rsidR="00FE7E26">
        <w:t xml:space="preserve"> someone who </w:t>
      </w:r>
      <w:r w:rsidR="005E33B9">
        <w:t>fulfi</w:t>
      </w:r>
      <w:r w:rsidR="00FE7E26">
        <w:t>ls one of the roles in the table below.</w:t>
      </w:r>
    </w:p>
    <w:p w:rsidR="00F33EFC" w:rsidRPr="005A7F80" w:rsidRDefault="00F33EFC" w:rsidP="00762846">
      <w:pPr>
        <w:spacing w:line="480" w:lineRule="auto"/>
        <w:ind w:firstLine="720"/>
        <w:jc w:val="both"/>
      </w:pPr>
      <w:r w:rsidRPr="005A7F80">
        <w:t xml:space="preserve"> </w:t>
      </w:r>
    </w:p>
    <w:p w:rsidR="00F33EFC" w:rsidRPr="005A7F80" w:rsidRDefault="00342A2E" w:rsidP="00CD075C">
      <w:r w:rsidRPr="005A7F80">
        <w:t>Table</w:t>
      </w:r>
      <w:r w:rsidR="00A50EF0" w:rsidRPr="005A7F80">
        <w:t xml:space="preserve"> </w:t>
      </w:r>
      <w:r w:rsidR="008F2C4F" w:rsidRPr="005A7F80">
        <w:t>3</w:t>
      </w:r>
      <w:r w:rsidR="00A50EF0" w:rsidRPr="005A7F80">
        <w:t>: The Multidimensional Roles of a Lecturer</w:t>
      </w:r>
    </w:p>
    <w:p w:rsidR="00675359" w:rsidRPr="005A7F80" w:rsidRDefault="00675359" w:rsidP="00CD075C"/>
    <w:tbl>
      <w:tblPr>
        <w:tblStyle w:val="TableGrid"/>
        <w:tblW w:w="0" w:type="auto"/>
        <w:tblInd w:w="108" w:type="dxa"/>
        <w:tblLook w:val="04A0"/>
      </w:tblPr>
      <w:tblGrid>
        <w:gridCol w:w="396"/>
        <w:gridCol w:w="2014"/>
        <w:gridCol w:w="6202"/>
      </w:tblGrid>
      <w:tr w:rsidR="00F33EFC" w:rsidRPr="005A7F80" w:rsidTr="00342A2E">
        <w:tc>
          <w:tcPr>
            <w:tcW w:w="396" w:type="dxa"/>
          </w:tcPr>
          <w:p w:rsidR="00F33EFC" w:rsidRPr="005A7F80" w:rsidRDefault="00F33EFC" w:rsidP="00342A2E"/>
        </w:tc>
        <w:tc>
          <w:tcPr>
            <w:tcW w:w="2014" w:type="dxa"/>
          </w:tcPr>
          <w:p w:rsidR="00F33EFC" w:rsidRPr="005A7F80" w:rsidRDefault="00B31414" w:rsidP="00342A2E">
            <w:r w:rsidRPr="005A7F80">
              <w:t>Role</w:t>
            </w:r>
          </w:p>
        </w:tc>
        <w:tc>
          <w:tcPr>
            <w:tcW w:w="6202" w:type="dxa"/>
          </w:tcPr>
          <w:p w:rsidR="00F33EFC" w:rsidRPr="005A7F80" w:rsidRDefault="00B31414" w:rsidP="00675359">
            <w:pPr>
              <w:jc w:val="both"/>
            </w:pPr>
            <w:r w:rsidRPr="005A7F80">
              <w:t>Descriptio</w:t>
            </w:r>
            <w:r w:rsidR="00675359" w:rsidRPr="005A7F80">
              <w:t>n</w:t>
            </w:r>
            <w:r w:rsidRPr="005A7F80">
              <w:t xml:space="preserve"> of Role</w:t>
            </w:r>
          </w:p>
          <w:p w:rsidR="00675359" w:rsidRPr="005A7F80" w:rsidRDefault="00675359" w:rsidP="00675359">
            <w:pPr>
              <w:jc w:val="both"/>
            </w:pPr>
          </w:p>
        </w:tc>
      </w:tr>
      <w:tr w:rsidR="00F33EFC" w:rsidRPr="005A7F80" w:rsidTr="00342A2E">
        <w:tc>
          <w:tcPr>
            <w:tcW w:w="396" w:type="dxa"/>
          </w:tcPr>
          <w:p w:rsidR="00F33EFC" w:rsidRPr="005A7F80" w:rsidRDefault="00F33EFC" w:rsidP="00342A2E">
            <w:r w:rsidRPr="005A7F80">
              <w:t>1.</w:t>
            </w:r>
          </w:p>
        </w:tc>
        <w:tc>
          <w:tcPr>
            <w:tcW w:w="2014" w:type="dxa"/>
          </w:tcPr>
          <w:p w:rsidR="00F33EFC" w:rsidRPr="005A7F80" w:rsidRDefault="00F33EFC" w:rsidP="00F33EFC">
            <w:pPr>
              <w:spacing w:line="480" w:lineRule="auto"/>
              <w:jc w:val="both"/>
            </w:pPr>
            <w:r w:rsidRPr="005A7F80">
              <w:t>An educator</w:t>
            </w:r>
          </w:p>
          <w:p w:rsidR="00F33EFC" w:rsidRPr="005A7F80" w:rsidRDefault="00F33EFC" w:rsidP="00342A2E"/>
        </w:tc>
        <w:tc>
          <w:tcPr>
            <w:tcW w:w="6202" w:type="dxa"/>
          </w:tcPr>
          <w:p w:rsidR="00F33EFC" w:rsidRPr="005A7F80" w:rsidRDefault="00F33EFC" w:rsidP="00675359">
            <w:pPr>
              <w:jc w:val="both"/>
            </w:pPr>
            <w:r w:rsidRPr="005A7F80">
              <w:t>The lecturer is responsible to promote the best possible learning by using various strategies to help the students to reach their potential.</w:t>
            </w:r>
          </w:p>
          <w:p w:rsidR="00B31414" w:rsidRPr="005A7F80" w:rsidRDefault="00B31414" w:rsidP="00675359">
            <w:pPr>
              <w:jc w:val="both"/>
            </w:pPr>
          </w:p>
        </w:tc>
      </w:tr>
      <w:tr w:rsidR="00F33EFC" w:rsidRPr="005A7F80" w:rsidTr="00342A2E">
        <w:tc>
          <w:tcPr>
            <w:tcW w:w="396" w:type="dxa"/>
          </w:tcPr>
          <w:p w:rsidR="00F33EFC" w:rsidRPr="005A7F80" w:rsidRDefault="00F33EFC" w:rsidP="00342A2E">
            <w:r w:rsidRPr="005A7F80">
              <w:t>2.</w:t>
            </w:r>
          </w:p>
        </w:tc>
        <w:tc>
          <w:tcPr>
            <w:tcW w:w="2014" w:type="dxa"/>
          </w:tcPr>
          <w:p w:rsidR="00F33EFC" w:rsidRPr="005A7F80" w:rsidRDefault="00F33EFC" w:rsidP="00F33EFC">
            <w:r w:rsidRPr="005A7F80">
              <w:t xml:space="preserve">A researcher </w:t>
            </w:r>
          </w:p>
        </w:tc>
        <w:tc>
          <w:tcPr>
            <w:tcW w:w="6202" w:type="dxa"/>
          </w:tcPr>
          <w:p w:rsidR="00F33EFC" w:rsidRPr="005A7F80" w:rsidRDefault="00F33EFC" w:rsidP="00675359">
            <w:pPr>
              <w:jc w:val="both"/>
            </w:pPr>
            <w:r w:rsidRPr="005A7F80">
              <w:t>The lecturer mediates and stimulates thinking. He or she shows students how to think by the research means of question, observe, evaluate and re-question.</w:t>
            </w:r>
          </w:p>
          <w:p w:rsidR="00B31414" w:rsidRPr="005A7F80" w:rsidRDefault="00B31414" w:rsidP="00675359">
            <w:pPr>
              <w:jc w:val="both"/>
            </w:pPr>
          </w:p>
        </w:tc>
      </w:tr>
      <w:tr w:rsidR="00F33EFC" w:rsidRPr="005A7F80" w:rsidTr="00342A2E">
        <w:tc>
          <w:tcPr>
            <w:tcW w:w="396" w:type="dxa"/>
          </w:tcPr>
          <w:p w:rsidR="00F33EFC" w:rsidRPr="005A7F80" w:rsidRDefault="00F33EFC" w:rsidP="00342A2E">
            <w:r w:rsidRPr="005A7F80">
              <w:lastRenderedPageBreak/>
              <w:t>3.</w:t>
            </w:r>
          </w:p>
        </w:tc>
        <w:tc>
          <w:tcPr>
            <w:tcW w:w="2014" w:type="dxa"/>
          </w:tcPr>
          <w:p w:rsidR="00F33EFC" w:rsidRPr="005A7F80" w:rsidRDefault="0082469C" w:rsidP="00342A2E">
            <w:r w:rsidRPr="005A7F80">
              <w:t>A leader</w:t>
            </w:r>
          </w:p>
        </w:tc>
        <w:tc>
          <w:tcPr>
            <w:tcW w:w="6202" w:type="dxa"/>
          </w:tcPr>
          <w:p w:rsidR="00F33EFC" w:rsidRPr="005A7F80" w:rsidRDefault="0082469C" w:rsidP="00675359">
            <w:pPr>
              <w:jc w:val="both"/>
            </w:pPr>
            <w:r w:rsidRPr="005A7F80">
              <w:t>The lecturer is responsible to give direction and guidance in the classroom. He uses professional insight, maturity, and influence to provide purpose and direction to the and learning situation.</w:t>
            </w:r>
          </w:p>
          <w:p w:rsidR="00B31414" w:rsidRPr="005A7F80" w:rsidRDefault="00B31414" w:rsidP="00675359">
            <w:pPr>
              <w:jc w:val="both"/>
            </w:pPr>
          </w:p>
        </w:tc>
      </w:tr>
      <w:tr w:rsidR="00F33EFC" w:rsidRPr="005A7F80" w:rsidTr="00342A2E">
        <w:tc>
          <w:tcPr>
            <w:tcW w:w="396" w:type="dxa"/>
          </w:tcPr>
          <w:p w:rsidR="00F33EFC" w:rsidRPr="005A7F80" w:rsidRDefault="00F33EFC" w:rsidP="00342A2E">
            <w:r w:rsidRPr="005A7F80">
              <w:t>4.</w:t>
            </w:r>
          </w:p>
        </w:tc>
        <w:tc>
          <w:tcPr>
            <w:tcW w:w="2014" w:type="dxa"/>
          </w:tcPr>
          <w:p w:rsidR="00F33EFC" w:rsidRPr="005A7F80" w:rsidRDefault="0082469C" w:rsidP="0082469C">
            <w:pPr>
              <w:spacing w:line="480" w:lineRule="auto"/>
              <w:jc w:val="both"/>
            </w:pPr>
            <w:r w:rsidRPr="005A7F80">
              <w:t>A manager</w:t>
            </w:r>
          </w:p>
        </w:tc>
        <w:tc>
          <w:tcPr>
            <w:tcW w:w="6202" w:type="dxa"/>
          </w:tcPr>
          <w:p w:rsidR="00F33EFC" w:rsidRPr="005A7F80" w:rsidRDefault="0082469C" w:rsidP="00675359">
            <w:pPr>
              <w:jc w:val="both"/>
            </w:pPr>
            <w:r w:rsidRPr="005A7F80">
              <w:t xml:space="preserve">To manage the classroom effectively and create an organised and orderly structure. </w:t>
            </w:r>
            <w:r w:rsidR="00342A2E" w:rsidRPr="005A7F80">
              <w:t xml:space="preserve">He </w:t>
            </w:r>
            <w:r w:rsidRPr="005A7F80">
              <w:t xml:space="preserve">provides a </w:t>
            </w:r>
            <w:r w:rsidR="00342A2E" w:rsidRPr="005A7F80">
              <w:t xml:space="preserve">environment that is conducive </w:t>
            </w:r>
            <w:r w:rsidRPr="005A7F80">
              <w:t>for students to learn</w:t>
            </w:r>
            <w:r w:rsidR="00342A2E" w:rsidRPr="005A7F80">
              <w:t xml:space="preserve"> freely</w:t>
            </w:r>
            <w:r w:rsidRPr="005A7F80">
              <w:t>.</w:t>
            </w:r>
          </w:p>
          <w:p w:rsidR="00B31414" w:rsidRPr="005A7F80" w:rsidRDefault="00B31414" w:rsidP="00675359">
            <w:pPr>
              <w:jc w:val="both"/>
            </w:pPr>
          </w:p>
        </w:tc>
      </w:tr>
      <w:tr w:rsidR="00F33EFC" w:rsidRPr="005A7F80" w:rsidTr="00342A2E">
        <w:tc>
          <w:tcPr>
            <w:tcW w:w="396" w:type="dxa"/>
          </w:tcPr>
          <w:p w:rsidR="00F33EFC" w:rsidRPr="005A7F80" w:rsidRDefault="00F33EFC" w:rsidP="00342A2E">
            <w:r w:rsidRPr="005A7F80">
              <w:t>5.</w:t>
            </w:r>
          </w:p>
        </w:tc>
        <w:tc>
          <w:tcPr>
            <w:tcW w:w="2014" w:type="dxa"/>
          </w:tcPr>
          <w:p w:rsidR="00F33EFC" w:rsidRPr="005A7F80" w:rsidRDefault="00342A2E" w:rsidP="00342A2E">
            <w:r w:rsidRPr="005A7F80">
              <w:t xml:space="preserve">A motivator and supporter </w:t>
            </w:r>
          </w:p>
        </w:tc>
        <w:tc>
          <w:tcPr>
            <w:tcW w:w="6202" w:type="dxa"/>
          </w:tcPr>
          <w:p w:rsidR="00F33EFC" w:rsidRPr="005A7F80" w:rsidRDefault="00342A2E" w:rsidP="00675359">
            <w:pPr>
              <w:jc w:val="both"/>
            </w:pPr>
            <w:r w:rsidRPr="005A7F80">
              <w:t xml:space="preserve">The lecturer ensures a healthy and safe classroom environment. He identify, intervenes and address problems. He </w:t>
            </w:r>
            <w:r w:rsidR="00B31414" w:rsidRPr="005A7F80">
              <w:t>c</w:t>
            </w:r>
            <w:r w:rsidRPr="005A7F80">
              <w:t>ounsels and encourages students with special needs.</w:t>
            </w:r>
          </w:p>
          <w:p w:rsidR="00B31414" w:rsidRPr="005A7F80" w:rsidRDefault="00B31414" w:rsidP="00675359">
            <w:pPr>
              <w:jc w:val="both"/>
            </w:pPr>
          </w:p>
        </w:tc>
      </w:tr>
    </w:tbl>
    <w:p w:rsidR="00762846" w:rsidRPr="005A7F80" w:rsidRDefault="00B31414" w:rsidP="00B31414">
      <w:pPr>
        <w:spacing w:line="480" w:lineRule="auto"/>
        <w:jc w:val="both"/>
      </w:pPr>
      <w:r w:rsidRPr="005A7F80">
        <w:t>Note: table adapted from McGhie (2009).</w:t>
      </w:r>
    </w:p>
    <w:p w:rsidR="00CD075C" w:rsidRPr="005A7F80" w:rsidRDefault="00CD075C" w:rsidP="00CD075C">
      <w:pPr>
        <w:spacing w:line="480" w:lineRule="auto"/>
        <w:ind w:firstLine="720"/>
        <w:jc w:val="both"/>
      </w:pPr>
    </w:p>
    <w:p w:rsidR="00D24E55" w:rsidRPr="005A7F80" w:rsidRDefault="00572276" w:rsidP="00CD075C">
      <w:pPr>
        <w:spacing w:line="480" w:lineRule="auto"/>
        <w:ind w:firstLine="720"/>
        <w:jc w:val="both"/>
      </w:pPr>
      <w:r w:rsidRPr="005A7F80">
        <w:t>Adams (1996</w:t>
      </w:r>
      <w:r w:rsidR="00762846" w:rsidRPr="005A7F80">
        <w:t xml:space="preserve">) </w:t>
      </w:r>
      <w:r w:rsidR="00CD075C" w:rsidRPr="005A7F80">
        <w:t xml:space="preserve">identified </w:t>
      </w:r>
      <w:r w:rsidR="00762846" w:rsidRPr="005A7F80">
        <w:t>seven key issues that</w:t>
      </w:r>
      <w:r w:rsidR="00D24E55" w:rsidRPr="005A7F80">
        <w:t xml:space="preserve"> </w:t>
      </w:r>
      <w:r w:rsidR="00762846" w:rsidRPr="005A7F80">
        <w:t>need to be addressed in the learning process. These</w:t>
      </w:r>
      <w:r w:rsidR="00D24E55" w:rsidRPr="005A7F80">
        <w:t xml:space="preserve"> </w:t>
      </w:r>
      <w:r w:rsidR="00762846" w:rsidRPr="005A7F80">
        <w:t>key issues are</w:t>
      </w:r>
      <w:r w:rsidR="00CD075C" w:rsidRPr="005A7F80">
        <w:t xml:space="preserve">: </w:t>
      </w:r>
      <w:r w:rsidR="00762846" w:rsidRPr="005A7F80">
        <w:t>the context of learning; teaching</w:t>
      </w:r>
      <w:r w:rsidR="00D24E55" w:rsidRPr="005A7F80">
        <w:t xml:space="preserve"> </w:t>
      </w:r>
      <w:r w:rsidR="00762846" w:rsidRPr="005A7F80">
        <w:t xml:space="preserve">methods </w:t>
      </w:r>
      <w:r w:rsidR="00CD075C" w:rsidRPr="005A7F80">
        <w:t xml:space="preserve">/ styles </w:t>
      </w:r>
      <w:r w:rsidR="00762846" w:rsidRPr="005A7F80">
        <w:t>of educators; the</w:t>
      </w:r>
      <w:r w:rsidR="00D24E55" w:rsidRPr="005A7F80">
        <w:t xml:space="preserve"> </w:t>
      </w:r>
      <w:r w:rsidR="00CD075C" w:rsidRPr="005A7F80">
        <w:t>differences</w:t>
      </w:r>
      <w:r w:rsidR="00762846" w:rsidRPr="005A7F80">
        <w:t xml:space="preserve"> among learners </w:t>
      </w:r>
      <w:r w:rsidR="00CD075C" w:rsidRPr="005A7F80">
        <w:t>(</w:t>
      </w:r>
      <w:r w:rsidR="00762846" w:rsidRPr="005A7F80">
        <w:t>self-esteem, self-direction</w:t>
      </w:r>
      <w:r w:rsidR="00CD075C" w:rsidRPr="005A7F80">
        <w:t xml:space="preserve">, self-control); </w:t>
      </w:r>
      <w:r w:rsidR="00762846" w:rsidRPr="005A7F80">
        <w:t>compensatory</w:t>
      </w:r>
      <w:r w:rsidR="00D24E55" w:rsidRPr="005A7F80">
        <w:t xml:space="preserve"> </w:t>
      </w:r>
      <w:r w:rsidR="00762846" w:rsidRPr="005A7F80">
        <w:t xml:space="preserve">education (proficiency </w:t>
      </w:r>
      <w:r w:rsidR="00CD075C" w:rsidRPr="005A7F80">
        <w:t xml:space="preserve">in </w:t>
      </w:r>
      <w:r w:rsidR="00762846" w:rsidRPr="005A7F80">
        <w:t xml:space="preserve">learning); </w:t>
      </w:r>
      <w:r w:rsidR="00CD075C" w:rsidRPr="005A7F80">
        <w:t xml:space="preserve">coping skills; </w:t>
      </w:r>
      <w:r w:rsidR="00762846" w:rsidRPr="005A7F80">
        <w:t>family support</w:t>
      </w:r>
      <w:r w:rsidR="00CD075C" w:rsidRPr="005A7F80">
        <w:t>; and composition of teaching staff.</w:t>
      </w:r>
      <w:r w:rsidRPr="005A7F80">
        <w:t xml:space="preserve"> </w:t>
      </w:r>
    </w:p>
    <w:p w:rsidR="007E26D0" w:rsidRPr="005A7F80" w:rsidRDefault="007E26D0" w:rsidP="00CD075C">
      <w:pPr>
        <w:spacing w:line="480" w:lineRule="auto"/>
        <w:ind w:firstLine="720"/>
        <w:jc w:val="both"/>
      </w:pPr>
    </w:p>
    <w:p w:rsidR="007E26D0" w:rsidRPr="005A7F80" w:rsidRDefault="007E26D0" w:rsidP="007E26D0">
      <w:pPr>
        <w:rPr>
          <w:b/>
        </w:rPr>
      </w:pPr>
      <w:r w:rsidRPr="005A7F80">
        <w:rPr>
          <w:b/>
        </w:rPr>
        <w:t>2.</w:t>
      </w:r>
      <w:r w:rsidR="00BD0EDC" w:rsidRPr="005A7F80">
        <w:rPr>
          <w:b/>
        </w:rPr>
        <w:t>1.7</w:t>
      </w:r>
      <w:r w:rsidR="00240058" w:rsidRPr="005A7F80">
        <w:rPr>
          <w:b/>
        </w:rPr>
        <w:tab/>
      </w:r>
      <w:r w:rsidRPr="005A7F80">
        <w:rPr>
          <w:b/>
        </w:rPr>
        <w:t>Bloom’s Taxonomy</w:t>
      </w:r>
    </w:p>
    <w:p w:rsidR="007E26D0" w:rsidRPr="005A7F80" w:rsidRDefault="007E26D0" w:rsidP="007E26D0">
      <w:pPr>
        <w:rPr>
          <w:b/>
        </w:rPr>
      </w:pPr>
    </w:p>
    <w:p w:rsidR="007E26D0" w:rsidRPr="005A7F80" w:rsidRDefault="00EC24D1" w:rsidP="00240058">
      <w:pPr>
        <w:spacing w:line="360" w:lineRule="auto"/>
        <w:ind w:firstLine="720"/>
        <w:jc w:val="both"/>
      </w:pPr>
      <w:r w:rsidRPr="005A7F80">
        <w:t xml:space="preserve">Each student is an individual </w:t>
      </w:r>
      <w:r w:rsidR="005E3B7F" w:rsidRPr="005A7F80">
        <w:t>with his or her one style of learning.</w:t>
      </w:r>
      <w:r w:rsidR="007E26D0" w:rsidRPr="005A7F80">
        <w:t xml:space="preserve"> </w:t>
      </w:r>
      <w:r w:rsidR="005E3B7F" w:rsidRPr="005A7F80">
        <w:t xml:space="preserve">In 1956, </w:t>
      </w:r>
      <w:r w:rsidR="007E26D0" w:rsidRPr="005A7F80">
        <w:t>Benjamin Bloom lead a committee of colleges, and identified three domains of educational activities</w:t>
      </w:r>
      <w:r w:rsidR="005E3B7F" w:rsidRPr="005A7F80">
        <w:t xml:space="preserve"> (Bloom</w:t>
      </w:r>
      <w:r w:rsidR="008B6F85">
        <w:t>,</w:t>
      </w:r>
      <w:r w:rsidR="005E3B7F" w:rsidRPr="005A7F80">
        <w:t xml:space="preserve"> 1</w:t>
      </w:r>
      <w:r w:rsidR="00DD3AA0">
        <w:t>956):</w:t>
      </w:r>
    </w:p>
    <w:p w:rsidR="007E26D0" w:rsidRPr="005A7F80" w:rsidRDefault="007E26D0" w:rsidP="00D407B9">
      <w:pPr>
        <w:pStyle w:val="ListParagraph"/>
        <w:numPr>
          <w:ilvl w:val="0"/>
          <w:numId w:val="6"/>
        </w:numPr>
        <w:spacing w:line="360" w:lineRule="auto"/>
        <w:jc w:val="both"/>
      </w:pPr>
      <w:r w:rsidRPr="005A7F80">
        <w:t>Cognitive: mental skills (Knowledge area)</w:t>
      </w:r>
    </w:p>
    <w:p w:rsidR="007E26D0" w:rsidRPr="005A7F80" w:rsidRDefault="007E26D0" w:rsidP="00D407B9">
      <w:pPr>
        <w:pStyle w:val="ListParagraph"/>
        <w:numPr>
          <w:ilvl w:val="0"/>
          <w:numId w:val="6"/>
        </w:numPr>
        <w:spacing w:line="360" w:lineRule="auto"/>
        <w:jc w:val="both"/>
      </w:pPr>
      <w:r w:rsidRPr="005A7F80">
        <w:t>Affective: growth in feelings or emotional areas (Attitude area)</w:t>
      </w:r>
    </w:p>
    <w:p w:rsidR="007E26D0" w:rsidRPr="005A7F80" w:rsidRDefault="007E26D0" w:rsidP="00D407B9">
      <w:pPr>
        <w:pStyle w:val="ListParagraph"/>
        <w:numPr>
          <w:ilvl w:val="0"/>
          <w:numId w:val="6"/>
        </w:numPr>
        <w:spacing w:line="360" w:lineRule="auto"/>
        <w:jc w:val="both"/>
      </w:pPr>
      <w:r w:rsidRPr="005A7F80">
        <w:t>Psychomotor: manual or physical skills (Skills area)</w:t>
      </w:r>
    </w:p>
    <w:p w:rsidR="00045652" w:rsidRPr="005A7F80" w:rsidRDefault="00045652" w:rsidP="007E26D0">
      <w:pPr>
        <w:spacing w:line="360" w:lineRule="auto"/>
        <w:jc w:val="both"/>
      </w:pPr>
    </w:p>
    <w:p w:rsidR="007E26D0" w:rsidRPr="005A7F80" w:rsidRDefault="000C25C0" w:rsidP="000C25C0">
      <w:pPr>
        <w:spacing w:line="360" w:lineRule="auto"/>
        <w:ind w:firstLine="360"/>
        <w:jc w:val="both"/>
      </w:pPr>
      <w:r w:rsidRPr="005A7F80">
        <w:t xml:space="preserve">The output </w:t>
      </w:r>
      <w:r w:rsidR="00045652" w:rsidRPr="005A7F80">
        <w:t xml:space="preserve">of the committee </w:t>
      </w:r>
      <w:r w:rsidRPr="005A7F80">
        <w:t xml:space="preserve">was the design of </w:t>
      </w:r>
      <w:r w:rsidR="00045652" w:rsidRPr="005A7F80">
        <w:t xml:space="preserve">taxonomy (the practice and science of classification) named Bloom’s Taxonomy. </w:t>
      </w:r>
      <w:r w:rsidR="007E26D0" w:rsidRPr="005A7F80">
        <w:t>The cognitive segment of the taxonomy has since been revised by Anderson (2001) and Forehand (2005) to become the modern version of Bloom’s cognitive taxon</w:t>
      </w:r>
      <w:r w:rsidR="00C40CD6" w:rsidRPr="005A7F80">
        <w:t>o</w:t>
      </w:r>
      <w:r w:rsidR="007E26D0" w:rsidRPr="005A7F80">
        <w:t>my.</w:t>
      </w:r>
      <w:r w:rsidR="00045652" w:rsidRPr="005A7F80">
        <w:t xml:space="preserve"> It is most useful as classification of learning objectives that educators can set for students.</w:t>
      </w:r>
      <w:r w:rsidR="00A92970" w:rsidRPr="005A7F80">
        <w:t xml:space="preserve"> For example, in the setting of quizzes, test </w:t>
      </w:r>
      <w:r w:rsidR="00A92970" w:rsidRPr="005A7F80">
        <w:lastRenderedPageBreak/>
        <w:t>and examinations, early questions can be set to test the poorer students’ level of remembering, whilst later questions can test students on their analytic skills.</w:t>
      </w:r>
    </w:p>
    <w:p w:rsidR="00BD0EDC" w:rsidRPr="005A7F80" w:rsidRDefault="00BD0EDC" w:rsidP="007E26D0"/>
    <w:p w:rsidR="007E26D0" w:rsidRPr="005A7F80" w:rsidRDefault="007E26D0" w:rsidP="007E26D0">
      <w:pPr>
        <w:rPr>
          <w:b/>
        </w:rPr>
      </w:pPr>
      <w:r w:rsidRPr="005A7F80">
        <w:rPr>
          <w:b/>
        </w:rPr>
        <w:t xml:space="preserve">Table </w:t>
      </w:r>
      <w:r w:rsidR="008F2C4F" w:rsidRPr="005A7F80">
        <w:rPr>
          <w:b/>
        </w:rPr>
        <w:t>4</w:t>
      </w:r>
      <w:r w:rsidRPr="005A7F80">
        <w:rPr>
          <w:b/>
        </w:rPr>
        <w:t xml:space="preserve">: Modern Bloom’s </w:t>
      </w:r>
      <w:r w:rsidR="004B5C01" w:rsidRPr="005A7F80">
        <w:rPr>
          <w:b/>
        </w:rPr>
        <w:t>T</w:t>
      </w:r>
      <w:r w:rsidRPr="005A7F80">
        <w:rPr>
          <w:b/>
        </w:rPr>
        <w:t>axonomy</w:t>
      </w:r>
    </w:p>
    <w:p w:rsidR="00BD0EDC" w:rsidRPr="005A7F80" w:rsidRDefault="00BD0EDC" w:rsidP="007E26D0"/>
    <w:tbl>
      <w:tblPr>
        <w:tblW w:w="0" w:type="auto"/>
        <w:tblCellSpacing w:w="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top w:w="105" w:type="dxa"/>
          <w:left w:w="105" w:type="dxa"/>
          <w:bottom w:w="105" w:type="dxa"/>
          <w:right w:w="105" w:type="dxa"/>
        </w:tblCellMar>
        <w:tblLook w:val="04A0"/>
      </w:tblPr>
      <w:tblGrid>
        <w:gridCol w:w="1654"/>
        <w:gridCol w:w="2040"/>
        <w:gridCol w:w="2543"/>
        <w:gridCol w:w="2268"/>
      </w:tblGrid>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pPr>
              <w:rPr>
                <w:b/>
              </w:rPr>
            </w:pPr>
            <w:r w:rsidRPr="005A7F80">
              <w:rPr>
                <w:b/>
              </w:rPr>
              <w:t>Cognitive level</w:t>
            </w:r>
          </w:p>
        </w:tc>
        <w:tc>
          <w:tcPr>
            <w:tcW w:w="2040" w:type="dxa"/>
            <w:shd w:val="clear" w:color="auto" w:fill="FFFFFF" w:themeFill="background1"/>
            <w:vAlign w:val="center"/>
            <w:hideMark/>
          </w:tcPr>
          <w:p w:rsidR="007E26D0" w:rsidRPr="005A7F80" w:rsidRDefault="007E26D0" w:rsidP="009F77D2">
            <w:pPr>
              <w:rPr>
                <w:b/>
              </w:rPr>
            </w:pPr>
            <w:r w:rsidRPr="005A7F80">
              <w:rPr>
                <w:b/>
              </w:rPr>
              <w:t>Skills</w:t>
            </w:r>
          </w:p>
        </w:tc>
        <w:tc>
          <w:tcPr>
            <w:tcW w:w="2543" w:type="dxa"/>
            <w:shd w:val="clear" w:color="auto" w:fill="FFFFFF" w:themeFill="background1"/>
            <w:vAlign w:val="center"/>
            <w:hideMark/>
          </w:tcPr>
          <w:p w:rsidR="007E26D0" w:rsidRPr="005A7F80" w:rsidRDefault="007E26D0" w:rsidP="009F77D2">
            <w:pPr>
              <w:rPr>
                <w:b/>
              </w:rPr>
            </w:pPr>
            <w:r w:rsidRPr="005A7F80">
              <w:rPr>
                <w:b/>
              </w:rPr>
              <w:t>Behaviors that you can test online</w:t>
            </w:r>
          </w:p>
        </w:tc>
        <w:tc>
          <w:tcPr>
            <w:tcW w:w="2268" w:type="dxa"/>
            <w:shd w:val="clear" w:color="auto" w:fill="FFFFFF" w:themeFill="background1"/>
            <w:vAlign w:val="center"/>
            <w:hideMark/>
          </w:tcPr>
          <w:p w:rsidR="007E26D0" w:rsidRPr="005A7F80" w:rsidRDefault="007E26D0" w:rsidP="009F77D2">
            <w:pPr>
              <w:rPr>
                <w:b/>
              </w:rPr>
            </w:pPr>
            <w:r w:rsidRPr="005A7F80">
              <w:rPr>
                <w:b/>
              </w:rPr>
              <w:t>Behaviors that you cannot test online</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Remembering</w:t>
            </w:r>
          </w:p>
        </w:tc>
        <w:tc>
          <w:tcPr>
            <w:tcW w:w="2040" w:type="dxa"/>
            <w:shd w:val="clear" w:color="auto" w:fill="FFFFFF" w:themeFill="background1"/>
            <w:vAlign w:val="center"/>
            <w:hideMark/>
          </w:tcPr>
          <w:p w:rsidR="007E26D0" w:rsidRPr="005A7F80" w:rsidRDefault="007E26D0" w:rsidP="009F77D2">
            <w:r w:rsidRPr="005A7F80">
              <w:t>Recall or remember information</w:t>
            </w:r>
          </w:p>
        </w:tc>
        <w:tc>
          <w:tcPr>
            <w:tcW w:w="2543" w:type="dxa"/>
            <w:shd w:val="clear" w:color="auto" w:fill="FFFFFF" w:themeFill="background1"/>
            <w:vAlign w:val="center"/>
            <w:hideMark/>
          </w:tcPr>
          <w:p w:rsidR="007E26D0" w:rsidRPr="005A7F80" w:rsidRDefault="007E26D0" w:rsidP="009F77D2">
            <w:r w:rsidRPr="005A7F80">
              <w:t>List, label</w:t>
            </w:r>
          </w:p>
        </w:tc>
        <w:tc>
          <w:tcPr>
            <w:tcW w:w="2268" w:type="dxa"/>
            <w:shd w:val="clear" w:color="auto" w:fill="FFFFFF" w:themeFill="background1"/>
            <w:vAlign w:val="center"/>
            <w:hideMark/>
          </w:tcPr>
          <w:p w:rsidR="007E26D0" w:rsidRPr="005A7F80" w:rsidRDefault="007E26D0" w:rsidP="009F77D2">
            <w:r w:rsidRPr="005A7F80">
              <w:t>Recall, define, repeat</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Understanding</w:t>
            </w:r>
          </w:p>
        </w:tc>
        <w:tc>
          <w:tcPr>
            <w:tcW w:w="2040" w:type="dxa"/>
            <w:shd w:val="clear" w:color="auto" w:fill="FFFFFF" w:themeFill="background1"/>
            <w:vAlign w:val="center"/>
            <w:hideMark/>
          </w:tcPr>
          <w:p w:rsidR="007E26D0" w:rsidRPr="005A7F80" w:rsidRDefault="007E26D0" w:rsidP="009F77D2">
            <w:r w:rsidRPr="005A7F80">
              <w:t>Explain ideas or concepts</w:t>
            </w:r>
          </w:p>
        </w:tc>
        <w:tc>
          <w:tcPr>
            <w:tcW w:w="2543" w:type="dxa"/>
            <w:shd w:val="clear" w:color="auto" w:fill="FFFFFF" w:themeFill="background1"/>
            <w:vAlign w:val="center"/>
            <w:hideMark/>
          </w:tcPr>
          <w:p w:rsidR="007E26D0" w:rsidRPr="005A7F80" w:rsidRDefault="007E26D0" w:rsidP="009F77D2">
            <w:r w:rsidRPr="005A7F80">
              <w:t>Identify, select, locate</w:t>
            </w:r>
          </w:p>
        </w:tc>
        <w:tc>
          <w:tcPr>
            <w:tcW w:w="2268" w:type="dxa"/>
            <w:shd w:val="clear" w:color="auto" w:fill="FFFFFF" w:themeFill="background1"/>
            <w:vAlign w:val="center"/>
            <w:hideMark/>
          </w:tcPr>
          <w:p w:rsidR="007E26D0" w:rsidRPr="005A7F80" w:rsidRDefault="007E26D0" w:rsidP="009F77D2">
            <w:r w:rsidRPr="005A7F80">
              <w:t>Classify, describe, explain</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Applying</w:t>
            </w:r>
          </w:p>
        </w:tc>
        <w:tc>
          <w:tcPr>
            <w:tcW w:w="2040" w:type="dxa"/>
            <w:shd w:val="clear" w:color="auto" w:fill="FFFFFF" w:themeFill="background1"/>
            <w:vAlign w:val="center"/>
            <w:hideMark/>
          </w:tcPr>
          <w:p w:rsidR="007E26D0" w:rsidRPr="005A7F80" w:rsidRDefault="007E26D0" w:rsidP="009F77D2">
            <w:r w:rsidRPr="005A7F80">
              <w:t>Use methods, concepts in new situations</w:t>
            </w:r>
          </w:p>
          <w:p w:rsidR="007E26D0" w:rsidRPr="005A7F80" w:rsidRDefault="007E26D0" w:rsidP="009F77D2">
            <w:r w:rsidRPr="005A7F80">
              <w:t>Solve problems using required skills or knowledge</w:t>
            </w:r>
          </w:p>
        </w:tc>
        <w:tc>
          <w:tcPr>
            <w:tcW w:w="2543" w:type="dxa"/>
            <w:shd w:val="clear" w:color="auto" w:fill="FFFFFF" w:themeFill="background1"/>
            <w:vAlign w:val="center"/>
            <w:hideMark/>
          </w:tcPr>
          <w:p w:rsidR="007E26D0" w:rsidRPr="005A7F80" w:rsidRDefault="007E26D0" w:rsidP="009F77D2">
            <w:r w:rsidRPr="005A7F80">
              <w:t xml:space="preserve">Choose, interpret, solve, operate (computer itself or </w:t>
            </w:r>
            <w:r w:rsidRPr="005A7F80">
              <w:rPr>
                <w:rStyle w:val="glossaryterm"/>
              </w:rPr>
              <w:t>simulation</w:t>
            </w:r>
            <w:r w:rsidRPr="005A7F80">
              <w:t xml:space="preserve"> of something else), write (short answer)</w:t>
            </w:r>
          </w:p>
        </w:tc>
        <w:tc>
          <w:tcPr>
            <w:tcW w:w="2268" w:type="dxa"/>
            <w:shd w:val="clear" w:color="auto" w:fill="FFFFFF" w:themeFill="background1"/>
            <w:vAlign w:val="center"/>
            <w:hideMark/>
          </w:tcPr>
          <w:p w:rsidR="007E26D0" w:rsidRPr="005A7F80" w:rsidRDefault="007E26D0" w:rsidP="009F77D2">
            <w:r w:rsidRPr="005A7F80">
              <w:t>Demonstrate, illustrate, use, write examine, modify experiment</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Analyzing</w:t>
            </w:r>
          </w:p>
        </w:tc>
        <w:tc>
          <w:tcPr>
            <w:tcW w:w="2040" w:type="dxa"/>
            <w:shd w:val="clear" w:color="auto" w:fill="FFFFFF" w:themeFill="background1"/>
            <w:vAlign w:val="center"/>
            <w:hideMark/>
          </w:tcPr>
          <w:p w:rsidR="007E26D0" w:rsidRPr="005A7F80" w:rsidRDefault="007E26D0" w:rsidP="009F77D2">
            <w:r w:rsidRPr="005A7F80">
              <w:t>Recognize patterns</w:t>
            </w:r>
          </w:p>
          <w:p w:rsidR="007E26D0" w:rsidRPr="005A7F80" w:rsidRDefault="007E26D0" w:rsidP="009F77D2">
            <w:r w:rsidRPr="005A7F80">
              <w:t xml:space="preserve">Distinguish and organize parts </w:t>
            </w:r>
          </w:p>
        </w:tc>
        <w:tc>
          <w:tcPr>
            <w:tcW w:w="2543" w:type="dxa"/>
            <w:shd w:val="clear" w:color="auto" w:fill="FFFFFF" w:themeFill="background1"/>
            <w:vAlign w:val="center"/>
            <w:hideMark/>
          </w:tcPr>
          <w:p w:rsidR="007E26D0" w:rsidRPr="005A7F80" w:rsidRDefault="007E26D0" w:rsidP="009F77D2">
            <w:r w:rsidRPr="005A7F80">
              <w:t>Compare, differentiate, distinguish</w:t>
            </w:r>
          </w:p>
        </w:tc>
        <w:tc>
          <w:tcPr>
            <w:tcW w:w="2268" w:type="dxa"/>
            <w:shd w:val="clear" w:color="auto" w:fill="FFFFFF" w:themeFill="background1"/>
            <w:vAlign w:val="center"/>
            <w:hideMark/>
          </w:tcPr>
          <w:p w:rsidR="007E26D0" w:rsidRPr="005A7F80" w:rsidRDefault="007E26D0" w:rsidP="009F77D2">
            <w:r w:rsidRPr="005A7F80">
              <w:t xml:space="preserve">Contrast, criticize, examine, experiment, question, test </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Evaluating</w:t>
            </w:r>
          </w:p>
        </w:tc>
        <w:tc>
          <w:tcPr>
            <w:tcW w:w="2040" w:type="dxa"/>
            <w:shd w:val="clear" w:color="auto" w:fill="FFFFFF" w:themeFill="background1"/>
            <w:vAlign w:val="center"/>
            <w:hideMark/>
          </w:tcPr>
          <w:p w:rsidR="007E26D0" w:rsidRPr="005A7F80" w:rsidRDefault="007E26D0" w:rsidP="009F77D2">
            <w:r w:rsidRPr="005A7F80">
              <w:t>Justify an opinion or decision</w:t>
            </w:r>
          </w:p>
        </w:tc>
        <w:tc>
          <w:tcPr>
            <w:tcW w:w="2543" w:type="dxa"/>
            <w:shd w:val="clear" w:color="auto" w:fill="FFFFFF" w:themeFill="background1"/>
            <w:vAlign w:val="center"/>
            <w:hideMark/>
          </w:tcPr>
          <w:p w:rsidR="007E26D0" w:rsidRPr="005A7F80" w:rsidRDefault="007E26D0" w:rsidP="009F77D2">
            <w:r w:rsidRPr="005A7F80">
              <w:t>Select</w:t>
            </w:r>
          </w:p>
        </w:tc>
        <w:tc>
          <w:tcPr>
            <w:tcW w:w="2268" w:type="dxa"/>
            <w:shd w:val="clear" w:color="auto" w:fill="FFFFFF" w:themeFill="background1"/>
            <w:vAlign w:val="center"/>
            <w:hideMark/>
          </w:tcPr>
          <w:p w:rsidR="007E26D0" w:rsidRPr="005A7F80" w:rsidRDefault="007E26D0" w:rsidP="009F77D2">
            <w:r w:rsidRPr="005A7F80">
              <w:t>Appraise, argue, defend, evaluate</w:t>
            </w:r>
          </w:p>
        </w:tc>
      </w:tr>
      <w:tr w:rsidR="007E26D0" w:rsidRPr="005A7F80" w:rsidTr="007E26D0">
        <w:trPr>
          <w:tblCellSpacing w:w="0" w:type="dxa"/>
        </w:trPr>
        <w:tc>
          <w:tcPr>
            <w:tcW w:w="1654" w:type="dxa"/>
            <w:shd w:val="clear" w:color="auto" w:fill="FFFFFF" w:themeFill="background1"/>
            <w:vAlign w:val="center"/>
            <w:hideMark/>
          </w:tcPr>
          <w:p w:rsidR="007E26D0" w:rsidRPr="005A7F80" w:rsidRDefault="007E26D0" w:rsidP="009F77D2">
            <w:r w:rsidRPr="005A7F80">
              <w:t>Creating</w:t>
            </w:r>
          </w:p>
        </w:tc>
        <w:tc>
          <w:tcPr>
            <w:tcW w:w="2040" w:type="dxa"/>
            <w:shd w:val="clear" w:color="auto" w:fill="FFFFFF" w:themeFill="background1"/>
            <w:vAlign w:val="center"/>
            <w:hideMark/>
          </w:tcPr>
          <w:p w:rsidR="007E26D0" w:rsidRPr="005A7F80" w:rsidRDefault="007E26D0" w:rsidP="009F77D2">
            <w:r w:rsidRPr="005A7F80">
              <w:t>Create a new product or point of view</w:t>
            </w:r>
          </w:p>
        </w:tc>
        <w:tc>
          <w:tcPr>
            <w:tcW w:w="2543" w:type="dxa"/>
            <w:shd w:val="clear" w:color="auto" w:fill="FFFFFF" w:themeFill="background1"/>
            <w:vAlign w:val="center"/>
            <w:hideMark/>
          </w:tcPr>
          <w:p w:rsidR="007E26D0" w:rsidRPr="005A7F80" w:rsidRDefault="007E26D0" w:rsidP="009F77D2">
            <w:r w:rsidRPr="005A7F80">
              <w:t>Write (short answer)</w:t>
            </w:r>
          </w:p>
        </w:tc>
        <w:tc>
          <w:tcPr>
            <w:tcW w:w="2268" w:type="dxa"/>
            <w:shd w:val="clear" w:color="auto" w:fill="FFFFFF" w:themeFill="background1"/>
            <w:vAlign w:val="center"/>
            <w:hideMark/>
          </w:tcPr>
          <w:p w:rsidR="007E26D0" w:rsidRPr="005A7F80" w:rsidRDefault="007E26D0" w:rsidP="009F77D2">
            <w:r w:rsidRPr="005A7F80">
              <w:t>Construct, create, design, formulate</w:t>
            </w:r>
          </w:p>
        </w:tc>
      </w:tr>
    </w:tbl>
    <w:p w:rsidR="007E26D0" w:rsidRPr="005A7F80" w:rsidRDefault="007E26D0" w:rsidP="007E26D0">
      <w:pPr>
        <w:pStyle w:val="NormalWeb"/>
      </w:pPr>
      <w:r w:rsidRPr="005A7F80">
        <w:t> </w:t>
      </w:r>
      <w:r w:rsidR="00A92970" w:rsidRPr="005A7F80">
        <w:t>Source of table: Dickinson, M. (2010)</w:t>
      </w:r>
    </w:p>
    <w:p w:rsidR="0072438C" w:rsidRPr="005A7F80" w:rsidRDefault="0072438C">
      <w:pPr>
        <w:rPr>
          <w:b/>
          <w:lang w:val="en-US"/>
        </w:rPr>
      </w:pPr>
      <w:r w:rsidRPr="005A7F80">
        <w:rPr>
          <w:b/>
        </w:rPr>
        <w:br w:type="page"/>
      </w:r>
    </w:p>
    <w:p w:rsidR="00A92970" w:rsidRPr="005A7F80" w:rsidRDefault="009D220D" w:rsidP="009D220D">
      <w:pPr>
        <w:pStyle w:val="NormalWeb"/>
        <w:rPr>
          <w:b/>
        </w:rPr>
      </w:pPr>
      <w:r w:rsidRPr="005A7F80">
        <w:rPr>
          <w:b/>
        </w:rPr>
        <w:lastRenderedPageBreak/>
        <w:t>2.</w:t>
      </w:r>
      <w:r w:rsidR="00A044B7" w:rsidRPr="005A7F80">
        <w:rPr>
          <w:b/>
        </w:rPr>
        <w:t>1.</w:t>
      </w:r>
      <w:r w:rsidR="008672AB" w:rsidRPr="005A7F80">
        <w:rPr>
          <w:b/>
        </w:rPr>
        <w:t>8</w:t>
      </w:r>
      <w:r w:rsidRPr="005A7F80">
        <w:rPr>
          <w:b/>
        </w:rPr>
        <w:tab/>
        <w:t>Gardner's Theory of Multiple Intelligences</w:t>
      </w:r>
    </w:p>
    <w:p w:rsidR="0072438C" w:rsidRPr="005A7F80" w:rsidRDefault="009D220D" w:rsidP="004F2138">
      <w:pPr>
        <w:pStyle w:val="NormalWeb"/>
        <w:spacing w:line="480" w:lineRule="auto"/>
        <w:jc w:val="both"/>
      </w:pPr>
      <w:r w:rsidRPr="005A7F80">
        <w:tab/>
      </w:r>
      <w:r w:rsidR="00F13EBA" w:rsidRPr="005A7F80">
        <w:t>Gardner (</w:t>
      </w:r>
      <w:r w:rsidR="00396367" w:rsidRPr="005A7F80">
        <w:t>1983</w:t>
      </w:r>
      <w:r w:rsidRPr="005A7F80">
        <w:t xml:space="preserve">) </w:t>
      </w:r>
      <w:r w:rsidR="003F72D3" w:rsidRPr="005A7F80">
        <w:t xml:space="preserve"> advocated a theory that </w:t>
      </w:r>
      <w:r w:rsidRPr="005A7F80">
        <w:t>accounts for a broader range of human potential in children and adults</w:t>
      </w:r>
      <w:r w:rsidR="0072438C" w:rsidRPr="005A7F80">
        <w:t xml:space="preserve">. It </w:t>
      </w:r>
      <w:r w:rsidRPr="005A7F80">
        <w:t xml:space="preserve">suggests that individuals learn in a </w:t>
      </w:r>
      <w:r w:rsidR="0072438C" w:rsidRPr="005A7F80">
        <w:t xml:space="preserve">variety </w:t>
      </w:r>
      <w:r w:rsidRPr="005A7F80">
        <w:t>of ways</w:t>
      </w:r>
      <w:r w:rsidR="0072438C" w:rsidRPr="005A7F80">
        <w:t xml:space="preserve">. It also </w:t>
      </w:r>
      <w:r w:rsidRPr="005A7F80">
        <w:t>suggests there are a variety of possibilities to facilitate le</w:t>
      </w:r>
      <w:r w:rsidR="0072438C" w:rsidRPr="005A7F80">
        <w:t>arning:</w:t>
      </w:r>
    </w:p>
    <w:p w:rsidR="0072438C" w:rsidRPr="005A7F80" w:rsidRDefault="0072438C" w:rsidP="0072438C">
      <w:pPr>
        <w:pStyle w:val="NormalWeb"/>
        <w:rPr>
          <w:b/>
        </w:rPr>
      </w:pPr>
      <w:r w:rsidRPr="005A7F80">
        <w:rPr>
          <w:b/>
        </w:rPr>
        <w:t xml:space="preserve">Table </w:t>
      </w:r>
      <w:r w:rsidR="008F2C4F" w:rsidRPr="005A7F80">
        <w:rPr>
          <w:b/>
        </w:rPr>
        <w:t>5</w:t>
      </w:r>
      <w:r w:rsidRPr="005A7F80">
        <w:rPr>
          <w:b/>
        </w:rPr>
        <w:t xml:space="preserve">: </w:t>
      </w:r>
      <w:r w:rsidR="008D0459" w:rsidRPr="005A7F80">
        <w:rPr>
          <w:b/>
        </w:rPr>
        <w:t xml:space="preserve">Gardner’s </w:t>
      </w:r>
      <w:r w:rsidRPr="005A7F80">
        <w:rPr>
          <w:b/>
        </w:rPr>
        <w:t>Theory of Multiple Intelligences</w:t>
      </w:r>
    </w:p>
    <w:tbl>
      <w:tblPr>
        <w:tblStyle w:val="TableGrid"/>
        <w:tblW w:w="0" w:type="auto"/>
        <w:tblInd w:w="108" w:type="dxa"/>
        <w:tblLook w:val="04A0"/>
      </w:tblPr>
      <w:tblGrid>
        <w:gridCol w:w="426"/>
        <w:gridCol w:w="2551"/>
        <w:gridCol w:w="3544"/>
      </w:tblGrid>
      <w:tr w:rsidR="00D62925" w:rsidRPr="005A7F80" w:rsidTr="00D62925">
        <w:trPr>
          <w:trHeight w:val="352"/>
        </w:trPr>
        <w:tc>
          <w:tcPr>
            <w:tcW w:w="426" w:type="dxa"/>
          </w:tcPr>
          <w:p w:rsidR="00D62925" w:rsidRPr="005A7F80" w:rsidRDefault="00D62925" w:rsidP="00FD115E">
            <w:pPr>
              <w:rPr>
                <w:b/>
                <w:bCs/>
              </w:rPr>
            </w:pPr>
            <w:r w:rsidRPr="005A7F80">
              <w:rPr>
                <w:b/>
                <w:bCs/>
              </w:rPr>
              <w:t>#</w:t>
            </w:r>
          </w:p>
        </w:tc>
        <w:tc>
          <w:tcPr>
            <w:tcW w:w="2551" w:type="dxa"/>
          </w:tcPr>
          <w:p w:rsidR="00D62925" w:rsidRPr="005A7F80" w:rsidRDefault="00D62925" w:rsidP="00FD115E">
            <w:pPr>
              <w:rPr>
                <w:b/>
              </w:rPr>
            </w:pPr>
            <w:r w:rsidRPr="005A7F80">
              <w:rPr>
                <w:b/>
                <w:bCs/>
              </w:rPr>
              <w:t>Intelligence type</w:t>
            </w:r>
          </w:p>
        </w:tc>
        <w:tc>
          <w:tcPr>
            <w:tcW w:w="3544" w:type="dxa"/>
          </w:tcPr>
          <w:p w:rsidR="00D62925" w:rsidRPr="005A7F80" w:rsidRDefault="00D62925" w:rsidP="00FD115E">
            <w:pPr>
              <w:jc w:val="both"/>
              <w:rPr>
                <w:b/>
                <w:bCs/>
              </w:rPr>
            </w:pPr>
            <w:r w:rsidRPr="005A7F80">
              <w:rPr>
                <w:b/>
                <w:bCs/>
              </w:rPr>
              <w:t>Capability and perception</w:t>
            </w:r>
          </w:p>
          <w:p w:rsidR="00D62925" w:rsidRPr="005A7F80" w:rsidRDefault="00D62925" w:rsidP="00FD115E">
            <w:pPr>
              <w:jc w:val="both"/>
              <w:rPr>
                <w:b/>
                <w:sz w:val="16"/>
                <w:szCs w:val="16"/>
              </w:rPr>
            </w:pPr>
          </w:p>
        </w:tc>
      </w:tr>
      <w:tr w:rsidR="00D62925" w:rsidRPr="005A7F80" w:rsidTr="00D62925">
        <w:tc>
          <w:tcPr>
            <w:tcW w:w="426" w:type="dxa"/>
          </w:tcPr>
          <w:p w:rsidR="00D62925" w:rsidRPr="005A7F80" w:rsidRDefault="00D62925" w:rsidP="0072438C">
            <w:pPr>
              <w:pStyle w:val="NormalWeb"/>
              <w:rPr>
                <w:bCs/>
              </w:rPr>
            </w:pPr>
            <w:r w:rsidRPr="005A7F80">
              <w:rPr>
                <w:bCs/>
              </w:rPr>
              <w:t>1.</w:t>
            </w:r>
          </w:p>
        </w:tc>
        <w:tc>
          <w:tcPr>
            <w:tcW w:w="2551" w:type="dxa"/>
          </w:tcPr>
          <w:p w:rsidR="00D62925" w:rsidRPr="005A7F80" w:rsidRDefault="00D62925" w:rsidP="0072438C">
            <w:pPr>
              <w:pStyle w:val="NormalWeb"/>
            </w:pPr>
            <w:r w:rsidRPr="005A7F80">
              <w:rPr>
                <w:bCs/>
              </w:rPr>
              <w:t>Linguistic </w:t>
            </w:r>
            <w:r w:rsidRPr="005A7F80">
              <w:t xml:space="preserve"> </w:t>
            </w:r>
            <w:r w:rsidRPr="005A7F80">
              <w:br/>
            </w:r>
          </w:p>
        </w:tc>
        <w:tc>
          <w:tcPr>
            <w:tcW w:w="3544" w:type="dxa"/>
          </w:tcPr>
          <w:p w:rsidR="00D62925" w:rsidRPr="005A7F80" w:rsidRDefault="00D62925" w:rsidP="00FD115E">
            <w:pPr>
              <w:jc w:val="both"/>
            </w:pPr>
            <w:r w:rsidRPr="005A7F80">
              <w:t>words and language</w:t>
            </w:r>
          </w:p>
        </w:tc>
      </w:tr>
      <w:tr w:rsidR="00D62925" w:rsidRPr="005A7F80" w:rsidTr="00D62925">
        <w:tc>
          <w:tcPr>
            <w:tcW w:w="426" w:type="dxa"/>
          </w:tcPr>
          <w:p w:rsidR="00D62925" w:rsidRPr="005A7F80" w:rsidRDefault="00D62925" w:rsidP="00FD115E">
            <w:pPr>
              <w:rPr>
                <w:bCs/>
              </w:rPr>
            </w:pPr>
            <w:r w:rsidRPr="005A7F80">
              <w:rPr>
                <w:bCs/>
              </w:rPr>
              <w:t>2.</w:t>
            </w:r>
          </w:p>
        </w:tc>
        <w:tc>
          <w:tcPr>
            <w:tcW w:w="2551" w:type="dxa"/>
          </w:tcPr>
          <w:p w:rsidR="00D62925" w:rsidRPr="005A7F80" w:rsidRDefault="00D62925" w:rsidP="00FD115E">
            <w:pPr>
              <w:rPr>
                <w:bCs/>
              </w:rPr>
            </w:pPr>
            <w:r w:rsidRPr="005A7F80">
              <w:rPr>
                <w:bCs/>
              </w:rPr>
              <w:t>Logical-Mathematical</w:t>
            </w:r>
          </w:p>
          <w:p w:rsidR="00D62925" w:rsidRPr="005A7F80" w:rsidRDefault="00D62925" w:rsidP="00FD115E"/>
        </w:tc>
        <w:tc>
          <w:tcPr>
            <w:tcW w:w="3544" w:type="dxa"/>
          </w:tcPr>
          <w:p w:rsidR="00D62925" w:rsidRPr="005A7F80" w:rsidRDefault="00D62925" w:rsidP="00FD115E">
            <w:pPr>
              <w:jc w:val="both"/>
            </w:pPr>
            <w:r w:rsidRPr="005A7F80">
              <w:t>logic and numbers</w:t>
            </w:r>
          </w:p>
        </w:tc>
      </w:tr>
      <w:tr w:rsidR="00D62925" w:rsidRPr="005A7F80" w:rsidTr="00D62925">
        <w:tc>
          <w:tcPr>
            <w:tcW w:w="426" w:type="dxa"/>
          </w:tcPr>
          <w:p w:rsidR="00D62925" w:rsidRPr="005A7F80" w:rsidRDefault="00D62925" w:rsidP="00FD115E">
            <w:pPr>
              <w:rPr>
                <w:bCs/>
              </w:rPr>
            </w:pPr>
            <w:r w:rsidRPr="005A7F80">
              <w:rPr>
                <w:bCs/>
              </w:rPr>
              <w:t>3.</w:t>
            </w:r>
          </w:p>
        </w:tc>
        <w:tc>
          <w:tcPr>
            <w:tcW w:w="2551" w:type="dxa"/>
          </w:tcPr>
          <w:p w:rsidR="00D62925" w:rsidRPr="005A7F80" w:rsidRDefault="00D62925" w:rsidP="00FD115E">
            <w:pPr>
              <w:rPr>
                <w:bCs/>
              </w:rPr>
            </w:pPr>
            <w:r w:rsidRPr="005A7F80">
              <w:rPr>
                <w:bCs/>
              </w:rPr>
              <w:t>Musical</w:t>
            </w:r>
          </w:p>
          <w:p w:rsidR="00D62925" w:rsidRPr="005A7F80" w:rsidRDefault="00D62925" w:rsidP="00FD115E"/>
        </w:tc>
        <w:tc>
          <w:tcPr>
            <w:tcW w:w="3544" w:type="dxa"/>
          </w:tcPr>
          <w:p w:rsidR="00D62925" w:rsidRPr="005A7F80" w:rsidRDefault="00D62925" w:rsidP="00FD115E">
            <w:pPr>
              <w:jc w:val="both"/>
            </w:pPr>
            <w:r w:rsidRPr="005A7F80">
              <w:t>music, sound, rhythm</w:t>
            </w:r>
          </w:p>
        </w:tc>
      </w:tr>
      <w:tr w:rsidR="00D62925" w:rsidRPr="005A7F80" w:rsidTr="00D62925">
        <w:tc>
          <w:tcPr>
            <w:tcW w:w="426" w:type="dxa"/>
          </w:tcPr>
          <w:p w:rsidR="00D62925" w:rsidRPr="005A7F80" w:rsidRDefault="00D62925" w:rsidP="0072438C">
            <w:r w:rsidRPr="005A7F80">
              <w:t>4.</w:t>
            </w:r>
          </w:p>
        </w:tc>
        <w:tc>
          <w:tcPr>
            <w:tcW w:w="2551" w:type="dxa"/>
          </w:tcPr>
          <w:p w:rsidR="00D62925" w:rsidRPr="005A7F80" w:rsidRDefault="00D62925" w:rsidP="0072438C">
            <w:r w:rsidRPr="005A7F80">
              <w:t>Bodily-Kinesthetic</w:t>
            </w:r>
          </w:p>
          <w:p w:rsidR="00D62925" w:rsidRPr="005A7F80" w:rsidRDefault="00D62925" w:rsidP="0072438C"/>
        </w:tc>
        <w:tc>
          <w:tcPr>
            <w:tcW w:w="3544" w:type="dxa"/>
          </w:tcPr>
          <w:p w:rsidR="00D62925" w:rsidRPr="005A7F80" w:rsidRDefault="00D62925" w:rsidP="00FD115E">
            <w:pPr>
              <w:jc w:val="both"/>
            </w:pPr>
            <w:r w:rsidRPr="005A7F80">
              <w:t>body movement control</w:t>
            </w:r>
          </w:p>
        </w:tc>
      </w:tr>
      <w:tr w:rsidR="00D62925" w:rsidRPr="005A7F80" w:rsidTr="00D62925">
        <w:tc>
          <w:tcPr>
            <w:tcW w:w="426" w:type="dxa"/>
          </w:tcPr>
          <w:p w:rsidR="00D62925" w:rsidRPr="005A7F80" w:rsidRDefault="00D62925" w:rsidP="00FD115E">
            <w:pPr>
              <w:rPr>
                <w:bCs/>
              </w:rPr>
            </w:pPr>
            <w:r w:rsidRPr="005A7F80">
              <w:rPr>
                <w:bCs/>
              </w:rPr>
              <w:t>5.</w:t>
            </w:r>
          </w:p>
        </w:tc>
        <w:tc>
          <w:tcPr>
            <w:tcW w:w="2551" w:type="dxa"/>
          </w:tcPr>
          <w:p w:rsidR="00D62925" w:rsidRPr="005A7F80" w:rsidRDefault="00D62925" w:rsidP="00FD115E">
            <w:pPr>
              <w:rPr>
                <w:bCs/>
              </w:rPr>
            </w:pPr>
            <w:r w:rsidRPr="005A7F80">
              <w:rPr>
                <w:bCs/>
              </w:rPr>
              <w:t>Spatial-Visual</w:t>
            </w:r>
          </w:p>
          <w:p w:rsidR="00D62925" w:rsidRPr="005A7F80" w:rsidRDefault="00D62925" w:rsidP="00FD115E"/>
        </w:tc>
        <w:tc>
          <w:tcPr>
            <w:tcW w:w="3544" w:type="dxa"/>
          </w:tcPr>
          <w:p w:rsidR="00D62925" w:rsidRPr="005A7F80" w:rsidRDefault="00D62925" w:rsidP="00FD115E">
            <w:pPr>
              <w:jc w:val="both"/>
            </w:pPr>
            <w:r w:rsidRPr="005A7F80">
              <w:t>images and space</w:t>
            </w:r>
          </w:p>
        </w:tc>
      </w:tr>
      <w:tr w:rsidR="00D62925" w:rsidRPr="005A7F80" w:rsidTr="00D62925">
        <w:tc>
          <w:tcPr>
            <w:tcW w:w="426" w:type="dxa"/>
          </w:tcPr>
          <w:p w:rsidR="00D62925" w:rsidRPr="005A7F80" w:rsidRDefault="00D62925" w:rsidP="00FD115E">
            <w:pPr>
              <w:rPr>
                <w:bCs/>
              </w:rPr>
            </w:pPr>
            <w:r w:rsidRPr="005A7F80">
              <w:rPr>
                <w:bCs/>
              </w:rPr>
              <w:t>6.</w:t>
            </w:r>
          </w:p>
        </w:tc>
        <w:tc>
          <w:tcPr>
            <w:tcW w:w="2551" w:type="dxa"/>
          </w:tcPr>
          <w:p w:rsidR="00D62925" w:rsidRPr="005A7F80" w:rsidRDefault="00D62925" w:rsidP="00FD115E">
            <w:pPr>
              <w:rPr>
                <w:bCs/>
              </w:rPr>
            </w:pPr>
            <w:r w:rsidRPr="005A7F80">
              <w:rPr>
                <w:bCs/>
              </w:rPr>
              <w:t>Interpersonal</w:t>
            </w:r>
          </w:p>
          <w:p w:rsidR="00D62925" w:rsidRPr="005A7F80" w:rsidRDefault="00D62925" w:rsidP="00FD115E"/>
        </w:tc>
        <w:tc>
          <w:tcPr>
            <w:tcW w:w="3544" w:type="dxa"/>
          </w:tcPr>
          <w:p w:rsidR="00D62925" w:rsidRPr="005A7F80" w:rsidRDefault="00D62925" w:rsidP="00FD115E">
            <w:pPr>
              <w:jc w:val="both"/>
            </w:pPr>
            <w:r w:rsidRPr="005A7F80">
              <w:t>other people's feelings</w:t>
            </w:r>
          </w:p>
        </w:tc>
      </w:tr>
      <w:tr w:rsidR="00D62925" w:rsidRPr="005A7F80" w:rsidTr="00D62925">
        <w:tc>
          <w:tcPr>
            <w:tcW w:w="426" w:type="dxa"/>
          </w:tcPr>
          <w:p w:rsidR="00D62925" w:rsidRPr="005A7F80" w:rsidRDefault="00D62925" w:rsidP="00FD115E">
            <w:pPr>
              <w:rPr>
                <w:bCs/>
              </w:rPr>
            </w:pPr>
            <w:r w:rsidRPr="005A7F80">
              <w:rPr>
                <w:bCs/>
              </w:rPr>
              <w:t>7.</w:t>
            </w:r>
          </w:p>
        </w:tc>
        <w:tc>
          <w:tcPr>
            <w:tcW w:w="2551" w:type="dxa"/>
          </w:tcPr>
          <w:p w:rsidR="00D62925" w:rsidRPr="005A7F80" w:rsidRDefault="00D62925" w:rsidP="00FD115E">
            <w:pPr>
              <w:rPr>
                <w:bCs/>
              </w:rPr>
            </w:pPr>
            <w:r w:rsidRPr="005A7F80">
              <w:rPr>
                <w:bCs/>
              </w:rPr>
              <w:t>Intrapersonal</w:t>
            </w:r>
          </w:p>
          <w:p w:rsidR="00D62925" w:rsidRPr="005A7F80" w:rsidRDefault="00D62925" w:rsidP="00FD115E"/>
        </w:tc>
        <w:tc>
          <w:tcPr>
            <w:tcW w:w="3544" w:type="dxa"/>
          </w:tcPr>
          <w:p w:rsidR="00D62925" w:rsidRPr="005A7F80" w:rsidRDefault="00D62925" w:rsidP="0072438C">
            <w:pPr>
              <w:pStyle w:val="NormalWeb"/>
            </w:pPr>
            <w:r w:rsidRPr="005A7F80">
              <w:t>self-awareness</w:t>
            </w:r>
          </w:p>
        </w:tc>
      </w:tr>
    </w:tbl>
    <w:p w:rsidR="003F26E7" w:rsidRPr="005A7F80" w:rsidRDefault="0072438C" w:rsidP="003F26E7">
      <w:pPr>
        <w:pStyle w:val="NormalWeb"/>
        <w:spacing w:line="480" w:lineRule="auto"/>
        <w:ind w:firstLine="720"/>
        <w:jc w:val="both"/>
      </w:pPr>
      <w:r w:rsidRPr="005A7F80">
        <w:t>T</w:t>
      </w:r>
      <w:r w:rsidR="009D220D" w:rsidRPr="005A7F80">
        <w:t xml:space="preserve">echnology </w:t>
      </w:r>
      <w:r w:rsidRPr="005A7F80">
        <w:t xml:space="preserve">can be integrated </w:t>
      </w:r>
      <w:r w:rsidR="009D220D" w:rsidRPr="005A7F80">
        <w:t xml:space="preserve">into our classrooms </w:t>
      </w:r>
      <w:r w:rsidRPr="005A7F80">
        <w:t xml:space="preserve">to focus on </w:t>
      </w:r>
      <w:r w:rsidR="009D220D" w:rsidRPr="005A7F80">
        <w:t xml:space="preserve">learning theory and educational practices. </w:t>
      </w:r>
      <w:r w:rsidR="000E7EA3" w:rsidRPr="005A7F80">
        <w:t>However technology is not a “one-size-fits-all” panacea because students have different intelligences. T</w:t>
      </w:r>
      <w:r w:rsidR="009D220D" w:rsidRPr="005A7F80">
        <w:t xml:space="preserve">echnology should </w:t>
      </w:r>
      <w:r w:rsidRPr="005A7F80">
        <w:t xml:space="preserve">be used by considering </w:t>
      </w:r>
      <w:r w:rsidR="009D220D" w:rsidRPr="005A7F80">
        <w:t xml:space="preserve">how people learn best. </w:t>
      </w:r>
      <w:r w:rsidR="004C7F1D" w:rsidRPr="005A7F80">
        <w:t xml:space="preserve">Technology in the classroom can be a potent tool if a lecturer is mindful of the different learning strengths </w:t>
      </w:r>
      <w:r w:rsidR="00585A9B" w:rsidRPr="005A7F80">
        <w:t xml:space="preserve">and needs </w:t>
      </w:r>
      <w:r w:rsidR="004C7F1D" w:rsidRPr="005A7F80">
        <w:t>of his or her students, as indicated by Gardner’s popular theory</w:t>
      </w:r>
      <w:r w:rsidR="002405E1" w:rsidRPr="005A7F80">
        <w:t xml:space="preserve"> (Jackson, Gaudet, McDaniel, &amp; Brammer 2009)</w:t>
      </w:r>
      <w:r w:rsidR="004C7F1D" w:rsidRPr="005A7F80">
        <w:t>.</w:t>
      </w:r>
    </w:p>
    <w:p w:rsidR="00363864" w:rsidRPr="005A7F80" w:rsidRDefault="003F26E7" w:rsidP="003F26E7">
      <w:pPr>
        <w:pStyle w:val="NormalWeb"/>
        <w:spacing w:line="480" w:lineRule="auto"/>
        <w:jc w:val="both"/>
        <w:rPr>
          <w:b/>
        </w:rPr>
      </w:pPr>
      <w:r w:rsidRPr="005A7F80">
        <w:rPr>
          <w:b/>
        </w:rPr>
        <w:br/>
      </w:r>
    </w:p>
    <w:p w:rsidR="00363864" w:rsidRPr="005A7F80" w:rsidRDefault="00363864">
      <w:pPr>
        <w:rPr>
          <w:b/>
          <w:lang w:val="en-US"/>
        </w:rPr>
      </w:pPr>
      <w:r w:rsidRPr="005A7F80">
        <w:rPr>
          <w:b/>
        </w:rPr>
        <w:br w:type="page"/>
      </w:r>
    </w:p>
    <w:p w:rsidR="007E26D0" w:rsidRPr="005A7F80" w:rsidRDefault="00363864" w:rsidP="003F26E7">
      <w:pPr>
        <w:pStyle w:val="NormalWeb"/>
        <w:spacing w:line="480" w:lineRule="auto"/>
        <w:jc w:val="both"/>
      </w:pPr>
      <w:r w:rsidRPr="005A7F80">
        <w:rPr>
          <w:b/>
        </w:rPr>
        <w:lastRenderedPageBreak/>
        <w:t>2.</w:t>
      </w:r>
      <w:r w:rsidR="00847B6A" w:rsidRPr="005A7F80">
        <w:rPr>
          <w:b/>
        </w:rPr>
        <w:t>1.9</w:t>
      </w:r>
      <w:r w:rsidRPr="005A7F80">
        <w:rPr>
          <w:b/>
        </w:rPr>
        <w:tab/>
      </w:r>
      <w:r w:rsidR="007E26D0" w:rsidRPr="005A7F80">
        <w:rPr>
          <w:b/>
        </w:rPr>
        <w:t>Blended Learning</w:t>
      </w:r>
    </w:p>
    <w:p w:rsidR="007E26D0" w:rsidRPr="005A7F80" w:rsidRDefault="007E26D0" w:rsidP="007E26D0">
      <w:pPr>
        <w:spacing w:line="480" w:lineRule="auto"/>
        <w:ind w:firstLine="720"/>
        <w:jc w:val="both"/>
        <w:rPr>
          <w:iCs/>
          <w:lang w:val="en-US"/>
        </w:rPr>
      </w:pPr>
      <w:r w:rsidRPr="005A7F80">
        <w:rPr>
          <w:iCs/>
          <w:lang w:val="en-US"/>
        </w:rPr>
        <w:t>Blended is the combination of multiple approaches to learning. It can be accomplished through the use of ‘</w:t>
      </w:r>
      <w:r w:rsidR="001C53EB" w:rsidRPr="005A7F80">
        <w:rPr>
          <w:iCs/>
          <w:lang w:val="en-US"/>
        </w:rPr>
        <w:t>blended’ virtual</w:t>
      </w:r>
      <w:r w:rsidRPr="005A7F80">
        <w:rPr>
          <w:iCs/>
          <w:lang w:val="en-US"/>
        </w:rPr>
        <w:t xml:space="preserve"> and physical resources. A typical example: a combination of technology-based materials, face-to-face sessions used together to deliver instruction and an autonomous learning. Valiathan (2002) describes the term blended learning as “a solution that combines several different delivery methods, such as collaboration </w:t>
      </w:r>
      <w:r w:rsidR="004471EA">
        <w:rPr>
          <w:iCs/>
          <w:lang w:val="en-US"/>
        </w:rPr>
        <w:t>software, Web-based courses</w:t>
      </w:r>
      <w:r w:rsidRPr="005A7F80">
        <w:rPr>
          <w:iCs/>
          <w:lang w:val="en-US"/>
        </w:rPr>
        <w:t xml:space="preserve"> and knowledge management practices. Blended learning also is used to describe learning that mixes various event-based activities, including face-to-face classrooms, live e-learning, and self-paced learning”.</w:t>
      </w:r>
    </w:p>
    <w:p w:rsidR="00FE1978" w:rsidRPr="005A7F80" w:rsidRDefault="00FE1978" w:rsidP="00FE1978">
      <w:pPr>
        <w:spacing w:line="480" w:lineRule="auto"/>
        <w:ind w:firstLine="720"/>
        <w:jc w:val="both"/>
      </w:pPr>
      <w:r w:rsidRPr="005A7F80">
        <w:t xml:space="preserve"> The focus of teaching is on content and the quality of presentation. However, there have always been other kinds of teachers who have included transmission methods in their approach, but the focus of their intention in teaching is on the students, with the aim of changing students’ views or conceptions of the phenomena they are studying. These teachers’ approach to teaching could be described as student-centred. Teachers who adopt the student-centred approach to teaching further emphasise teacher-student interaction, teachers’ important role in facilitating understanding and the importance of students constructing their own knowledge. (e.g., Kember, 1997; Prosser &amp; Trigwell, 1997; Vermunt &amp; Verloop, 1999).</w:t>
      </w:r>
    </w:p>
    <w:p w:rsidR="00FE1978" w:rsidRPr="005A7F80" w:rsidRDefault="008E475F" w:rsidP="00FE1978">
      <w:pPr>
        <w:spacing w:line="480" w:lineRule="auto"/>
        <w:ind w:firstLine="720"/>
        <w:jc w:val="both"/>
      </w:pPr>
      <w:r>
        <w:t>R</w:t>
      </w:r>
      <w:r w:rsidR="00FE1978" w:rsidRPr="005A7F80">
        <w:t>esearch has shown that teachers’ approaches to teaching are related to their conceptions of teaching (e.g., Prosser &amp; Trigwell, 1999). Teachers whose approach to teaching is student-centred in nature see teaching as facilitating student learning or students’ knowledge-construction process or as supporting students’ conceptual change. On the other hand, teachers whose approach to teaching is teacher-centred see teaching more as tran</w:t>
      </w:r>
      <w:r w:rsidR="00C71657" w:rsidRPr="005A7F80">
        <w:t>smission of knowledge (</w:t>
      </w:r>
      <w:r w:rsidR="00FE1978" w:rsidRPr="005A7F80">
        <w:t xml:space="preserve">Prosser &amp; Trigwell, 1999). However, researchers </w:t>
      </w:r>
      <w:r w:rsidR="00FE1978" w:rsidRPr="005A7F80">
        <w:lastRenderedPageBreak/>
        <w:t>have different views of the stability of the approaches to teaching. According to Kember and Kwan (2002) approaches to teaching are relatively stable, but Prosser and Trigwell (1999) emphasise the contextual and dynamic nature of approaches to teaching.</w:t>
      </w:r>
    </w:p>
    <w:p w:rsidR="00FE1978" w:rsidRPr="005A7F80" w:rsidRDefault="00FE1978" w:rsidP="00FE1978">
      <w:pPr>
        <w:spacing w:line="480" w:lineRule="auto"/>
        <w:ind w:firstLine="720"/>
        <w:jc w:val="both"/>
      </w:pPr>
      <w:r w:rsidRPr="005A7F80">
        <w:t>Recent research has further shown that teaching and learning in higher education are not independent of each other but continuously interact. Research shows that university teachers’ approaches to teaching are associated with their students’ approaches to learning, and, furthermore, that teachers’ approaches to teaching are connected with the quality of students’ learning outcomes (e.g., Trigwell, Prosser &amp; Waterhouse, 1999; Trigwell, Prosser and Waterhouse, 1999).</w:t>
      </w:r>
    </w:p>
    <w:p w:rsidR="00904D83" w:rsidRPr="005A7F80" w:rsidRDefault="00904D83" w:rsidP="00904D83">
      <w:pPr>
        <w:tabs>
          <w:tab w:val="left" w:pos="900"/>
          <w:tab w:val="left" w:pos="1440"/>
        </w:tabs>
        <w:spacing w:line="480" w:lineRule="auto"/>
        <w:jc w:val="both"/>
      </w:pPr>
      <w:r w:rsidRPr="005A7F80">
        <w:t>A study by (Dale, Head, &amp; May, 2008) revealed that to introduce self-directed Learning to an organisation was not straightforward. There was a need "for structure and clarity in terms of rationale and objectives, and the role of staff development".</w:t>
      </w:r>
    </w:p>
    <w:p w:rsidR="00F5246F" w:rsidRPr="005A7F80" w:rsidRDefault="00904D83" w:rsidP="00904D83">
      <w:pPr>
        <w:spacing w:line="480" w:lineRule="auto"/>
        <w:ind w:firstLine="720"/>
        <w:jc w:val="both"/>
      </w:pPr>
      <w:r w:rsidRPr="005A7F80">
        <w:t xml:space="preserve">There is also a need for supporting lecturers to do that role change from teacher-centred-learning to student-centred-learning. In her study of student and staff perceptions of a new medical curriculum, McLean (2003) highlighted the importance of staff development and training to help the staff to be better facilitators. She also documented that need for both the student and facilitator to be clear on each other’s roles, lest there any false assumptions. In another study, McLean and Van Wyk (2006) advocated “the need for facilitators to be trained in the principles of self-directed learning”. Feedback is critical to the process of learning, as it is argued that this promotes improvement and achievement of goals more effectively than assessments (Steinert &amp; Mann, 2006). According to Maudsley (1999), facilitators need to realise that they have not become redundant if self-directed learning were to be introduced to students. Facilitators are to assume a new role of spending more time explaining, counselling and monitoring the student instead. </w:t>
      </w:r>
    </w:p>
    <w:p w:rsidR="0074095B" w:rsidRPr="005A7F80" w:rsidRDefault="00F5246F" w:rsidP="00F5246F">
      <w:pPr>
        <w:spacing w:line="480" w:lineRule="auto"/>
      </w:pPr>
      <w:r w:rsidRPr="005A7F80">
        <w:br w:type="page"/>
      </w:r>
      <w:r w:rsidRPr="005A7F80">
        <w:rPr>
          <w:b/>
        </w:rPr>
        <w:lastRenderedPageBreak/>
        <w:t>2.1.10</w:t>
      </w:r>
      <w:r w:rsidRPr="005A7F80">
        <w:rPr>
          <w:b/>
        </w:rPr>
        <w:tab/>
        <w:t>Constructivism</w:t>
      </w:r>
      <w:r w:rsidRPr="005A7F80">
        <w:rPr>
          <w:b/>
        </w:rPr>
        <w:br/>
      </w:r>
    </w:p>
    <w:p w:rsidR="00F5246F" w:rsidRPr="005A7F80" w:rsidRDefault="00F5246F" w:rsidP="00F5246F">
      <w:pPr>
        <w:spacing w:line="480" w:lineRule="auto"/>
      </w:pPr>
      <w:r w:rsidRPr="005A7F80">
        <w:tab/>
        <w:t>C</w:t>
      </w:r>
      <w:commentRangeStart w:id="6"/>
      <w:r w:rsidRPr="005A7F80">
        <w:t>onstructivism is a learning theory that emphasizes collaborative learning, such as projects involving in students and teachers. Its goal is to create learning communities as strongly reflected in social constructivist ideas  (Vrasidas, 2000).</w:t>
      </w:r>
      <w:commentRangeEnd w:id="6"/>
      <w:r w:rsidRPr="005A7F80">
        <w:rPr>
          <w:rStyle w:val="CommentReference"/>
          <w:sz w:val="24"/>
          <w:szCs w:val="24"/>
        </w:rPr>
        <w:commentReference w:id="6"/>
      </w:r>
      <w:r w:rsidRPr="005A7F80">
        <w:t xml:space="preserve"> Constructivism is when people actively construct new knowledge as they interact with their environments. Everything they read, see, hear, feel, and touch is tested against their prior knowledge and if it is viable within their mental world, it may form new knowledge they carry with them.  Constructivism asserts that learning is particularly effective when constructing something for others to experience. </w:t>
      </w:r>
    </w:p>
    <w:p w:rsidR="00F5246F" w:rsidRPr="005A7F80" w:rsidRDefault="00F5246F" w:rsidP="00F5246F">
      <w:pPr>
        <w:spacing w:line="480" w:lineRule="auto"/>
        <w:jc w:val="both"/>
      </w:pPr>
      <w:r w:rsidRPr="005A7F80">
        <w:tab/>
        <w:t xml:space="preserve">Constructivism includes these </w:t>
      </w:r>
      <w:r w:rsidR="001C53EB" w:rsidRPr="005A7F80">
        <w:t>instructional</w:t>
      </w:r>
      <w:r w:rsidRPr="005A7F80">
        <w:t xml:space="preserve"> activities: Modelling, coaching and scaffolding. Modelling is demonstrating to the learner how (and why) to perform the necessary activities needed to complete a task. Coaching is intervening at critical junctures with instruction, encouragement and feedback. Scaffolding is giving help, adjusting to the learner’s current level. Once the student has mastered the topic, all help (scaffolding) can be removed (Brandon, 2004).</w:t>
      </w:r>
    </w:p>
    <w:p w:rsidR="00F5246F" w:rsidRPr="005A7F80" w:rsidRDefault="00F5246F" w:rsidP="00F5246F">
      <w:pPr>
        <w:tabs>
          <w:tab w:val="left" w:pos="900"/>
          <w:tab w:val="left" w:pos="1260"/>
        </w:tabs>
        <w:spacing w:line="480" w:lineRule="auto"/>
        <w:jc w:val="both"/>
      </w:pPr>
      <w:r w:rsidRPr="005A7F80">
        <w:tab/>
        <w:t xml:space="preserve">An example of Constructivism, </w:t>
      </w:r>
      <w:r w:rsidR="00B859D8">
        <w:t xml:space="preserve">is when </w:t>
      </w:r>
      <w:r w:rsidRPr="005A7F80">
        <w:t xml:space="preserve">a student tries to explain ideas to someone else in their own words, or produce a website or blog that explained these concepts, will have a better understanding than a student who just read a book and then forgot what he or she read the next day. This kind of interaction is one of the most important components of any learning experience (Dewey, 1938; Vygotsky, 1978; Simpson &amp; Galbo, 1986). Moore (1989) identified three types of interaction in distance education: learner-teacher, </w:t>
      </w:r>
      <w:r w:rsidR="001C53EB" w:rsidRPr="005A7F80">
        <w:t>learner-content</w:t>
      </w:r>
      <w:r w:rsidRPr="005A7F80">
        <w:t>, and learner-learner.  See the table below:</w:t>
      </w:r>
    </w:p>
    <w:p w:rsidR="00F5246F" w:rsidRPr="005A7F80" w:rsidRDefault="00F5246F" w:rsidP="00F5246F"/>
    <w:p w:rsidR="00F5246F" w:rsidRPr="005A7F80" w:rsidRDefault="00F5246F">
      <w:r w:rsidRPr="005A7F80">
        <w:br w:type="page"/>
      </w:r>
    </w:p>
    <w:p w:rsidR="00F5246F" w:rsidRPr="005A7F80" w:rsidRDefault="00F5246F" w:rsidP="00F5246F">
      <w:pPr>
        <w:tabs>
          <w:tab w:val="left" w:pos="900"/>
          <w:tab w:val="left" w:pos="1260"/>
        </w:tabs>
        <w:spacing w:line="480" w:lineRule="auto"/>
        <w:jc w:val="both"/>
      </w:pPr>
      <w:r w:rsidRPr="005A7F80">
        <w:lastRenderedPageBreak/>
        <w:t xml:space="preserve">Table </w:t>
      </w:r>
      <w:r w:rsidR="008F2C4F" w:rsidRPr="005A7F80">
        <w:t>6</w:t>
      </w:r>
      <w:r w:rsidRPr="005A7F80">
        <w:t>: Moore’s Three Types Of Interaction In Distance Education</w:t>
      </w:r>
    </w:p>
    <w:tbl>
      <w:tblPr>
        <w:tblStyle w:val="TableGrid"/>
        <w:tblW w:w="0" w:type="auto"/>
        <w:tblInd w:w="108" w:type="dxa"/>
        <w:tblLook w:val="04A0"/>
      </w:tblPr>
      <w:tblGrid>
        <w:gridCol w:w="396"/>
        <w:gridCol w:w="1872"/>
        <w:gridCol w:w="6096"/>
      </w:tblGrid>
      <w:tr w:rsidR="00F5246F" w:rsidRPr="005A7F80" w:rsidTr="001C53EB">
        <w:tc>
          <w:tcPr>
            <w:tcW w:w="396" w:type="dxa"/>
          </w:tcPr>
          <w:p w:rsidR="00F5246F" w:rsidRPr="005A7F80" w:rsidRDefault="00F5246F" w:rsidP="001C53EB"/>
        </w:tc>
        <w:tc>
          <w:tcPr>
            <w:tcW w:w="1872" w:type="dxa"/>
          </w:tcPr>
          <w:p w:rsidR="00F5246F" w:rsidRPr="005A7F80" w:rsidRDefault="00F5246F" w:rsidP="001C53EB">
            <w:r w:rsidRPr="005A7F80">
              <w:rPr>
                <w:bCs/>
              </w:rPr>
              <w:t>Interaction type</w:t>
            </w:r>
          </w:p>
        </w:tc>
        <w:tc>
          <w:tcPr>
            <w:tcW w:w="6096" w:type="dxa"/>
          </w:tcPr>
          <w:p w:rsidR="00F5246F" w:rsidRPr="005A7F80" w:rsidRDefault="00F5246F" w:rsidP="001C53EB">
            <w:pPr>
              <w:jc w:val="both"/>
            </w:pPr>
            <w:r w:rsidRPr="005A7F80">
              <w:rPr>
                <w:bCs/>
              </w:rPr>
              <w:t>Learning occurs when …</w:t>
            </w:r>
          </w:p>
        </w:tc>
      </w:tr>
      <w:tr w:rsidR="00F5246F" w:rsidRPr="005A7F80" w:rsidTr="001C53EB">
        <w:tc>
          <w:tcPr>
            <w:tcW w:w="396" w:type="dxa"/>
          </w:tcPr>
          <w:p w:rsidR="00F5246F" w:rsidRPr="005A7F80" w:rsidRDefault="00F5246F" w:rsidP="001C53EB">
            <w:r w:rsidRPr="005A7F80">
              <w:t>1.</w:t>
            </w:r>
          </w:p>
        </w:tc>
        <w:tc>
          <w:tcPr>
            <w:tcW w:w="1872" w:type="dxa"/>
          </w:tcPr>
          <w:p w:rsidR="00F5246F" w:rsidRPr="005A7F80" w:rsidRDefault="00F5246F" w:rsidP="001C53EB">
            <w:pPr>
              <w:pStyle w:val="NormalWeb"/>
            </w:pPr>
            <w:r w:rsidRPr="005A7F80">
              <w:t>Learner-Content</w:t>
            </w:r>
          </w:p>
        </w:tc>
        <w:tc>
          <w:tcPr>
            <w:tcW w:w="6096" w:type="dxa"/>
          </w:tcPr>
          <w:p w:rsidR="00F5246F" w:rsidRPr="005A7F80" w:rsidRDefault="00F5246F" w:rsidP="001C53EB">
            <w:r w:rsidRPr="005A7F80">
              <w:t>… learners interact with some content.  Content is found in books, abstract ideas, and websites, among others.</w:t>
            </w:r>
          </w:p>
          <w:p w:rsidR="00F5246F" w:rsidRPr="005A7F80" w:rsidRDefault="00F5246F" w:rsidP="001C53EB"/>
        </w:tc>
      </w:tr>
      <w:tr w:rsidR="00F5246F" w:rsidRPr="005A7F80" w:rsidTr="001C53EB">
        <w:tc>
          <w:tcPr>
            <w:tcW w:w="396" w:type="dxa"/>
          </w:tcPr>
          <w:p w:rsidR="00F5246F" w:rsidRPr="005A7F80" w:rsidRDefault="00F5246F" w:rsidP="001C53EB">
            <w:r w:rsidRPr="005A7F80">
              <w:t>2.</w:t>
            </w:r>
          </w:p>
        </w:tc>
        <w:tc>
          <w:tcPr>
            <w:tcW w:w="1872" w:type="dxa"/>
          </w:tcPr>
          <w:p w:rsidR="00F5246F" w:rsidRPr="005A7F80" w:rsidRDefault="00F5246F" w:rsidP="001C53EB">
            <w:r w:rsidRPr="005A7F80">
              <w:t>Learner-Teacher</w:t>
            </w:r>
          </w:p>
        </w:tc>
        <w:tc>
          <w:tcPr>
            <w:tcW w:w="6096" w:type="dxa"/>
          </w:tcPr>
          <w:p w:rsidR="00F5246F" w:rsidRPr="005A7F80" w:rsidRDefault="00F5246F" w:rsidP="001C53EB">
            <w:pPr>
              <w:jc w:val="both"/>
            </w:pPr>
            <w:r w:rsidRPr="005A7F80">
              <w:t>… a lecturer delivers instruction in the form of a lecture, feedback, encouragement. The learner interacts by asking questions, submitting homework and discusses problems.</w:t>
            </w:r>
          </w:p>
          <w:p w:rsidR="00F5246F" w:rsidRPr="005A7F80" w:rsidRDefault="00F5246F" w:rsidP="001C53EB">
            <w:pPr>
              <w:jc w:val="both"/>
            </w:pPr>
          </w:p>
        </w:tc>
      </w:tr>
      <w:tr w:rsidR="00F5246F" w:rsidRPr="005A7F80" w:rsidTr="001C53EB">
        <w:tc>
          <w:tcPr>
            <w:tcW w:w="396" w:type="dxa"/>
          </w:tcPr>
          <w:p w:rsidR="00F5246F" w:rsidRPr="005A7F80" w:rsidRDefault="00F5246F" w:rsidP="001C53EB">
            <w:r w:rsidRPr="005A7F80">
              <w:t>3.</w:t>
            </w:r>
          </w:p>
        </w:tc>
        <w:tc>
          <w:tcPr>
            <w:tcW w:w="1872" w:type="dxa"/>
          </w:tcPr>
          <w:p w:rsidR="00F5246F" w:rsidRPr="005A7F80" w:rsidRDefault="00F5246F" w:rsidP="001C53EB">
            <w:r w:rsidRPr="005A7F80">
              <w:t>Learner-Learner</w:t>
            </w:r>
          </w:p>
        </w:tc>
        <w:tc>
          <w:tcPr>
            <w:tcW w:w="6096" w:type="dxa"/>
          </w:tcPr>
          <w:p w:rsidR="00F5246F" w:rsidRPr="005A7F80" w:rsidRDefault="00C479BA" w:rsidP="001C53EB">
            <w:r>
              <w:t>…</w:t>
            </w:r>
            <w:r w:rsidR="00F56E45">
              <w:t xml:space="preserve"> </w:t>
            </w:r>
            <w:r>
              <w:t>l</w:t>
            </w:r>
            <w:r w:rsidR="00F5246F" w:rsidRPr="005A7F80">
              <w:t>earners collaborate with peers on projects, assignments, discussions, exchange ideas, and interact on topics that relate to the course.</w:t>
            </w:r>
          </w:p>
          <w:p w:rsidR="00F5246F" w:rsidRPr="005A7F80" w:rsidRDefault="00F5246F" w:rsidP="001C53EB"/>
        </w:tc>
      </w:tr>
    </w:tbl>
    <w:p w:rsidR="00F5246F" w:rsidRPr="005A7F80" w:rsidRDefault="00F5246F" w:rsidP="00F5246F">
      <w:pPr>
        <w:tabs>
          <w:tab w:val="left" w:pos="900"/>
          <w:tab w:val="left" w:pos="1260"/>
        </w:tabs>
        <w:spacing w:line="480" w:lineRule="auto"/>
        <w:jc w:val="both"/>
      </w:pPr>
      <w:r w:rsidRPr="005A7F80">
        <w:t>Source: (Vrasidas 2000)</w:t>
      </w:r>
    </w:p>
    <w:p w:rsidR="00F5246F" w:rsidRPr="005A7F80" w:rsidRDefault="00F5246F" w:rsidP="00F5246F">
      <w:pPr>
        <w:rPr>
          <w:b/>
        </w:rPr>
      </w:pPr>
    </w:p>
    <w:p w:rsidR="00F5246F" w:rsidRPr="005A7F80" w:rsidRDefault="00F5246F" w:rsidP="005901D4">
      <w:pPr>
        <w:spacing w:line="480" w:lineRule="auto"/>
        <w:rPr>
          <w:b/>
        </w:rPr>
      </w:pPr>
      <w:r w:rsidRPr="005A7F80">
        <w:rPr>
          <w:b/>
        </w:rPr>
        <w:t>2.</w:t>
      </w:r>
      <w:r w:rsidR="00882B9B" w:rsidRPr="005A7F80">
        <w:rPr>
          <w:b/>
        </w:rPr>
        <w:t>1</w:t>
      </w:r>
      <w:r w:rsidRPr="005A7F80">
        <w:rPr>
          <w:b/>
        </w:rPr>
        <w:t>.</w:t>
      </w:r>
      <w:r w:rsidR="00882B9B" w:rsidRPr="005A7F80">
        <w:rPr>
          <w:b/>
        </w:rPr>
        <w:t>11</w:t>
      </w:r>
      <w:r w:rsidR="00882B9B" w:rsidRPr="005A7F80">
        <w:rPr>
          <w:b/>
        </w:rPr>
        <w:tab/>
      </w:r>
      <w:r w:rsidRPr="005A7F80">
        <w:rPr>
          <w:b/>
        </w:rPr>
        <w:t>Social constructivism</w:t>
      </w:r>
    </w:p>
    <w:p w:rsidR="00F5246F" w:rsidRPr="005A7F80" w:rsidRDefault="00F5246F" w:rsidP="005901D4">
      <w:pPr>
        <w:spacing w:line="480" w:lineRule="auto"/>
        <w:jc w:val="both"/>
      </w:pPr>
      <w:r w:rsidRPr="005A7F80">
        <w:tab/>
        <w:t>Social constructivism extends the concept of constructivism into social settings. Groups construct knowledge for one another, collaboratively creating a small culture of shared artefacts with shared meanings. Activities and artifacts produced within the group as a whole will help shape how each person behaves within that group. Constructivists believe that effective learning happens when learners are active participants in, and architects of, their own learning environment.</w:t>
      </w:r>
    </w:p>
    <w:p w:rsidR="00F5246F" w:rsidRPr="005A7F80" w:rsidRDefault="00F5246F" w:rsidP="00F5246F">
      <w:pPr>
        <w:tabs>
          <w:tab w:val="left" w:pos="900"/>
          <w:tab w:val="left" w:pos="1260"/>
        </w:tabs>
        <w:spacing w:line="480" w:lineRule="auto"/>
        <w:jc w:val="both"/>
      </w:pPr>
    </w:p>
    <w:p w:rsidR="00F5246F" w:rsidRPr="005A7F80" w:rsidRDefault="00F5246F" w:rsidP="00F5246F">
      <w:pPr>
        <w:tabs>
          <w:tab w:val="left" w:pos="900"/>
          <w:tab w:val="left" w:pos="1260"/>
        </w:tabs>
        <w:spacing w:line="480" w:lineRule="auto"/>
        <w:jc w:val="both"/>
        <w:rPr>
          <w:b/>
        </w:rPr>
      </w:pPr>
      <w:r w:rsidRPr="005A7F80">
        <w:rPr>
          <w:b/>
        </w:rPr>
        <w:t>2.</w:t>
      </w:r>
      <w:r w:rsidR="00882B9B" w:rsidRPr="005A7F80">
        <w:rPr>
          <w:b/>
        </w:rPr>
        <w:t>1</w:t>
      </w:r>
      <w:r w:rsidRPr="005A7F80">
        <w:rPr>
          <w:b/>
        </w:rPr>
        <w:t>.</w:t>
      </w:r>
      <w:r w:rsidR="00882B9B" w:rsidRPr="005A7F80">
        <w:rPr>
          <w:b/>
        </w:rPr>
        <w:t>12</w:t>
      </w:r>
      <w:r w:rsidRPr="005A7F80">
        <w:rPr>
          <w:b/>
        </w:rPr>
        <w:tab/>
        <w:t>Instructivist Design</w:t>
      </w:r>
    </w:p>
    <w:p w:rsidR="00F5246F" w:rsidRPr="005A7F80" w:rsidRDefault="00F5246F" w:rsidP="00F5246F">
      <w:pPr>
        <w:tabs>
          <w:tab w:val="left" w:pos="900"/>
          <w:tab w:val="left" w:pos="1260"/>
        </w:tabs>
        <w:spacing w:line="480" w:lineRule="auto"/>
        <w:jc w:val="both"/>
      </w:pPr>
      <w:r w:rsidRPr="005A7F80">
        <w:tab/>
        <w:t xml:space="preserve">The Instructivist approach is where the teacher </w:t>
      </w:r>
      <w:r w:rsidR="00F56E45">
        <w:t xml:space="preserve">is </w:t>
      </w:r>
      <w:r w:rsidRPr="005A7F80">
        <w:t>in charge of curriculum design, and instructional planning. It is a “Sage on the Stage” approach, where the teacher controls the teaching method and content. Communication is mainly one-way from the teacher to the students The teacher acts as a “channel”, delivering “objective, correct” knowledge to the students. (Bjørke, S.A 2003).</w:t>
      </w:r>
    </w:p>
    <w:p w:rsidR="00882B9B" w:rsidRPr="005A7F80" w:rsidRDefault="00882B9B" w:rsidP="00F5246F">
      <w:pPr>
        <w:tabs>
          <w:tab w:val="left" w:pos="900"/>
          <w:tab w:val="left" w:pos="1260"/>
        </w:tabs>
        <w:spacing w:line="480" w:lineRule="auto"/>
        <w:jc w:val="both"/>
      </w:pPr>
      <w:r w:rsidRPr="005A7F80">
        <w:tab/>
        <w:t>Having understood these learning and teaching theories we now turn our attention to implementing a LMS that can used as a platform for some, if all,</w:t>
      </w:r>
      <w:r w:rsidR="00060B04" w:rsidRPr="005A7F80">
        <w:t xml:space="preserve"> of the above mentioned theories.</w:t>
      </w:r>
    </w:p>
    <w:p w:rsidR="00323479" w:rsidRPr="005A7F80" w:rsidRDefault="00F1204D" w:rsidP="00882B9B">
      <w:pPr>
        <w:rPr>
          <w:b/>
        </w:rPr>
      </w:pPr>
      <w:r w:rsidRPr="005A7F80">
        <w:rPr>
          <w:b/>
        </w:rPr>
        <w:lastRenderedPageBreak/>
        <w:t>2.2</w:t>
      </w:r>
      <w:r w:rsidRPr="005A7F80">
        <w:rPr>
          <w:b/>
        </w:rPr>
        <w:tab/>
      </w:r>
      <w:r w:rsidR="00323479" w:rsidRPr="005A7F80">
        <w:rPr>
          <w:b/>
        </w:rPr>
        <w:t>Hypothes</w:t>
      </w:r>
      <w:r w:rsidR="00631D27">
        <w:rPr>
          <w:b/>
        </w:rPr>
        <w:t>e</w:t>
      </w:r>
      <w:r w:rsidR="00323479" w:rsidRPr="005A7F80">
        <w:rPr>
          <w:b/>
        </w:rPr>
        <w:t>s</w:t>
      </w:r>
      <w:r w:rsidR="00363864" w:rsidRPr="005A7F80">
        <w:rPr>
          <w:b/>
        </w:rPr>
        <w:t xml:space="preserve"> of this Research Project</w:t>
      </w:r>
    </w:p>
    <w:p w:rsidR="00363864" w:rsidRPr="005A7F80" w:rsidRDefault="00363864" w:rsidP="00323479">
      <w:pPr>
        <w:tabs>
          <w:tab w:val="left" w:pos="900"/>
          <w:tab w:val="left" w:pos="1260"/>
        </w:tabs>
        <w:spacing w:line="480" w:lineRule="auto"/>
        <w:jc w:val="both"/>
        <w:rPr>
          <w:b/>
        </w:rPr>
      </w:pPr>
    </w:p>
    <w:p w:rsidR="00323479" w:rsidRPr="005A7F80" w:rsidRDefault="00F1204D" w:rsidP="00323479">
      <w:pPr>
        <w:tabs>
          <w:tab w:val="left" w:pos="900"/>
          <w:tab w:val="left" w:pos="1260"/>
        </w:tabs>
        <w:spacing w:line="480" w:lineRule="auto"/>
        <w:jc w:val="both"/>
      </w:pPr>
      <w:r w:rsidRPr="005A7F80">
        <w:tab/>
      </w:r>
      <w:r w:rsidR="00323479" w:rsidRPr="005A7F80">
        <w:t xml:space="preserve">According to the </w:t>
      </w:r>
      <w:r w:rsidR="001C53EB" w:rsidRPr="005A7F80">
        <w:t>previously</w:t>
      </w:r>
      <w:r w:rsidRPr="005A7F80">
        <w:t xml:space="preserve"> </w:t>
      </w:r>
      <w:r w:rsidR="00323479" w:rsidRPr="005A7F80">
        <w:t>mentioned literature review and purpose of this study, this study establishes the following hypotheses and examines correlations among personality traits, self-directed learning and demography:</w:t>
      </w:r>
    </w:p>
    <w:p w:rsidR="00323479" w:rsidRPr="005A7F80" w:rsidRDefault="00323479" w:rsidP="00FB354B">
      <w:pPr>
        <w:spacing w:line="480" w:lineRule="auto"/>
        <w:ind w:left="1064" w:hanging="561"/>
        <w:jc w:val="both"/>
      </w:pPr>
      <w:bookmarkStart w:id="7" w:name="OLE_LINK78"/>
      <w:bookmarkStart w:id="8" w:name="OLE_LINK79"/>
      <w:r w:rsidRPr="005A7F80">
        <w:t>H</w:t>
      </w:r>
      <w:r w:rsidRPr="005A7F80">
        <w:rPr>
          <w:vertAlign w:val="subscript"/>
        </w:rPr>
        <w:t>1</w:t>
      </w:r>
      <w:bookmarkEnd w:id="7"/>
      <w:bookmarkEnd w:id="8"/>
      <w:r w:rsidRPr="005A7F80">
        <w:rPr>
          <w:rFonts w:ascii="MS Mincho" w:eastAsia="MS Mincho" w:hAnsi="MS Mincho" w:cs="MS Mincho" w:hint="eastAsia"/>
        </w:rPr>
        <w:t>：</w:t>
      </w:r>
      <w:r w:rsidRPr="005A7F80">
        <w:t xml:space="preserve">The </w:t>
      </w:r>
      <w:r w:rsidR="00E3705A" w:rsidRPr="005A7F80">
        <w:t>amount of time spent on the</w:t>
      </w:r>
      <w:r w:rsidRPr="005A7F80">
        <w:t xml:space="preserve"> Moodle-based LMS has a significant positive influence </w:t>
      </w:r>
      <w:r w:rsidR="00E3705A" w:rsidRPr="005A7F80">
        <w:t>toward the increase of self-study hours</w:t>
      </w:r>
      <w:r w:rsidRPr="005A7F80">
        <w:t>.</w:t>
      </w:r>
    </w:p>
    <w:p w:rsidR="00323479" w:rsidRPr="005A7F80" w:rsidRDefault="00323479" w:rsidP="00FB354B">
      <w:pPr>
        <w:spacing w:line="480" w:lineRule="auto"/>
        <w:ind w:left="1078" w:hanging="575"/>
        <w:jc w:val="both"/>
      </w:pPr>
      <w:bookmarkStart w:id="9" w:name="OLE_LINK84"/>
      <w:bookmarkStart w:id="10" w:name="OLE_LINK85"/>
      <w:r w:rsidRPr="005A7F80">
        <w:t>H</w:t>
      </w:r>
      <w:r w:rsidRPr="005A7F80">
        <w:rPr>
          <w:vertAlign w:val="subscript"/>
        </w:rPr>
        <w:t>2</w:t>
      </w:r>
      <w:r w:rsidRPr="005A7F80">
        <w:rPr>
          <w:rFonts w:ascii="MS Mincho" w:eastAsia="MS Mincho" w:hAnsi="MS Mincho" w:cs="MS Mincho" w:hint="eastAsia"/>
        </w:rPr>
        <w:t>：</w:t>
      </w:r>
      <w:r w:rsidR="00764EC0" w:rsidRPr="005A7F80">
        <w:t>The</w:t>
      </w:r>
      <w:r w:rsidRPr="005A7F80">
        <w:t xml:space="preserve"> amount of time spent online on the LMS has a significant po</w:t>
      </w:r>
      <w:r w:rsidR="00AE42E9" w:rsidRPr="005A7F80">
        <w:t xml:space="preserve">sitive </w:t>
      </w:r>
      <w:r w:rsidR="00FB354B" w:rsidRPr="005A7F80">
        <w:t xml:space="preserve"> </w:t>
      </w:r>
      <w:r w:rsidR="00AE42E9" w:rsidRPr="005A7F80">
        <w:t xml:space="preserve">influence toward higher </w:t>
      </w:r>
      <w:r w:rsidRPr="005A7F80">
        <w:t>scores in a multiple-choice-question quiz.</w:t>
      </w:r>
    </w:p>
    <w:p w:rsidR="00764EC0" w:rsidRPr="005A7F80" w:rsidRDefault="00764EC0" w:rsidP="00FB354B">
      <w:pPr>
        <w:spacing w:line="480" w:lineRule="auto"/>
        <w:ind w:left="1064" w:hanging="561"/>
        <w:jc w:val="both"/>
      </w:pPr>
      <w:r w:rsidRPr="005A7F80">
        <w:t>H</w:t>
      </w:r>
      <w:r w:rsidRPr="005A7F80">
        <w:rPr>
          <w:vertAlign w:val="subscript"/>
        </w:rPr>
        <w:t>3</w:t>
      </w:r>
      <w:r w:rsidRPr="005A7F80">
        <w:rPr>
          <w:rFonts w:ascii="MS Mincho" w:eastAsia="MS Mincho" w:hAnsi="MS Mincho" w:cs="MS Mincho" w:hint="eastAsia"/>
        </w:rPr>
        <w:t>：</w:t>
      </w:r>
      <w:r w:rsidR="009976B0" w:rsidRPr="005A7F80">
        <w:t xml:space="preserve">Use of the </w:t>
      </w:r>
      <w:r w:rsidRPr="005A7F80">
        <w:t xml:space="preserve">LMS has a significant positive influence toward the students’ </w:t>
      </w:r>
      <w:r w:rsidR="00FB354B" w:rsidRPr="005A7F80">
        <w:t xml:space="preserve"> </w:t>
      </w:r>
      <w:r w:rsidRPr="005A7F80">
        <w:t xml:space="preserve">perceived </w:t>
      </w:r>
      <w:r w:rsidR="009702F1" w:rsidRPr="005A7F80">
        <w:t xml:space="preserve">overall </w:t>
      </w:r>
      <w:r w:rsidRPr="005A7F80">
        <w:t>interest in the course.</w:t>
      </w:r>
    </w:p>
    <w:bookmarkEnd w:id="9"/>
    <w:bookmarkEnd w:id="10"/>
    <w:p w:rsidR="00670FA9" w:rsidRPr="005A7F80" w:rsidRDefault="00670FA9">
      <w:pPr>
        <w:rPr>
          <w:b/>
        </w:rPr>
      </w:pPr>
    </w:p>
    <w:p w:rsidR="00BE4136" w:rsidRPr="005A7F80" w:rsidRDefault="00BE4136">
      <w:pPr>
        <w:rPr>
          <w:b/>
        </w:rPr>
      </w:pPr>
    </w:p>
    <w:p w:rsidR="00481986" w:rsidRPr="005A7F80" w:rsidRDefault="00481986" w:rsidP="002402A5">
      <w:pPr>
        <w:tabs>
          <w:tab w:val="left" w:pos="900"/>
          <w:tab w:val="left" w:pos="1260"/>
        </w:tabs>
        <w:spacing w:line="480" w:lineRule="auto"/>
        <w:jc w:val="both"/>
        <w:rPr>
          <w:b/>
        </w:rPr>
      </w:pPr>
      <w:r w:rsidRPr="005A7F80">
        <w:rPr>
          <w:b/>
        </w:rPr>
        <w:t>2.</w:t>
      </w:r>
      <w:r w:rsidR="00FC73D5" w:rsidRPr="005A7F80">
        <w:rPr>
          <w:b/>
        </w:rPr>
        <w:t>3</w:t>
      </w:r>
      <w:r w:rsidRPr="005A7F80">
        <w:rPr>
          <w:b/>
        </w:rPr>
        <w:t xml:space="preserve">  </w:t>
      </w:r>
      <w:r w:rsidR="002402A5" w:rsidRPr="005A7F80">
        <w:rPr>
          <w:b/>
        </w:rPr>
        <w:t>THEORETICAL FRAMEWORK</w:t>
      </w:r>
    </w:p>
    <w:p w:rsidR="00E9134F" w:rsidRPr="005A7F80" w:rsidRDefault="00E9134F" w:rsidP="002402A5">
      <w:pPr>
        <w:tabs>
          <w:tab w:val="left" w:pos="900"/>
          <w:tab w:val="left" w:pos="1260"/>
        </w:tabs>
        <w:spacing w:line="480" w:lineRule="auto"/>
        <w:jc w:val="both"/>
        <w:rPr>
          <w:b/>
        </w:rPr>
      </w:pPr>
    </w:p>
    <w:p w:rsidR="00323479" w:rsidRPr="005A7F80" w:rsidRDefault="00323479" w:rsidP="00323479">
      <w:pPr>
        <w:tabs>
          <w:tab w:val="left" w:pos="900"/>
          <w:tab w:val="left" w:pos="1260"/>
        </w:tabs>
        <w:spacing w:line="480" w:lineRule="auto"/>
        <w:jc w:val="both"/>
      </w:pPr>
      <w:r w:rsidRPr="005A7F80">
        <w:t xml:space="preserve">According to the </w:t>
      </w:r>
      <w:r w:rsidR="00457E16" w:rsidRPr="005A7F80">
        <w:t>previously mentioned</w:t>
      </w:r>
      <w:r w:rsidRPr="005A7F80">
        <w:t xml:space="preserve"> </w:t>
      </w:r>
      <w:r w:rsidR="00457E16" w:rsidRPr="005A7F80">
        <w:t>hypotheses</w:t>
      </w:r>
      <w:r w:rsidRPr="005A7F80">
        <w:t xml:space="preserve">, this study builds the following framework in order to understand the relationships among: </w:t>
      </w:r>
      <w:r w:rsidR="00F90570" w:rsidRPr="005A7F80">
        <w:t>time spent on the LMS</w:t>
      </w:r>
      <w:r w:rsidR="00F4494B" w:rsidRPr="005A7F80">
        <w:t xml:space="preserve">, </w:t>
      </w:r>
      <w:r w:rsidR="008D7291" w:rsidRPr="005A7F80">
        <w:t xml:space="preserve">increased hours of </w:t>
      </w:r>
      <w:r w:rsidRPr="005A7F80">
        <w:t xml:space="preserve">self-directed learning, </w:t>
      </w:r>
      <w:r w:rsidR="008D7291" w:rsidRPr="005A7F80">
        <w:t xml:space="preserve">and higher quiz scores </w:t>
      </w:r>
      <w:r w:rsidRPr="005A7F80">
        <w:t>as in Chart 1:</w:t>
      </w:r>
    </w:p>
    <w:p w:rsidR="008D7291" w:rsidRPr="005A7F80" w:rsidRDefault="001A3515" w:rsidP="00323479">
      <w:pPr>
        <w:tabs>
          <w:tab w:val="left" w:pos="900"/>
          <w:tab w:val="left" w:pos="1260"/>
        </w:tabs>
        <w:spacing w:line="480" w:lineRule="auto"/>
        <w:jc w:val="both"/>
      </w:pPr>
      <w:r>
        <w:rPr>
          <w:noProof/>
          <w:lang w:val="en-US"/>
        </w:rPr>
        <w:pict>
          <v:group id="_x0000_s1059" style="position:absolute;left:0;text-align:left;margin-left:2.25pt;margin-top:101.75pt;width:144.15pt;height:133.65pt;z-index:251700224" coordorigin="1973,6203" coordsize="2564,1985">
            <v:shape id="_x0000_s1060" type="#_x0000_t202" style="position:absolute;left:1973;top:6203;width:2564;height:435;mso-height-percent:200;mso-height-percent:200;mso-width-relative:margin;mso-height-relative:margin">
              <v:textbox style="mso-next-textbox:#_x0000_s1060">
                <w:txbxContent>
                  <w:p w:rsidR="00832BFF" w:rsidRDefault="00832BFF" w:rsidP="002F575E">
                    <w:pPr>
                      <w:jc w:val="center"/>
                    </w:pPr>
                    <w:r>
                      <w:t>Overall Usefulness</w:t>
                    </w:r>
                  </w:p>
                </w:txbxContent>
              </v:textbox>
            </v:shape>
            <v:shape id="_x0000_s1061" type="#_x0000_t202" style="position:absolute;left:1973;top:6638;width:2564;height:1550;mso-width-relative:margin;mso-height-relative:margin">
              <v:textbox style="mso-next-textbox:#_x0000_s1061">
                <w:txbxContent>
                  <w:p w:rsidR="00832BFF" w:rsidRDefault="00832BFF" w:rsidP="002F575E">
                    <w:pPr>
                      <w:jc w:val="center"/>
                    </w:pPr>
                    <w:r>
                      <w:t>Ease of use</w:t>
                    </w:r>
                  </w:p>
                  <w:p w:rsidR="00832BFF" w:rsidRPr="00382464" w:rsidRDefault="00832BFF" w:rsidP="002F575E">
                    <w:pPr>
                      <w:jc w:val="center"/>
                      <w:rPr>
                        <w:sz w:val="16"/>
                        <w:szCs w:val="16"/>
                      </w:rPr>
                    </w:pPr>
                  </w:p>
                  <w:p w:rsidR="00832BFF" w:rsidRDefault="00832BFF" w:rsidP="002F575E">
                    <w:pPr>
                      <w:jc w:val="center"/>
                    </w:pPr>
                    <w:r>
                      <w:t>Access speed factor</w:t>
                    </w:r>
                  </w:p>
                  <w:p w:rsidR="00832BFF" w:rsidRPr="00382464" w:rsidRDefault="00832BFF" w:rsidP="002F575E">
                    <w:pPr>
                      <w:jc w:val="center"/>
                      <w:rPr>
                        <w:sz w:val="16"/>
                        <w:szCs w:val="16"/>
                      </w:rPr>
                    </w:pPr>
                  </w:p>
                  <w:p w:rsidR="00832BFF" w:rsidRDefault="00832BFF" w:rsidP="002F575E">
                    <w:pPr>
                      <w:jc w:val="center"/>
                    </w:pPr>
                    <w:r>
                      <w:t>Easier logbook recording</w:t>
                    </w:r>
                  </w:p>
                  <w:p w:rsidR="00832BFF" w:rsidRPr="00382464" w:rsidRDefault="00832BFF" w:rsidP="002F575E">
                    <w:pPr>
                      <w:jc w:val="center"/>
                      <w:rPr>
                        <w:sz w:val="16"/>
                        <w:szCs w:val="16"/>
                      </w:rPr>
                    </w:pPr>
                  </w:p>
                  <w:p w:rsidR="00832BFF" w:rsidRDefault="00832BFF" w:rsidP="002F575E">
                    <w:pPr>
                      <w:jc w:val="center"/>
                    </w:pPr>
                    <w:r>
                      <w:t>Interest factor</w:t>
                    </w:r>
                  </w:p>
                </w:txbxContent>
              </v:textbox>
            </v:shape>
          </v:group>
        </w:pict>
      </w:r>
      <w:r>
        <w:rPr>
          <w:noProof/>
          <w:lang w:val="en-US"/>
        </w:rPr>
        <w:pict>
          <v:group id="_x0000_s1053" style="position:absolute;left:0;text-align:left;margin-left:232.4pt;margin-top:10.1pt;width:136.6pt;height:99.25pt;z-index:251698176" coordorigin="1973,6203" coordsize="2564,1985">
            <v:shape id="_x0000_s1054" type="#_x0000_t202" style="position:absolute;left:1973;top:6203;width:2564;height:711;mso-height-percent:200;mso-height-percent:200;mso-width-relative:margin;mso-height-relative:margin">
              <v:textbox style="mso-next-textbox:#_x0000_s1054;mso-fit-shape-to-text:t">
                <w:txbxContent>
                  <w:p w:rsidR="00832BFF" w:rsidRDefault="00832BFF" w:rsidP="00E3705A">
                    <w:pPr>
                      <w:jc w:val="center"/>
                    </w:pPr>
                    <w:r>
                      <w:t>Self-directed Learning</w:t>
                    </w:r>
                  </w:p>
                  <w:p w:rsidR="00832BFF" w:rsidRPr="00E3705A" w:rsidRDefault="00832BFF" w:rsidP="00E3705A"/>
                </w:txbxContent>
              </v:textbox>
            </v:shape>
            <v:shape id="_x0000_s1055" type="#_x0000_t202" style="position:absolute;left:1973;top:6638;width:2564;height:1550;mso-width-relative:margin;mso-height-relative:margin">
              <v:textbox style="mso-next-textbox:#_x0000_s1055">
                <w:txbxContent>
                  <w:p w:rsidR="00832BFF" w:rsidRDefault="00832BFF" w:rsidP="00E3705A">
                    <w:pPr>
                      <w:jc w:val="center"/>
                    </w:pPr>
                  </w:p>
                  <w:p w:rsidR="00832BFF" w:rsidRDefault="00832BFF" w:rsidP="00E3705A">
                    <w:pPr>
                      <w:jc w:val="center"/>
                    </w:pPr>
                    <w:r>
                      <w:t>Increase in self-study hours</w:t>
                    </w:r>
                  </w:p>
                  <w:p w:rsidR="00832BFF" w:rsidRDefault="00832BFF" w:rsidP="00E3705A">
                    <w:pPr>
                      <w:jc w:val="center"/>
                    </w:pPr>
                  </w:p>
                  <w:p w:rsidR="00832BFF" w:rsidRDefault="00832BFF" w:rsidP="00E3705A">
                    <w:pPr>
                      <w:jc w:val="center"/>
                    </w:pPr>
                    <w:r>
                      <w:t>Study of topics beyond syllabus</w:t>
                    </w:r>
                  </w:p>
                  <w:p w:rsidR="00832BFF" w:rsidRPr="00E3705A" w:rsidRDefault="00832BFF" w:rsidP="00E3705A"/>
                </w:txbxContent>
              </v:textbox>
            </v:shape>
          </v:group>
        </w:pict>
      </w:r>
      <w:r>
        <w:rPr>
          <w:noProof/>
          <w:lang w:val="en-US"/>
        </w:rPr>
        <w:pict>
          <v:shape id="_x0000_s1042" type="#_x0000_t202" style="position:absolute;left:0;text-align:left;margin-left:2.25pt;margin-top:6.3pt;width:144.75pt;height:76.05pt;z-index:251702272;mso-width-relative:margin;mso-height-relative:margin" o:regroupid="3">
            <v:textbox style="mso-next-textbox:#_x0000_s1042">
              <w:txbxContent>
                <w:p w:rsidR="00832BFF" w:rsidRDefault="00832BFF" w:rsidP="002F575E">
                  <w:pPr>
                    <w:jc w:val="center"/>
                  </w:pPr>
                  <w:r>
                    <w:t>Usage of LMS</w:t>
                  </w:r>
                </w:p>
              </w:txbxContent>
            </v:textbox>
          </v:shape>
        </w:pict>
      </w:r>
      <w:r>
        <w:rPr>
          <w:noProof/>
          <w:lang w:val="en-US"/>
        </w:rPr>
        <w:pict>
          <v:shape id="_x0000_s1051" type="#_x0000_t32" style="position:absolute;left:0;text-align:left;margin-left:147pt;margin-top:57.6pt;width:84.2pt;height:.05pt;z-index:251696128" o:connectortype="straight">
            <v:stroke endarrow="block"/>
          </v:shape>
        </w:pict>
      </w:r>
      <w:r>
        <w:rPr>
          <w:noProof/>
          <w:lang w:val="en-US"/>
        </w:rPr>
        <w:pict>
          <v:shape id="_x0000_s1043" type="#_x0000_t202" style="position:absolute;left:0;text-align:left;margin-left:2.25pt;margin-top:28.05pt;width:144.75pt;height:54.3pt;z-index:251703296;mso-width-relative:margin;mso-height-relative:margin" o:regroupid="3">
            <v:textbox style="mso-next-textbox:#_x0000_s1043">
              <w:txbxContent>
                <w:p w:rsidR="00832BFF" w:rsidRDefault="00832BFF" w:rsidP="002F575E">
                  <w:pPr>
                    <w:jc w:val="center"/>
                  </w:pPr>
                </w:p>
                <w:p w:rsidR="00832BFF" w:rsidRDefault="00832BFF" w:rsidP="002F575E">
                  <w:pPr>
                    <w:jc w:val="center"/>
                  </w:pPr>
                  <w:r>
                    <w:t>Time spent</w:t>
                  </w:r>
                </w:p>
              </w:txbxContent>
            </v:textbox>
          </v:shape>
        </w:pict>
      </w:r>
      <w:r>
        <w:rPr>
          <w:noProof/>
          <w:lang w:val="en-US"/>
        </w:rPr>
        <w:pict>
          <v:shape id="_x0000_s1062" type="#_x0000_t32" style="position:absolute;left:0;text-align:left;margin-left:62.7pt;margin-top:82.6pt;width:.3pt;height:18.6pt;z-index:251701248" o:connectortype="straight">
            <v:stroke endarrow="block"/>
          </v:shape>
        </w:pict>
      </w:r>
      <w:r>
        <w:rPr>
          <w:noProof/>
          <w:lang w:val="en-US"/>
        </w:rPr>
        <w:pict>
          <v:group id="_x0000_s1056" style="position:absolute;left:0;text-align:left;margin-left:232.9pt;margin-top:134.95pt;width:136.1pt;height:99.25pt;z-index:251699200" coordorigin="1973,6203" coordsize="2564,1985">
            <v:shape id="_x0000_s1057" type="#_x0000_t202" style="position:absolute;left:1973;top:6203;width:2564;height:711;mso-height-percent:200;mso-height-percent:200;mso-width-relative:margin;mso-height-relative:margin">
              <v:textbox style="mso-next-textbox:#_x0000_s1057;mso-fit-shape-to-text:t">
                <w:txbxContent>
                  <w:p w:rsidR="00832BFF" w:rsidRDefault="00832BFF" w:rsidP="00E3705A">
                    <w:pPr>
                      <w:jc w:val="center"/>
                    </w:pPr>
                    <w:r>
                      <w:t>Quiz</w:t>
                    </w:r>
                  </w:p>
                  <w:p w:rsidR="00832BFF" w:rsidRPr="00E3705A" w:rsidRDefault="00832BFF" w:rsidP="00E3705A"/>
                </w:txbxContent>
              </v:textbox>
            </v:shape>
            <v:shape id="_x0000_s1058" type="#_x0000_t202" style="position:absolute;left:1973;top:6638;width:2564;height:1550;mso-width-relative:margin;mso-height-relative:margin">
              <v:textbox style="mso-next-textbox:#_x0000_s1058">
                <w:txbxContent>
                  <w:p w:rsidR="00832BFF" w:rsidRDefault="00832BFF" w:rsidP="00E3705A">
                    <w:pPr>
                      <w:jc w:val="center"/>
                    </w:pPr>
                  </w:p>
                  <w:p w:rsidR="00832BFF" w:rsidRDefault="00832BFF" w:rsidP="00E3705A">
                    <w:pPr>
                      <w:jc w:val="center"/>
                    </w:pPr>
                    <w:r>
                      <w:t>Higher scores</w:t>
                    </w:r>
                  </w:p>
                  <w:p w:rsidR="00832BFF" w:rsidRDefault="00832BFF" w:rsidP="00E3705A">
                    <w:pPr>
                      <w:jc w:val="center"/>
                    </w:pPr>
                  </w:p>
                  <w:p w:rsidR="00832BFF" w:rsidRDefault="00832BFF" w:rsidP="00E3705A">
                    <w:pPr>
                      <w:jc w:val="center"/>
                    </w:pPr>
                    <w:r>
                      <w:t>Desire of higher scores</w:t>
                    </w:r>
                  </w:p>
                </w:txbxContent>
              </v:textbox>
            </v:shape>
          </v:group>
        </w:pict>
      </w:r>
    </w:p>
    <w:p w:rsidR="002F575E" w:rsidRPr="005A7F80" w:rsidRDefault="002F575E" w:rsidP="00323479">
      <w:pPr>
        <w:tabs>
          <w:tab w:val="left" w:pos="900"/>
          <w:tab w:val="left" w:pos="1260"/>
        </w:tabs>
        <w:spacing w:line="480" w:lineRule="auto"/>
        <w:jc w:val="both"/>
      </w:pPr>
    </w:p>
    <w:p w:rsidR="002F575E" w:rsidRPr="005A7F80" w:rsidRDefault="001A3515" w:rsidP="00323479">
      <w:pPr>
        <w:tabs>
          <w:tab w:val="left" w:pos="900"/>
          <w:tab w:val="left" w:pos="1260"/>
        </w:tabs>
        <w:spacing w:line="480" w:lineRule="auto"/>
        <w:jc w:val="both"/>
      </w:pPr>
      <w:r>
        <w:rPr>
          <w:noProof/>
          <w:lang w:val="en-US"/>
        </w:rPr>
        <w:pict>
          <v:shape id="_x0000_s1052" type="#_x0000_t32" style="position:absolute;left:0;text-align:left;margin-left:147.15pt;margin-top:15.2pt;width:84.05pt;height:97.9pt;z-index:251697152" o:connectortype="straight">
            <v:stroke endarrow="block"/>
          </v:shape>
        </w:pict>
      </w:r>
    </w:p>
    <w:p w:rsidR="002F575E" w:rsidRPr="005A7F80" w:rsidRDefault="002F575E" w:rsidP="00323479">
      <w:pPr>
        <w:tabs>
          <w:tab w:val="left" w:pos="900"/>
          <w:tab w:val="left" w:pos="1260"/>
        </w:tabs>
        <w:spacing w:line="480" w:lineRule="auto"/>
        <w:jc w:val="both"/>
      </w:pPr>
    </w:p>
    <w:p w:rsidR="002F575E" w:rsidRPr="005A7F80" w:rsidRDefault="002F575E" w:rsidP="00323479">
      <w:pPr>
        <w:tabs>
          <w:tab w:val="left" w:pos="900"/>
          <w:tab w:val="left" w:pos="1260"/>
        </w:tabs>
        <w:spacing w:line="480" w:lineRule="auto"/>
        <w:jc w:val="both"/>
      </w:pPr>
    </w:p>
    <w:p w:rsidR="002F575E" w:rsidRPr="005A7F80" w:rsidRDefault="002F575E" w:rsidP="00323479">
      <w:pPr>
        <w:tabs>
          <w:tab w:val="left" w:pos="900"/>
          <w:tab w:val="left" w:pos="1260"/>
        </w:tabs>
        <w:spacing w:line="480" w:lineRule="auto"/>
        <w:jc w:val="both"/>
      </w:pPr>
    </w:p>
    <w:p w:rsidR="002F575E" w:rsidRPr="005A7F80" w:rsidRDefault="001A3515" w:rsidP="00323479">
      <w:pPr>
        <w:tabs>
          <w:tab w:val="left" w:pos="900"/>
          <w:tab w:val="left" w:pos="1260"/>
        </w:tabs>
        <w:spacing w:line="480" w:lineRule="auto"/>
        <w:jc w:val="both"/>
      </w:pPr>
      <w:r w:rsidRPr="001A3515">
        <w:rPr>
          <w:noProof/>
          <w:lang w:eastAsia="zh-TW"/>
        </w:rPr>
        <w:pict>
          <v:shape id="_x0000_s1100" type="#_x0000_t202" style="position:absolute;left:0;text-align:left;margin-left:148.95pt;margin-top:19.15pt;width:74.7pt;height:34.8pt;z-index:251755520;mso-height-percent:200;mso-height-percent:200;mso-width-relative:margin;mso-height-relative:margin" stroked="f">
            <v:textbox style="mso-fit-shape-to-text:t">
              <w:txbxContent>
                <w:p w:rsidR="00832BFF" w:rsidRDefault="00832BFF">
                  <w:r>
                    <w:t xml:space="preserve">Figure 4: </w:t>
                  </w:r>
                </w:p>
                <w:p w:rsidR="00832BFF" w:rsidRDefault="00832BFF">
                  <w:r>
                    <w:t>TheoreticalFramework</w:t>
                  </w:r>
                </w:p>
              </w:txbxContent>
            </v:textbox>
          </v:shape>
        </w:pict>
      </w:r>
    </w:p>
    <w:p w:rsidR="003E0BAE" w:rsidRPr="005A7F80" w:rsidRDefault="00481986" w:rsidP="002402A5">
      <w:pPr>
        <w:tabs>
          <w:tab w:val="left" w:pos="900"/>
          <w:tab w:val="left" w:pos="1260"/>
        </w:tabs>
        <w:spacing w:line="480" w:lineRule="auto"/>
        <w:jc w:val="both"/>
        <w:rPr>
          <w:b/>
        </w:rPr>
      </w:pPr>
      <w:r w:rsidRPr="005A7F80">
        <w:rPr>
          <w:b/>
        </w:rPr>
        <w:t xml:space="preserve">2.2.1 </w:t>
      </w:r>
      <w:r w:rsidR="003E0BAE" w:rsidRPr="005A7F80">
        <w:rPr>
          <w:b/>
        </w:rPr>
        <w:t>Constructivism</w:t>
      </w:r>
    </w:p>
    <w:p w:rsidR="008F3E54" w:rsidRPr="005A7F80" w:rsidRDefault="008E6055" w:rsidP="002402A5">
      <w:pPr>
        <w:spacing w:line="480" w:lineRule="auto"/>
        <w:jc w:val="both"/>
        <w:rPr>
          <w:b/>
        </w:rPr>
      </w:pPr>
      <w:r w:rsidRPr="005A7F80">
        <w:rPr>
          <w:b/>
        </w:rPr>
        <w:lastRenderedPageBreak/>
        <w:t>2.</w:t>
      </w:r>
      <w:r w:rsidR="00060B04" w:rsidRPr="005A7F80">
        <w:rPr>
          <w:b/>
        </w:rPr>
        <w:t>4</w:t>
      </w:r>
      <w:r w:rsidR="00A47EEA" w:rsidRPr="005A7F80">
        <w:rPr>
          <w:b/>
        </w:rPr>
        <w:t xml:space="preserve"> </w:t>
      </w:r>
      <w:r w:rsidR="005365C8" w:rsidRPr="005A7F80">
        <w:rPr>
          <w:b/>
        </w:rPr>
        <w:t>Learning Management System</w:t>
      </w:r>
      <w:r w:rsidR="00C3080C" w:rsidRPr="005A7F80">
        <w:rPr>
          <w:b/>
        </w:rPr>
        <w:t>s</w:t>
      </w:r>
      <w:r w:rsidR="005365C8" w:rsidRPr="005A7F80">
        <w:rPr>
          <w:b/>
        </w:rPr>
        <w:t xml:space="preserve"> (LMS</w:t>
      </w:r>
      <w:r w:rsidR="00C3080C" w:rsidRPr="005A7F80">
        <w:rPr>
          <w:b/>
        </w:rPr>
        <w:t>s</w:t>
      </w:r>
      <w:r w:rsidR="005365C8" w:rsidRPr="005A7F80">
        <w:rPr>
          <w:b/>
        </w:rPr>
        <w:t>)</w:t>
      </w:r>
    </w:p>
    <w:p w:rsidR="005B1759" w:rsidRPr="005A7F80" w:rsidRDefault="005B1759" w:rsidP="005B1759">
      <w:pPr>
        <w:spacing w:line="480" w:lineRule="auto"/>
        <w:jc w:val="both"/>
        <w:rPr>
          <w:iCs/>
          <w:lang w:val="en-US"/>
        </w:rPr>
      </w:pPr>
    </w:p>
    <w:p w:rsidR="005B1759" w:rsidRPr="005A7F80" w:rsidRDefault="005B1759" w:rsidP="00631D27">
      <w:pPr>
        <w:spacing w:line="480" w:lineRule="auto"/>
        <w:ind w:firstLine="720"/>
        <w:jc w:val="both"/>
        <w:rPr>
          <w:iCs/>
          <w:lang w:val="en-US"/>
        </w:rPr>
      </w:pPr>
      <w:r w:rsidRPr="005A7F80">
        <w:rPr>
          <w:iCs/>
          <w:lang w:val="en-US"/>
        </w:rPr>
        <w:t>A Learning Management System is a Web application that is run on a server located anywhere in the world and accessed by a Web browser. It gives educators a tool to create a course website and provide access control so only enrolled students can view it.</w:t>
      </w:r>
      <w:r w:rsidR="00F214DF" w:rsidRPr="005A7F80">
        <w:rPr>
          <w:iCs/>
          <w:lang w:val="en-US"/>
        </w:rPr>
        <w:t xml:space="preserve"> LMSs are designed to enhanced learning capabilities within educational institutions (universities, schools, training providers etc.). Open Source LMS solutions are an attractive option for organizations that are cost conscious.</w:t>
      </w:r>
      <w:r w:rsidR="006A7686" w:rsidRPr="005A7F80">
        <w:rPr>
          <w:iCs/>
          <w:lang w:val="en-US"/>
        </w:rPr>
        <w:t xml:space="preserve"> In the next section, I shall briefly examine three leading Open Source LMSs.</w:t>
      </w:r>
    </w:p>
    <w:p w:rsidR="00C3080C" w:rsidRPr="005A7F80" w:rsidRDefault="00C3080C" w:rsidP="002402A5">
      <w:pPr>
        <w:spacing w:line="480" w:lineRule="auto"/>
        <w:jc w:val="both"/>
        <w:rPr>
          <w:b/>
        </w:rPr>
      </w:pPr>
    </w:p>
    <w:p w:rsidR="004C1C5D" w:rsidRPr="005A7F80" w:rsidRDefault="008E6055" w:rsidP="002402A5">
      <w:pPr>
        <w:spacing w:line="480" w:lineRule="auto"/>
        <w:jc w:val="both"/>
        <w:rPr>
          <w:b/>
        </w:rPr>
      </w:pPr>
      <w:r w:rsidRPr="005A7F80">
        <w:rPr>
          <w:b/>
        </w:rPr>
        <w:t>2.</w:t>
      </w:r>
      <w:r w:rsidR="006A7686" w:rsidRPr="005A7F80">
        <w:rPr>
          <w:b/>
        </w:rPr>
        <w:t>4</w:t>
      </w:r>
      <w:r w:rsidR="00A47EEA" w:rsidRPr="005A7F80">
        <w:rPr>
          <w:b/>
        </w:rPr>
        <w:t xml:space="preserve">.1 </w:t>
      </w:r>
      <w:r w:rsidR="00FC73D5" w:rsidRPr="005A7F80">
        <w:rPr>
          <w:b/>
        </w:rPr>
        <w:t xml:space="preserve">Introduction to </w:t>
      </w:r>
      <w:r w:rsidR="003423D9" w:rsidRPr="005A7F80">
        <w:rPr>
          <w:b/>
        </w:rPr>
        <w:t>Moodle</w:t>
      </w:r>
      <w:r w:rsidR="00FC73D5" w:rsidRPr="005A7F80">
        <w:rPr>
          <w:b/>
        </w:rPr>
        <w:t xml:space="preserve"> </w:t>
      </w:r>
    </w:p>
    <w:p w:rsidR="00CF2C5D" w:rsidRPr="005A7F80" w:rsidRDefault="009C4F39" w:rsidP="00302B6B">
      <w:pPr>
        <w:spacing w:line="480" w:lineRule="auto"/>
        <w:ind w:firstLine="720"/>
        <w:jc w:val="both"/>
        <w:rPr>
          <w:lang w:val="en-US"/>
        </w:rPr>
      </w:pPr>
      <w:r w:rsidRPr="005A7F80">
        <w:rPr>
          <w:b/>
          <w:noProof/>
          <w:lang w:val="en-US"/>
        </w:rPr>
        <w:drawing>
          <wp:anchor distT="0" distB="0" distL="114300" distR="114300" simplePos="0" relativeHeight="251724800" behindDoc="0" locked="0" layoutInCell="1" allowOverlap="1">
            <wp:simplePos x="0" y="0"/>
            <wp:positionH relativeFrom="column">
              <wp:posOffset>-3175</wp:posOffset>
            </wp:positionH>
            <wp:positionV relativeFrom="paragraph">
              <wp:posOffset>182880</wp:posOffset>
            </wp:positionV>
            <wp:extent cx="1114425" cy="790575"/>
            <wp:effectExtent l="19050" t="0" r="9525" b="0"/>
            <wp:wrapSquare wrapText="bothSides"/>
            <wp:docPr id="88" name="Picture 1" descr="http://www.webdandy.co.uk/images/m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dandy.co.uk/images/moodle.jpg"/>
                    <pic:cNvPicPr>
                      <a:picLocks noChangeAspect="1" noChangeArrowheads="1"/>
                    </pic:cNvPicPr>
                  </pic:nvPicPr>
                  <pic:blipFill>
                    <a:blip r:embed="rId15" cstate="print"/>
                    <a:srcRect/>
                    <a:stretch>
                      <a:fillRect/>
                    </a:stretch>
                  </pic:blipFill>
                  <pic:spPr bwMode="auto">
                    <a:xfrm>
                      <a:off x="0" y="0"/>
                      <a:ext cx="1114425" cy="790575"/>
                    </a:xfrm>
                    <a:prstGeom prst="rect">
                      <a:avLst/>
                    </a:prstGeom>
                    <a:noFill/>
                    <a:ln w="9525">
                      <a:noFill/>
                      <a:miter lim="800000"/>
                      <a:headEnd/>
                      <a:tailEnd/>
                    </a:ln>
                  </pic:spPr>
                </pic:pic>
              </a:graphicData>
            </a:graphic>
          </wp:anchor>
        </w:drawing>
      </w:r>
      <w:r w:rsidR="003E7A2A" w:rsidRPr="005A7F80">
        <w:rPr>
          <w:lang w:val="en-US"/>
        </w:rPr>
        <w:t xml:space="preserve">Moodle </w:t>
      </w:r>
      <w:r w:rsidRPr="005A7F80">
        <w:rPr>
          <w:lang w:val="en-US"/>
        </w:rPr>
        <w:t xml:space="preserve"> </w:t>
      </w:r>
      <w:r w:rsidR="003E7A2A" w:rsidRPr="005A7F80">
        <w:rPr>
          <w:lang w:val="en-US"/>
        </w:rPr>
        <w:t xml:space="preserve">(abbreviation for Modular Object-Oriented Dynamic Learning Environment) is a free source e-learning software platform, also known as a Course Management System (CMS), Learning Management System (LMS), or Virtual Learning Environment (VLE). </w:t>
      </w:r>
      <w:r w:rsidR="00CF2C5D" w:rsidRPr="005A7F80">
        <w:t>As</w:t>
      </w:r>
      <w:r w:rsidR="00CF2C5D" w:rsidRPr="005A7F80">
        <w:rPr>
          <w:lang w:val="en-US"/>
        </w:rPr>
        <w:t xml:space="preserve"> of </w:t>
      </w:r>
      <w:r w:rsidR="00631D27">
        <w:rPr>
          <w:lang w:val="en-US"/>
        </w:rPr>
        <w:t xml:space="preserve">May </w:t>
      </w:r>
      <w:r w:rsidR="00CF2C5D" w:rsidRPr="005A7F80">
        <w:rPr>
          <w:lang w:val="en-US"/>
        </w:rPr>
        <w:t>201</w:t>
      </w:r>
      <w:r w:rsidR="00631D27">
        <w:rPr>
          <w:lang w:val="en-US"/>
        </w:rPr>
        <w:t>1</w:t>
      </w:r>
      <w:r w:rsidR="00CF2C5D" w:rsidRPr="005A7F80">
        <w:rPr>
          <w:lang w:val="en-US"/>
        </w:rPr>
        <w:t xml:space="preserve"> it had a user base of 54,354 registered and verified sites in 212 countries, serving 43 million users in 4.4 million courses.</w:t>
      </w:r>
    </w:p>
    <w:p w:rsidR="00CF2C5D" w:rsidRPr="005A7F80" w:rsidRDefault="00CF2C5D" w:rsidP="003E7A2A">
      <w:pPr>
        <w:autoSpaceDE w:val="0"/>
        <w:autoSpaceDN w:val="0"/>
        <w:adjustRightInd w:val="0"/>
        <w:spacing w:line="480" w:lineRule="auto"/>
        <w:ind w:firstLine="720"/>
        <w:jc w:val="both"/>
      </w:pPr>
      <w:r w:rsidRPr="005A7F80">
        <w:rPr>
          <w:lang w:val="en-US"/>
        </w:rPr>
        <w:t>T</w:t>
      </w:r>
      <w:r w:rsidR="003E7A2A" w:rsidRPr="005A7F80">
        <w:rPr>
          <w:lang w:val="en-US"/>
        </w:rPr>
        <w:t>he name Moodle is “</w:t>
      </w:r>
      <w:r w:rsidR="003E7A2A" w:rsidRPr="005A7F80">
        <w:t>an acronym for Modular Object-Oriented Dynamic Learning Environment, … a verb that describes the process of lazily meandering through something, doing things as it occurs to you to do them, an enjoyable tinkering that often leads to insight and creativity. As such it applies both to the way Moodle was developed, and to the way a student or teacher might approach studying or teaching an online course”</w:t>
      </w:r>
      <w:r w:rsidR="002973DA" w:rsidRPr="005A7F80">
        <w:t xml:space="preserve"> (moodle.org, 2011)</w:t>
      </w:r>
      <w:r w:rsidR="003E7A2A" w:rsidRPr="005A7F80">
        <w:t xml:space="preserve">. </w:t>
      </w:r>
    </w:p>
    <w:p w:rsidR="00CC4DBF" w:rsidRPr="005A7F80" w:rsidRDefault="00340AEB" w:rsidP="005B1759">
      <w:pPr>
        <w:spacing w:line="480" w:lineRule="auto"/>
        <w:ind w:firstLine="720"/>
        <w:jc w:val="both"/>
      </w:pPr>
      <w:r w:rsidRPr="005A7F80">
        <w:rPr>
          <w:bCs/>
        </w:rPr>
        <w:t xml:space="preserve">Moodle is a software package for producing internet-based courses and web sites. It is an ongoing development project designed to support a social constructionist </w:t>
      </w:r>
      <w:r w:rsidRPr="005A7F80">
        <w:rPr>
          <w:bCs/>
        </w:rPr>
        <w:lastRenderedPageBreak/>
        <w:t xml:space="preserve">framework of education. Moodle is provided freely as Open Source software (under the GNU Public License). Basically this means Moodle is copyrighted, but that you have additional freedoms. You are allowed to copy, use and modify Moodle provided that you agree: to provide the source to others; to not modify or remove the original license, and apply this same license to any derivative work. </w:t>
      </w:r>
      <w:r w:rsidR="003423D9" w:rsidRPr="005A7F80">
        <w:t>Moodle</w:t>
      </w:r>
      <w:r w:rsidR="004C1C5D" w:rsidRPr="005A7F80">
        <w:t xml:space="preserve"> is designed </w:t>
      </w:r>
      <w:r w:rsidR="005B1759" w:rsidRPr="005A7F80">
        <w:t xml:space="preserve">to </w:t>
      </w:r>
      <w:r w:rsidR="004C1C5D" w:rsidRPr="005A7F80">
        <w:t>scale from a single-teacher site to a</w:t>
      </w:r>
      <w:r w:rsidR="005B1759" w:rsidRPr="005A7F80">
        <w:t>n</w:t>
      </w:r>
      <w:r w:rsidR="004C1C5D" w:rsidRPr="005A7F80">
        <w:t xml:space="preserve"> 50,000-student</w:t>
      </w:r>
      <w:r w:rsidR="00475390" w:rsidRPr="005A7F80">
        <w:t xml:space="preserve"> </w:t>
      </w:r>
      <w:r w:rsidR="004C1C5D" w:rsidRPr="005A7F80">
        <w:t>University</w:t>
      </w:r>
      <w:r w:rsidR="005B1759" w:rsidRPr="005A7F80">
        <w:t xml:space="preserve"> o</w:t>
      </w:r>
      <w:r w:rsidR="002973DA" w:rsidRPr="005A7F80">
        <w:t>r</w:t>
      </w:r>
      <w:r w:rsidR="005B1759" w:rsidRPr="005A7F80">
        <w:t xml:space="preserve"> enterprise site</w:t>
      </w:r>
      <w:r w:rsidR="00CC4DBF" w:rsidRPr="005A7F80">
        <w:t>.</w:t>
      </w:r>
    </w:p>
    <w:p w:rsidR="00FC73D5" w:rsidRPr="005A7F80" w:rsidRDefault="00FC73D5" w:rsidP="00FC73D5">
      <w:pPr>
        <w:rPr>
          <w:b/>
        </w:rPr>
      </w:pPr>
    </w:p>
    <w:p w:rsidR="00CC4DBF" w:rsidRPr="005A7F80" w:rsidRDefault="00CC4DBF" w:rsidP="00FC73D5">
      <w:pPr>
        <w:rPr>
          <w:b/>
        </w:rPr>
      </w:pPr>
      <w:r w:rsidRPr="005A7F80">
        <w:rPr>
          <w:b/>
        </w:rPr>
        <w:t>Strengths</w:t>
      </w:r>
    </w:p>
    <w:p w:rsidR="00FC73D5" w:rsidRPr="005A7F80" w:rsidRDefault="00FC73D5" w:rsidP="00FC73D5">
      <w:pPr>
        <w:rPr>
          <w:b/>
        </w:rPr>
      </w:pPr>
    </w:p>
    <w:p w:rsidR="00CC4DBF" w:rsidRPr="005A7F80" w:rsidRDefault="00CC4DBF" w:rsidP="00D407B9">
      <w:pPr>
        <w:pStyle w:val="ListParagraph"/>
        <w:numPr>
          <w:ilvl w:val="0"/>
          <w:numId w:val="16"/>
        </w:numPr>
        <w:spacing w:line="480" w:lineRule="auto"/>
        <w:jc w:val="both"/>
      </w:pPr>
      <w:r w:rsidRPr="005A7F80">
        <w:t>Highly flexible “Swiss-Pen-Knife” modular system that allows administrators to pick and chose the installation of over 500 blocks, modules and filters from http://moodle.org/mod/data/view.php?id=6009</w:t>
      </w:r>
    </w:p>
    <w:p w:rsidR="00CC4DBF" w:rsidRPr="005A7F80" w:rsidRDefault="00CC4DBF" w:rsidP="00D407B9">
      <w:pPr>
        <w:pStyle w:val="ListParagraph"/>
        <w:numPr>
          <w:ilvl w:val="0"/>
          <w:numId w:val="16"/>
        </w:numPr>
        <w:spacing w:line="480" w:lineRule="auto"/>
        <w:jc w:val="both"/>
      </w:pPr>
      <w:r w:rsidRPr="005A7F80">
        <w:t xml:space="preserve">Based on Constructivist pedagogy - a huge number of activities to choose from. </w:t>
      </w:r>
    </w:p>
    <w:p w:rsidR="00CC4DBF" w:rsidRPr="005A7F80" w:rsidRDefault="00CC4DBF" w:rsidP="00D407B9">
      <w:pPr>
        <w:pStyle w:val="ListParagraph"/>
        <w:numPr>
          <w:ilvl w:val="0"/>
          <w:numId w:val="16"/>
        </w:numPr>
        <w:spacing w:line="480" w:lineRule="auto"/>
        <w:jc w:val="both"/>
      </w:pPr>
      <w:r w:rsidRPr="005A7F80">
        <w:t>Large community of world-wide users and developers</w:t>
      </w:r>
    </w:p>
    <w:p w:rsidR="00CC4DBF" w:rsidRPr="005A7F80" w:rsidRDefault="00CC4DBF" w:rsidP="00D407B9">
      <w:pPr>
        <w:pStyle w:val="ListParagraph"/>
        <w:numPr>
          <w:ilvl w:val="0"/>
          <w:numId w:val="16"/>
        </w:numPr>
        <w:spacing w:line="480" w:lineRule="auto"/>
        <w:jc w:val="both"/>
      </w:pPr>
      <w:r w:rsidRPr="005A7F80">
        <w:t>A matured product with over 8 years of development duration (since 2003)</w:t>
      </w:r>
    </w:p>
    <w:p w:rsidR="00CC4DBF" w:rsidRPr="005A7F80" w:rsidRDefault="00CC4DBF" w:rsidP="00D407B9">
      <w:pPr>
        <w:pStyle w:val="ListParagraph"/>
        <w:numPr>
          <w:ilvl w:val="0"/>
          <w:numId w:val="16"/>
        </w:numPr>
        <w:spacing w:line="480" w:lineRule="auto"/>
        <w:jc w:val="both"/>
      </w:pPr>
      <w:r w:rsidRPr="005A7F80">
        <w:t xml:space="preserve">Large number of </w:t>
      </w:r>
      <w:r w:rsidR="00864ECE" w:rsidRPr="005A7F80">
        <w:t xml:space="preserve">attractive and customisable user </w:t>
      </w:r>
      <w:r w:rsidRPr="005A7F80">
        <w:t>themes</w:t>
      </w:r>
    </w:p>
    <w:p w:rsidR="005227D8" w:rsidRPr="005A7F80" w:rsidRDefault="005227D8" w:rsidP="005227D8">
      <w:pPr>
        <w:spacing w:line="480" w:lineRule="auto"/>
        <w:jc w:val="both"/>
        <w:rPr>
          <w:b/>
        </w:rPr>
      </w:pPr>
      <w:r w:rsidRPr="005A7F80">
        <w:rPr>
          <w:b/>
        </w:rPr>
        <w:t>Weaknesses</w:t>
      </w:r>
    </w:p>
    <w:p w:rsidR="005227D8" w:rsidRPr="005A7F80" w:rsidRDefault="009C6D64" w:rsidP="00D407B9">
      <w:pPr>
        <w:pStyle w:val="ListParagraph"/>
        <w:numPr>
          <w:ilvl w:val="0"/>
          <w:numId w:val="17"/>
        </w:numPr>
        <w:spacing w:line="480" w:lineRule="auto"/>
        <w:jc w:val="both"/>
      </w:pPr>
      <w:r>
        <w:t>Difficult to</w:t>
      </w:r>
      <w:r w:rsidR="005227D8" w:rsidRPr="005A7F80">
        <w:t xml:space="preserve"> upgrade from Moodle 1.9.x to Moodle 2.x</w:t>
      </w:r>
      <w:r>
        <w:t>,</w:t>
      </w:r>
      <w:r w:rsidR="005227D8" w:rsidRPr="005A7F80">
        <w:t xml:space="preserve"> </w:t>
      </w:r>
      <w:r>
        <w:t xml:space="preserve">with all original modules intact, </w:t>
      </w:r>
      <w:r w:rsidR="005227D8" w:rsidRPr="005A7F80">
        <w:t>unless special care is taken – this is the major cause of concern among educators and teachers who are not as versatile or skilled in server-side technology</w:t>
      </w:r>
    </w:p>
    <w:p w:rsidR="005227D8" w:rsidRPr="005A7F80" w:rsidRDefault="006A7686" w:rsidP="00D407B9">
      <w:pPr>
        <w:pStyle w:val="ListParagraph"/>
        <w:numPr>
          <w:ilvl w:val="0"/>
          <w:numId w:val="17"/>
        </w:numPr>
        <w:spacing w:line="480" w:lineRule="auto"/>
        <w:jc w:val="both"/>
      </w:pPr>
      <w:r w:rsidRPr="005A7F80">
        <w:t>T</w:t>
      </w:r>
      <w:r w:rsidR="005E6CC1" w:rsidRPr="005A7F80">
        <w:t>oo many mouse-clicks (“clunky”) to do bas</w:t>
      </w:r>
      <w:r w:rsidR="008B7AAF" w:rsidRPr="005A7F80">
        <w:t>ic tasks compared to other LMSs</w:t>
      </w:r>
    </w:p>
    <w:p w:rsidR="005227D8" w:rsidRPr="005A7F80" w:rsidRDefault="005227D8" w:rsidP="00D407B9">
      <w:pPr>
        <w:pStyle w:val="ListParagraph"/>
        <w:numPr>
          <w:ilvl w:val="0"/>
          <w:numId w:val="17"/>
        </w:numPr>
        <w:spacing w:line="480" w:lineRule="auto"/>
        <w:jc w:val="both"/>
      </w:pPr>
      <w:r w:rsidRPr="005A7F80">
        <w:t xml:space="preserve">Not enough Web 2.0 features – even with Moodle 2.0. The number of “Drag and Drop” features  is small compared to “Click-Mouse-and-Choose” </w:t>
      </w:r>
      <w:r w:rsidR="001C53EB" w:rsidRPr="005A7F80">
        <w:t>features</w:t>
      </w:r>
    </w:p>
    <w:p w:rsidR="005227D8" w:rsidRPr="005A7F80" w:rsidRDefault="005227D8" w:rsidP="00D407B9">
      <w:pPr>
        <w:pStyle w:val="ListParagraph"/>
        <w:numPr>
          <w:ilvl w:val="0"/>
          <w:numId w:val="17"/>
        </w:numPr>
        <w:spacing w:line="480" w:lineRule="auto"/>
        <w:jc w:val="both"/>
      </w:pPr>
      <w:r w:rsidRPr="005A7F80">
        <w:t xml:space="preserve">Moodle 2.0 file repository/upload system is difficult to use – Moodle has to </w:t>
      </w:r>
      <w:r w:rsidR="001C53EB" w:rsidRPr="005A7F80">
        <w:t>resort</w:t>
      </w:r>
      <w:r w:rsidRPr="005A7F80">
        <w:t xml:space="preserve"> to legacy files in order to restore some resemblance to the older, but easier to use course file system under Moodle 1.9.x.</w:t>
      </w:r>
    </w:p>
    <w:p w:rsidR="0029375A" w:rsidRPr="005A7F80" w:rsidRDefault="008E6055" w:rsidP="009C6D64">
      <w:pPr>
        <w:rPr>
          <w:b/>
        </w:rPr>
      </w:pPr>
      <w:r w:rsidRPr="005A7F80">
        <w:rPr>
          <w:b/>
        </w:rPr>
        <w:lastRenderedPageBreak/>
        <w:t>2.</w:t>
      </w:r>
      <w:r w:rsidR="006865E6" w:rsidRPr="005A7F80">
        <w:rPr>
          <w:b/>
        </w:rPr>
        <w:t>8</w:t>
      </w:r>
      <w:r w:rsidR="007F16C3" w:rsidRPr="005A7F80">
        <w:rPr>
          <w:b/>
        </w:rPr>
        <w:t>.</w:t>
      </w:r>
      <w:r w:rsidR="006865E6" w:rsidRPr="005A7F80">
        <w:rPr>
          <w:b/>
        </w:rPr>
        <w:t>2</w:t>
      </w:r>
      <w:r w:rsidR="007F16C3" w:rsidRPr="005A7F80">
        <w:rPr>
          <w:b/>
        </w:rPr>
        <w:t xml:space="preserve"> </w:t>
      </w:r>
      <w:r w:rsidR="0029375A" w:rsidRPr="005A7F80">
        <w:rPr>
          <w:b/>
        </w:rPr>
        <w:t>Claroline</w:t>
      </w:r>
    </w:p>
    <w:p w:rsidR="007C3FB0" w:rsidRPr="005A7F80" w:rsidRDefault="009C4F39" w:rsidP="002402A5">
      <w:pPr>
        <w:spacing w:line="480" w:lineRule="auto"/>
        <w:jc w:val="both"/>
      </w:pPr>
      <w:r w:rsidRPr="005A7F80">
        <w:rPr>
          <w:noProof/>
          <w:lang w:val="en-US"/>
        </w:rPr>
        <w:drawing>
          <wp:anchor distT="0" distB="0" distL="114300" distR="114300" simplePos="0" relativeHeight="251725824" behindDoc="1" locked="0" layoutInCell="1" allowOverlap="1">
            <wp:simplePos x="0" y="0"/>
            <wp:positionH relativeFrom="column">
              <wp:posOffset>6350</wp:posOffset>
            </wp:positionH>
            <wp:positionV relativeFrom="paragraph">
              <wp:posOffset>354330</wp:posOffset>
            </wp:positionV>
            <wp:extent cx="1195705" cy="1171575"/>
            <wp:effectExtent l="19050" t="0" r="4445" b="0"/>
            <wp:wrapSquare wrapText="bothSides"/>
            <wp:docPr id="95" name="Picture 2" descr="http://www.webdandy.co.uk/images/claro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dandy.co.uk/images/claroline.gif"/>
                    <pic:cNvPicPr>
                      <a:picLocks noChangeAspect="1" noChangeArrowheads="1"/>
                    </pic:cNvPicPr>
                  </pic:nvPicPr>
                  <pic:blipFill>
                    <a:blip r:embed="rId16" cstate="print"/>
                    <a:srcRect/>
                    <a:stretch>
                      <a:fillRect/>
                    </a:stretch>
                  </pic:blipFill>
                  <pic:spPr bwMode="auto">
                    <a:xfrm>
                      <a:off x="0" y="0"/>
                      <a:ext cx="1195705" cy="1171575"/>
                    </a:xfrm>
                    <a:prstGeom prst="rect">
                      <a:avLst/>
                    </a:prstGeom>
                    <a:noFill/>
                    <a:ln w="9525">
                      <a:noFill/>
                      <a:miter lim="800000"/>
                      <a:headEnd/>
                      <a:tailEnd/>
                    </a:ln>
                  </pic:spPr>
                </pic:pic>
              </a:graphicData>
            </a:graphic>
          </wp:anchor>
        </w:drawing>
      </w:r>
    </w:p>
    <w:p w:rsidR="0063446E" w:rsidRPr="005A7F80" w:rsidRDefault="0029375A" w:rsidP="009C4F39">
      <w:pPr>
        <w:spacing w:line="480" w:lineRule="auto"/>
        <w:ind w:firstLine="720"/>
        <w:jc w:val="both"/>
        <w:rPr>
          <w:bCs/>
        </w:rPr>
      </w:pPr>
      <w:r w:rsidRPr="005A7F80">
        <w:t xml:space="preserve">Claroline was the </w:t>
      </w:r>
      <w:r w:rsidR="005B1759" w:rsidRPr="005A7F80">
        <w:t xml:space="preserve">brainchild of </w:t>
      </w:r>
      <w:r w:rsidRPr="005A7F80">
        <w:t>University of Louvain in Belgium</w:t>
      </w:r>
      <w:r w:rsidR="005B1759" w:rsidRPr="005A7F80">
        <w:t xml:space="preserve">. It has been in development since </w:t>
      </w:r>
      <w:r w:rsidRPr="005A7F80">
        <w:t>2004</w:t>
      </w:r>
      <w:r w:rsidR="005B1759" w:rsidRPr="005A7F80">
        <w:t>.</w:t>
      </w:r>
      <w:r w:rsidRPr="005A7F80">
        <w:t xml:space="preserve"> Claroline is organized around the concept of "spaces" related to a course or a pedagogical activity. Each space provides a list of tools that enable creation of learning contents, management of training activities, and interaction with other students.</w:t>
      </w:r>
      <w:r w:rsidR="005B1759" w:rsidRPr="005A7F80">
        <w:tab/>
      </w:r>
      <w:r w:rsidR="00475390" w:rsidRPr="005A7F80">
        <w:rPr>
          <w:bCs/>
        </w:rPr>
        <w:t xml:space="preserve">Claroline </w:t>
      </w:r>
      <w:r w:rsidR="005B1759" w:rsidRPr="005A7F80">
        <w:rPr>
          <w:bCs/>
        </w:rPr>
        <w:t>developed as</w:t>
      </w:r>
      <w:r w:rsidR="00475390" w:rsidRPr="005A7F80">
        <w:rPr>
          <w:bCs/>
        </w:rPr>
        <w:t xml:space="preserve"> an open-source alternative to Blackboard.</w:t>
      </w:r>
      <w:r w:rsidR="006414BE" w:rsidRPr="005A7F80">
        <w:rPr>
          <w:bCs/>
        </w:rPr>
        <w:t xml:space="preserve"> </w:t>
      </w:r>
    </w:p>
    <w:p w:rsidR="002973DA" w:rsidRPr="005A7F80" w:rsidRDefault="002973DA" w:rsidP="002973DA">
      <w:pPr>
        <w:spacing w:line="480" w:lineRule="auto"/>
        <w:jc w:val="both"/>
        <w:rPr>
          <w:b/>
          <w:bCs/>
        </w:rPr>
      </w:pPr>
      <w:r w:rsidRPr="005A7F80">
        <w:rPr>
          <w:b/>
          <w:bCs/>
        </w:rPr>
        <w:t>Strengths</w:t>
      </w:r>
    </w:p>
    <w:p w:rsidR="00FC11E8" w:rsidRDefault="004B1520" w:rsidP="00D407B9">
      <w:pPr>
        <w:pStyle w:val="ListParagraph"/>
        <w:numPr>
          <w:ilvl w:val="0"/>
          <w:numId w:val="14"/>
        </w:numPr>
        <w:spacing w:line="480" w:lineRule="auto"/>
        <w:jc w:val="both"/>
        <w:rPr>
          <w:bCs/>
        </w:rPr>
      </w:pPr>
      <w:r w:rsidRPr="005A7F80">
        <w:rPr>
          <w:bCs/>
        </w:rPr>
        <w:t>Claroline</w:t>
      </w:r>
      <w:r w:rsidR="002973DA" w:rsidRPr="005A7F80">
        <w:rPr>
          <w:bCs/>
        </w:rPr>
        <w:t xml:space="preserve"> </w:t>
      </w:r>
      <w:r w:rsidRPr="005A7F80">
        <w:rPr>
          <w:bCs/>
        </w:rPr>
        <w:t xml:space="preserve">is very </w:t>
      </w:r>
      <w:r w:rsidR="00FC11E8" w:rsidRPr="005A7F80">
        <w:rPr>
          <w:bCs/>
        </w:rPr>
        <w:t xml:space="preserve">easy to </w:t>
      </w:r>
      <w:r w:rsidR="002973DA" w:rsidRPr="005A7F80">
        <w:rPr>
          <w:bCs/>
        </w:rPr>
        <w:t xml:space="preserve">use. It </w:t>
      </w:r>
      <w:r w:rsidRPr="005A7F80">
        <w:rPr>
          <w:bCs/>
        </w:rPr>
        <w:t xml:space="preserve">is </w:t>
      </w:r>
      <w:r w:rsidR="002973DA" w:rsidRPr="005A7F80">
        <w:rPr>
          <w:bCs/>
        </w:rPr>
        <w:t>very intuitive interface</w:t>
      </w:r>
      <w:r w:rsidR="0067444A">
        <w:rPr>
          <w:bCs/>
        </w:rPr>
        <w:t>.</w:t>
      </w:r>
    </w:p>
    <w:p w:rsidR="00BC6692" w:rsidRPr="005A7F80" w:rsidRDefault="00BC6692" w:rsidP="00D407B9">
      <w:pPr>
        <w:pStyle w:val="ListParagraph"/>
        <w:numPr>
          <w:ilvl w:val="0"/>
          <w:numId w:val="14"/>
        </w:numPr>
        <w:spacing w:line="480" w:lineRule="auto"/>
        <w:jc w:val="both"/>
        <w:rPr>
          <w:bCs/>
        </w:rPr>
      </w:pPr>
      <w:r>
        <w:rPr>
          <w:bCs/>
        </w:rPr>
        <w:t>Allows educators to create Learning Paths (sequence of learning objects).</w:t>
      </w:r>
    </w:p>
    <w:p w:rsidR="00FC11E8" w:rsidRPr="005A7F80" w:rsidRDefault="00835244" w:rsidP="00D407B9">
      <w:pPr>
        <w:pStyle w:val="ListParagraph"/>
        <w:numPr>
          <w:ilvl w:val="0"/>
          <w:numId w:val="14"/>
        </w:numPr>
        <w:spacing w:line="480" w:lineRule="auto"/>
        <w:jc w:val="both"/>
        <w:rPr>
          <w:bCs/>
        </w:rPr>
      </w:pPr>
      <w:r w:rsidRPr="005A7F80">
        <w:rPr>
          <w:bCs/>
        </w:rPr>
        <w:t>No Scroll of Death as the topics are well-laid-out with a left-menu system</w:t>
      </w:r>
      <w:r w:rsidR="0067444A">
        <w:rPr>
          <w:bCs/>
        </w:rPr>
        <w:t>.</w:t>
      </w:r>
    </w:p>
    <w:p w:rsidR="00FC11E8" w:rsidRPr="005A7F80" w:rsidRDefault="00FC11E8" w:rsidP="00D407B9">
      <w:pPr>
        <w:pStyle w:val="ListParagraph"/>
        <w:numPr>
          <w:ilvl w:val="0"/>
          <w:numId w:val="14"/>
        </w:numPr>
        <w:spacing w:line="480" w:lineRule="auto"/>
        <w:jc w:val="both"/>
        <w:rPr>
          <w:bCs/>
        </w:rPr>
      </w:pPr>
      <w:r w:rsidRPr="005A7F80">
        <w:rPr>
          <w:bCs/>
        </w:rPr>
        <w:t>C</w:t>
      </w:r>
      <w:r w:rsidR="002973DA" w:rsidRPr="005A7F80">
        <w:rPr>
          <w:bCs/>
        </w:rPr>
        <w:t xml:space="preserve">ollaboration is encouraged through announcements, </w:t>
      </w:r>
      <w:r w:rsidRPr="005A7F80">
        <w:rPr>
          <w:bCs/>
        </w:rPr>
        <w:t xml:space="preserve">and </w:t>
      </w:r>
      <w:r w:rsidR="002973DA" w:rsidRPr="005A7F80">
        <w:rPr>
          <w:bCs/>
        </w:rPr>
        <w:t>message boards</w:t>
      </w:r>
      <w:r w:rsidR="0067444A">
        <w:rPr>
          <w:bCs/>
        </w:rPr>
        <w:t>.</w:t>
      </w:r>
    </w:p>
    <w:p w:rsidR="002973DA" w:rsidRDefault="002973DA" w:rsidP="00D407B9">
      <w:pPr>
        <w:pStyle w:val="ListParagraph"/>
        <w:numPr>
          <w:ilvl w:val="0"/>
          <w:numId w:val="14"/>
        </w:numPr>
        <w:spacing w:line="480" w:lineRule="auto"/>
        <w:jc w:val="both"/>
        <w:rPr>
          <w:bCs/>
        </w:rPr>
      </w:pPr>
      <w:r w:rsidRPr="005A7F80">
        <w:rPr>
          <w:bCs/>
        </w:rPr>
        <w:t>It has very good documentation and it is easy to refer to information.</w:t>
      </w:r>
    </w:p>
    <w:p w:rsidR="0067444A" w:rsidRPr="005A7F80" w:rsidRDefault="0067444A" w:rsidP="00D407B9">
      <w:pPr>
        <w:pStyle w:val="ListParagraph"/>
        <w:numPr>
          <w:ilvl w:val="0"/>
          <w:numId w:val="14"/>
        </w:numPr>
        <w:spacing w:line="480" w:lineRule="auto"/>
        <w:jc w:val="both"/>
        <w:rPr>
          <w:bCs/>
        </w:rPr>
      </w:pPr>
      <w:r>
        <w:rPr>
          <w:bCs/>
        </w:rPr>
        <w:t>Enables educators to setup a course up and-running very fast.</w:t>
      </w:r>
    </w:p>
    <w:p w:rsidR="004B1520" w:rsidRPr="005A7F80" w:rsidRDefault="004B1520" w:rsidP="002973DA">
      <w:pPr>
        <w:spacing w:line="480" w:lineRule="auto"/>
        <w:jc w:val="both"/>
        <w:rPr>
          <w:b/>
          <w:bCs/>
        </w:rPr>
      </w:pPr>
      <w:r w:rsidRPr="005A7F80">
        <w:rPr>
          <w:b/>
          <w:bCs/>
        </w:rPr>
        <w:t>Weaknesses</w:t>
      </w:r>
    </w:p>
    <w:p w:rsidR="00075CCC" w:rsidRPr="005A7F80" w:rsidRDefault="004B1520" w:rsidP="00D407B9">
      <w:pPr>
        <w:pStyle w:val="ListParagraph"/>
        <w:numPr>
          <w:ilvl w:val="0"/>
          <w:numId w:val="15"/>
        </w:numPr>
        <w:spacing w:line="480" w:lineRule="auto"/>
        <w:jc w:val="both"/>
        <w:rPr>
          <w:bCs/>
        </w:rPr>
      </w:pPr>
      <w:r w:rsidRPr="005A7F80">
        <w:rPr>
          <w:bCs/>
        </w:rPr>
        <w:t>weak in</w:t>
      </w:r>
      <w:r w:rsidR="0067444A">
        <w:rPr>
          <w:bCs/>
        </w:rPr>
        <w:t xml:space="preserve"> tracking student competencies.</w:t>
      </w:r>
    </w:p>
    <w:p w:rsidR="00075CCC" w:rsidRPr="005A7F80" w:rsidRDefault="0067444A" w:rsidP="00D407B9">
      <w:pPr>
        <w:pStyle w:val="ListParagraph"/>
        <w:numPr>
          <w:ilvl w:val="0"/>
          <w:numId w:val="15"/>
        </w:numPr>
        <w:spacing w:line="480" w:lineRule="auto"/>
        <w:jc w:val="both"/>
        <w:rPr>
          <w:bCs/>
        </w:rPr>
      </w:pPr>
      <w:r>
        <w:rPr>
          <w:bCs/>
        </w:rPr>
        <w:t>Lack of comprehensive pedagogical tools as compared to Moodle.</w:t>
      </w:r>
    </w:p>
    <w:p w:rsidR="00075CCC" w:rsidRPr="005A7F80" w:rsidRDefault="004B1520" w:rsidP="00D407B9">
      <w:pPr>
        <w:pStyle w:val="ListParagraph"/>
        <w:numPr>
          <w:ilvl w:val="0"/>
          <w:numId w:val="15"/>
        </w:numPr>
        <w:spacing w:line="480" w:lineRule="auto"/>
        <w:jc w:val="both"/>
        <w:rPr>
          <w:bCs/>
        </w:rPr>
      </w:pPr>
      <w:r w:rsidRPr="005A7F80">
        <w:rPr>
          <w:bCs/>
        </w:rPr>
        <w:t>The two user levels – student and instructor. An instructor can assign a student as a tutor but this not include additional administrative rights – just the right to belong to several groups s</w:t>
      </w:r>
      <w:r w:rsidR="0067444A">
        <w:rPr>
          <w:bCs/>
        </w:rPr>
        <w:t>imultaneously.</w:t>
      </w:r>
      <w:r w:rsidRPr="005A7F80">
        <w:rPr>
          <w:bCs/>
        </w:rPr>
        <w:t xml:space="preserve"> </w:t>
      </w:r>
    </w:p>
    <w:p w:rsidR="00075CCC" w:rsidRPr="005A7F80" w:rsidRDefault="004B1520" w:rsidP="00D407B9">
      <w:pPr>
        <w:pStyle w:val="ListParagraph"/>
        <w:numPr>
          <w:ilvl w:val="0"/>
          <w:numId w:val="15"/>
        </w:numPr>
        <w:spacing w:line="480" w:lineRule="auto"/>
        <w:jc w:val="both"/>
        <w:rPr>
          <w:bCs/>
        </w:rPr>
      </w:pPr>
      <w:r w:rsidRPr="005A7F80">
        <w:rPr>
          <w:bCs/>
        </w:rPr>
        <w:t xml:space="preserve">The assignment </w:t>
      </w:r>
      <w:r w:rsidR="001C53EB" w:rsidRPr="005A7F80">
        <w:rPr>
          <w:bCs/>
        </w:rPr>
        <w:t>submission</w:t>
      </w:r>
      <w:r w:rsidRPr="005A7F80">
        <w:rPr>
          <w:bCs/>
        </w:rPr>
        <w:t xml:space="preserve"> module has no shopping cart. </w:t>
      </w:r>
    </w:p>
    <w:p w:rsidR="00075CCC" w:rsidRPr="005A7F80" w:rsidRDefault="00075CCC" w:rsidP="00D407B9">
      <w:pPr>
        <w:pStyle w:val="ListParagraph"/>
        <w:numPr>
          <w:ilvl w:val="0"/>
          <w:numId w:val="15"/>
        </w:numPr>
        <w:spacing w:line="480" w:lineRule="auto"/>
        <w:jc w:val="both"/>
        <w:rPr>
          <w:bCs/>
        </w:rPr>
      </w:pPr>
      <w:r w:rsidRPr="005A7F80">
        <w:rPr>
          <w:bCs/>
        </w:rPr>
        <w:t xml:space="preserve">Lacks </w:t>
      </w:r>
      <w:r w:rsidR="004B1520" w:rsidRPr="005A7F80">
        <w:rPr>
          <w:bCs/>
        </w:rPr>
        <w:t xml:space="preserve">business rules, where pre-registration, waitlists, reminders, and so on are matured. </w:t>
      </w:r>
    </w:p>
    <w:p w:rsidR="005B1759" w:rsidRPr="005A7F80" w:rsidRDefault="004B1520" w:rsidP="00D407B9">
      <w:pPr>
        <w:pStyle w:val="ListParagraph"/>
        <w:numPr>
          <w:ilvl w:val="0"/>
          <w:numId w:val="15"/>
        </w:numPr>
        <w:spacing w:line="480" w:lineRule="auto"/>
        <w:jc w:val="both"/>
      </w:pPr>
      <w:r w:rsidRPr="005A7F80">
        <w:rPr>
          <w:bCs/>
        </w:rPr>
        <w:t>Announcements are manually driven.</w:t>
      </w:r>
      <w:r w:rsidR="00782641" w:rsidRPr="005A7F80">
        <w:rPr>
          <w:bCs/>
        </w:rPr>
        <w:t xml:space="preserve"> </w:t>
      </w:r>
      <w:r w:rsidR="00782641" w:rsidRPr="005A7F80">
        <w:t>(Claroline, 2011)</w:t>
      </w:r>
    </w:p>
    <w:p w:rsidR="0029375A" w:rsidRPr="005A7F80" w:rsidRDefault="008E6055" w:rsidP="0069755E">
      <w:pPr>
        <w:rPr>
          <w:b/>
        </w:rPr>
      </w:pPr>
      <w:r w:rsidRPr="005A7F80">
        <w:rPr>
          <w:b/>
        </w:rPr>
        <w:lastRenderedPageBreak/>
        <w:t>2.</w:t>
      </w:r>
      <w:r w:rsidR="005B1759" w:rsidRPr="005A7F80">
        <w:rPr>
          <w:b/>
        </w:rPr>
        <w:t>8</w:t>
      </w:r>
      <w:r w:rsidR="007F16C3" w:rsidRPr="005A7F80">
        <w:rPr>
          <w:b/>
        </w:rPr>
        <w:t>.</w:t>
      </w:r>
      <w:r w:rsidR="005B1759" w:rsidRPr="005A7F80">
        <w:rPr>
          <w:b/>
        </w:rPr>
        <w:t>3</w:t>
      </w:r>
      <w:r w:rsidR="007F16C3" w:rsidRPr="005A7F80">
        <w:rPr>
          <w:b/>
        </w:rPr>
        <w:t xml:space="preserve"> </w:t>
      </w:r>
      <w:r w:rsidR="0048288E" w:rsidRPr="005A7F80">
        <w:rPr>
          <w:b/>
        </w:rPr>
        <w:t>Canvas</w:t>
      </w:r>
    </w:p>
    <w:p w:rsidR="0069755E" w:rsidRPr="005A7F80" w:rsidRDefault="0069755E" w:rsidP="0069755E">
      <w:pPr>
        <w:rPr>
          <w:b/>
        </w:rPr>
      </w:pPr>
    </w:p>
    <w:p w:rsidR="008D570C" w:rsidRPr="005A7F80" w:rsidRDefault="000638E6" w:rsidP="00FD115E">
      <w:pPr>
        <w:spacing w:line="480" w:lineRule="auto"/>
      </w:pPr>
      <w:r w:rsidRPr="005A7F80">
        <w:rPr>
          <w:noProof/>
          <w:lang w:val="en-US"/>
        </w:rPr>
        <w:drawing>
          <wp:anchor distT="0" distB="0" distL="114300" distR="114300" simplePos="0" relativeHeight="251726848" behindDoc="0" locked="0" layoutInCell="1" allowOverlap="1">
            <wp:simplePos x="0" y="0"/>
            <wp:positionH relativeFrom="column">
              <wp:posOffset>63500</wp:posOffset>
            </wp:positionH>
            <wp:positionV relativeFrom="paragraph">
              <wp:posOffset>116205</wp:posOffset>
            </wp:positionV>
            <wp:extent cx="1905000" cy="371475"/>
            <wp:effectExtent l="19050" t="0" r="0" b="0"/>
            <wp:wrapSquare wrapText="bothSides"/>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05000" cy="371475"/>
                    </a:xfrm>
                    <a:prstGeom prst="rect">
                      <a:avLst/>
                    </a:prstGeom>
                    <a:noFill/>
                    <a:ln w="9525">
                      <a:noFill/>
                      <a:miter lim="800000"/>
                      <a:headEnd/>
                      <a:tailEnd/>
                    </a:ln>
                  </pic:spPr>
                </pic:pic>
              </a:graphicData>
            </a:graphic>
          </wp:anchor>
        </w:drawing>
      </w:r>
      <w:r w:rsidR="0069755E" w:rsidRPr="005A7F80">
        <w:t>Canvas is the “</w:t>
      </w:r>
      <w:r w:rsidR="005F4B77" w:rsidRPr="005A7F80">
        <w:t xml:space="preserve">new </w:t>
      </w:r>
      <w:r w:rsidR="0069755E" w:rsidRPr="005A7F80">
        <w:t>kid</w:t>
      </w:r>
      <w:r w:rsidR="005F4B77" w:rsidRPr="005A7F80">
        <w:t xml:space="preserve"> </w:t>
      </w:r>
      <w:r w:rsidR="0069755E" w:rsidRPr="005A7F80">
        <w:t>on</w:t>
      </w:r>
      <w:r w:rsidR="005F4B77" w:rsidRPr="005A7F80">
        <w:t xml:space="preserve"> </w:t>
      </w:r>
      <w:r w:rsidR="0069755E" w:rsidRPr="005A7F80">
        <w:t>the</w:t>
      </w:r>
      <w:r w:rsidR="005F4B77" w:rsidRPr="005A7F80">
        <w:t xml:space="preserve"> </w:t>
      </w:r>
      <w:r w:rsidR="0069755E" w:rsidRPr="005A7F80">
        <w:t>block”</w:t>
      </w:r>
      <w:r w:rsidR="00FD115E" w:rsidRPr="005A7F80">
        <w:t xml:space="preserve">. It was released in June 2010 into </w:t>
      </w:r>
      <w:r w:rsidR="005F4B77" w:rsidRPr="005A7F80">
        <w:t xml:space="preserve">the </w:t>
      </w:r>
      <w:r w:rsidR="00FD115E" w:rsidRPr="005A7F80">
        <w:t>crowded LMS market</w:t>
      </w:r>
      <w:r w:rsidR="005F4B77" w:rsidRPr="005A7F80">
        <w:t xml:space="preserve">. As of April 2011, up to 30 institutions have switched from </w:t>
      </w:r>
      <w:r w:rsidR="00144798" w:rsidRPr="005A7F80">
        <w:t>B</w:t>
      </w:r>
      <w:r w:rsidR="009E6E20" w:rsidRPr="005A7F80">
        <w:t xml:space="preserve">lackboard to Canvas </w:t>
      </w:r>
      <w:r w:rsidR="004471EA">
        <w:t>(</w:t>
      </w:r>
      <w:r w:rsidR="009E6E20" w:rsidRPr="005A7F80">
        <w:t>Lal, K., 2011)</w:t>
      </w:r>
      <w:r w:rsidR="005F4B77" w:rsidRPr="005A7F80">
        <w:t>. B</w:t>
      </w:r>
      <w:r w:rsidR="00144798" w:rsidRPr="005A7F80">
        <w:t>elow are the</w:t>
      </w:r>
      <w:r w:rsidRPr="005A7F80">
        <w:t xml:space="preserve"> </w:t>
      </w:r>
      <w:r w:rsidR="00144798" w:rsidRPr="005A7F80">
        <w:t xml:space="preserve"> author</w:t>
      </w:r>
      <w:r w:rsidR="005F4B77" w:rsidRPr="005A7F80">
        <w:t>’</w:t>
      </w:r>
      <w:r w:rsidR="00144798" w:rsidRPr="005A7F80">
        <w:t xml:space="preserve">s comments based on </w:t>
      </w:r>
      <w:r w:rsidR="006656EB" w:rsidRPr="005A7F80">
        <w:t xml:space="preserve">with </w:t>
      </w:r>
      <w:r w:rsidR="00144798" w:rsidRPr="005A7F80">
        <w:t>his own Canvas account.</w:t>
      </w:r>
    </w:p>
    <w:p w:rsidR="00FD115E" w:rsidRPr="005A7F80" w:rsidRDefault="00FD115E" w:rsidP="00FD115E">
      <w:pPr>
        <w:spacing w:line="480" w:lineRule="auto"/>
        <w:rPr>
          <w:b/>
        </w:rPr>
      </w:pPr>
      <w:r w:rsidRPr="005A7F80">
        <w:rPr>
          <w:b/>
        </w:rPr>
        <w:t xml:space="preserve">Strengths </w:t>
      </w:r>
    </w:p>
    <w:p w:rsidR="009F6B42" w:rsidRPr="005A7F80" w:rsidRDefault="000B4ECF" w:rsidP="00D407B9">
      <w:pPr>
        <w:pStyle w:val="ListParagraph"/>
        <w:numPr>
          <w:ilvl w:val="0"/>
          <w:numId w:val="13"/>
        </w:numPr>
        <w:spacing w:line="480" w:lineRule="auto"/>
      </w:pPr>
      <w:r w:rsidRPr="005A7F80">
        <w:t>Built-in gradebook that saves lecturers time when grading assignments</w:t>
      </w:r>
    </w:p>
    <w:p w:rsidR="00FD115E" w:rsidRPr="005A7F80" w:rsidRDefault="0072354E" w:rsidP="00D407B9">
      <w:pPr>
        <w:pStyle w:val="ListParagraph"/>
        <w:numPr>
          <w:ilvl w:val="0"/>
          <w:numId w:val="13"/>
        </w:numPr>
        <w:spacing w:line="480" w:lineRule="auto"/>
      </w:pPr>
      <w:r w:rsidRPr="005A7F80">
        <w:t xml:space="preserve">Strong drag-and-drop features </w:t>
      </w:r>
      <w:r w:rsidR="00FD115E" w:rsidRPr="005A7F80">
        <w:t>with “F</w:t>
      </w:r>
      <w:r w:rsidR="006C3BF7" w:rsidRPr="005A7F80">
        <w:t>acebook-like” Web 2.0 interface</w:t>
      </w:r>
    </w:p>
    <w:p w:rsidR="00061EFD" w:rsidRPr="005A7F80" w:rsidRDefault="00061EFD" w:rsidP="00D407B9">
      <w:pPr>
        <w:pStyle w:val="ListParagraph"/>
        <w:numPr>
          <w:ilvl w:val="0"/>
          <w:numId w:val="13"/>
        </w:numPr>
        <w:spacing w:line="480" w:lineRule="auto"/>
      </w:pPr>
      <w:r w:rsidRPr="005A7F80">
        <w:t>R</w:t>
      </w:r>
      <w:r w:rsidR="00FD115E" w:rsidRPr="005A7F80">
        <w:t>ubric next to a student assignment for easy marking – a major time-saver</w:t>
      </w:r>
    </w:p>
    <w:p w:rsidR="00FD115E" w:rsidRPr="005A7F80" w:rsidRDefault="00061EFD" w:rsidP="00D407B9">
      <w:pPr>
        <w:pStyle w:val="ListParagraph"/>
        <w:numPr>
          <w:ilvl w:val="0"/>
          <w:numId w:val="13"/>
        </w:numPr>
        <w:spacing w:line="480" w:lineRule="auto"/>
      </w:pPr>
      <w:r w:rsidRPr="005A7F80">
        <w:t xml:space="preserve">Allows </w:t>
      </w:r>
      <w:r w:rsidR="00FD115E" w:rsidRPr="005A7F80">
        <w:t xml:space="preserve">students </w:t>
      </w:r>
      <w:r w:rsidRPr="005A7F80">
        <w:t>to be informed of events in a variety of ways (SMS, email, etc.)</w:t>
      </w:r>
    </w:p>
    <w:p w:rsidR="00FD115E" w:rsidRPr="005A7F80" w:rsidRDefault="00FD115E" w:rsidP="00D407B9">
      <w:pPr>
        <w:pStyle w:val="ListParagraph"/>
        <w:numPr>
          <w:ilvl w:val="0"/>
          <w:numId w:val="13"/>
        </w:numPr>
        <w:spacing w:line="480" w:lineRule="auto"/>
      </w:pPr>
      <w:r w:rsidRPr="005A7F80">
        <w:t>Built-in ch</w:t>
      </w:r>
      <w:r w:rsidR="008D570C" w:rsidRPr="005A7F80">
        <w:t>at is nicely integrated</w:t>
      </w:r>
      <w:r w:rsidR="00061EFD" w:rsidRPr="005A7F80">
        <w:t xml:space="preserve"> with built-in audio/video recording</w:t>
      </w:r>
    </w:p>
    <w:p w:rsidR="008D570C" w:rsidRPr="005A7F80" w:rsidRDefault="008D570C" w:rsidP="00D407B9">
      <w:pPr>
        <w:pStyle w:val="ListParagraph"/>
        <w:numPr>
          <w:ilvl w:val="0"/>
          <w:numId w:val="13"/>
        </w:numPr>
        <w:spacing w:line="480" w:lineRule="auto"/>
      </w:pPr>
      <w:r w:rsidRPr="005A7F80">
        <w:t>Fewer mouse-clicks to create course content compared to Moodle</w:t>
      </w:r>
    </w:p>
    <w:p w:rsidR="00FA0B2D" w:rsidRPr="005A7F80" w:rsidRDefault="00810E9C" w:rsidP="00D407B9">
      <w:pPr>
        <w:pStyle w:val="ListParagraph"/>
        <w:numPr>
          <w:ilvl w:val="0"/>
          <w:numId w:val="13"/>
        </w:numPr>
        <w:spacing w:line="480" w:lineRule="auto"/>
      </w:pPr>
      <w:r w:rsidRPr="005A7F80">
        <w:t>Powerful calendar</w:t>
      </w:r>
      <w:r w:rsidR="00E926E8" w:rsidRPr="005A7F80">
        <w:t xml:space="preserve"> and real-time reporting</w:t>
      </w:r>
    </w:p>
    <w:p w:rsidR="008D570C" w:rsidRPr="005A7F80" w:rsidRDefault="008D570C" w:rsidP="008D570C">
      <w:pPr>
        <w:spacing w:line="480" w:lineRule="auto"/>
        <w:rPr>
          <w:b/>
        </w:rPr>
      </w:pPr>
      <w:r w:rsidRPr="005A7F80">
        <w:rPr>
          <w:b/>
        </w:rPr>
        <w:t>Weaknesses</w:t>
      </w:r>
    </w:p>
    <w:p w:rsidR="00FD115E" w:rsidRPr="005A7F80" w:rsidRDefault="008D570C" w:rsidP="00D407B9">
      <w:pPr>
        <w:pStyle w:val="ListParagraph"/>
        <w:numPr>
          <w:ilvl w:val="0"/>
          <w:numId w:val="13"/>
        </w:numPr>
        <w:spacing w:line="480" w:lineRule="auto"/>
      </w:pPr>
      <w:r w:rsidRPr="005A7F80">
        <w:t xml:space="preserve">No user-created </w:t>
      </w:r>
      <w:r w:rsidR="00FD115E" w:rsidRPr="005A7F80">
        <w:t xml:space="preserve">profile icons </w:t>
      </w:r>
    </w:p>
    <w:p w:rsidR="008D570C" w:rsidRPr="005A7F80" w:rsidRDefault="008D570C" w:rsidP="00D407B9">
      <w:pPr>
        <w:pStyle w:val="ListParagraph"/>
        <w:numPr>
          <w:ilvl w:val="0"/>
          <w:numId w:val="13"/>
        </w:numPr>
        <w:spacing w:line="480" w:lineRule="auto"/>
      </w:pPr>
      <w:r w:rsidRPr="005A7F80">
        <w:t xml:space="preserve">No user-customisable themes (lack of </w:t>
      </w:r>
      <w:r w:rsidR="00FD115E" w:rsidRPr="005A7F80">
        <w:t xml:space="preserve">GUI eye-candy </w:t>
      </w:r>
      <w:r w:rsidRPr="005A7F80">
        <w:t>compared to Moodle)</w:t>
      </w:r>
    </w:p>
    <w:p w:rsidR="00FD115E" w:rsidRPr="005A7F80" w:rsidRDefault="008D570C" w:rsidP="00D407B9">
      <w:pPr>
        <w:pStyle w:val="ListParagraph"/>
        <w:numPr>
          <w:ilvl w:val="0"/>
          <w:numId w:val="13"/>
        </w:numPr>
        <w:spacing w:line="480" w:lineRule="auto"/>
      </w:pPr>
      <w:r w:rsidRPr="005A7F80">
        <w:t xml:space="preserve">No </w:t>
      </w:r>
      <w:r w:rsidR="00FD115E" w:rsidRPr="005A7F80">
        <w:t xml:space="preserve">Countdown feature for test events </w:t>
      </w:r>
      <w:r w:rsidRPr="005A7F80">
        <w:t xml:space="preserve">to </w:t>
      </w:r>
      <w:r w:rsidR="00FD115E" w:rsidRPr="005A7F80">
        <w:t>put on the calendar</w:t>
      </w:r>
    </w:p>
    <w:p w:rsidR="00FD115E" w:rsidRPr="005A7F80" w:rsidRDefault="008D570C" w:rsidP="00D407B9">
      <w:pPr>
        <w:pStyle w:val="ListParagraph"/>
        <w:numPr>
          <w:ilvl w:val="0"/>
          <w:numId w:val="13"/>
        </w:numPr>
        <w:spacing w:line="480" w:lineRule="auto"/>
      </w:pPr>
      <w:r w:rsidRPr="005A7F80">
        <w:t>Needs to allow import of q</w:t>
      </w:r>
      <w:r w:rsidR="00FD115E" w:rsidRPr="005A7F80">
        <w:t xml:space="preserve">uiz questions from a XML file </w:t>
      </w:r>
    </w:p>
    <w:p w:rsidR="00FD115E" w:rsidRPr="005A7F80" w:rsidRDefault="008D570C" w:rsidP="00D407B9">
      <w:pPr>
        <w:pStyle w:val="ListParagraph"/>
        <w:numPr>
          <w:ilvl w:val="0"/>
          <w:numId w:val="13"/>
        </w:numPr>
        <w:spacing w:line="480" w:lineRule="auto"/>
      </w:pPr>
      <w:r w:rsidRPr="005A7F80">
        <w:t xml:space="preserve">No </w:t>
      </w:r>
      <w:r w:rsidR="00FD115E" w:rsidRPr="005A7F80">
        <w:t>Open Source mods and activities that the user can add and drop (ala-Moodle)</w:t>
      </w:r>
    </w:p>
    <w:p w:rsidR="00FD115E" w:rsidRPr="005A7F80" w:rsidRDefault="008D570C" w:rsidP="00D407B9">
      <w:pPr>
        <w:pStyle w:val="ListParagraph"/>
        <w:numPr>
          <w:ilvl w:val="0"/>
          <w:numId w:val="13"/>
        </w:numPr>
        <w:spacing w:line="480" w:lineRule="auto"/>
      </w:pPr>
      <w:r w:rsidRPr="005A7F80">
        <w:t xml:space="preserve">Needs to include a </w:t>
      </w:r>
      <w:r w:rsidR="00FD115E" w:rsidRPr="005A7F80">
        <w:t xml:space="preserve">Moodle course converter </w:t>
      </w:r>
      <w:r w:rsidRPr="005A7F80">
        <w:t>to crush the competition</w:t>
      </w:r>
    </w:p>
    <w:p w:rsidR="00FD115E" w:rsidRPr="005A7F80" w:rsidRDefault="008D570C" w:rsidP="00D407B9">
      <w:pPr>
        <w:pStyle w:val="ListParagraph"/>
        <w:numPr>
          <w:ilvl w:val="0"/>
          <w:numId w:val="13"/>
        </w:numPr>
        <w:spacing w:line="480" w:lineRule="auto"/>
      </w:pPr>
      <w:r w:rsidRPr="005A7F80">
        <w:t xml:space="preserve">No </w:t>
      </w:r>
      <w:r w:rsidR="00FD115E" w:rsidRPr="005A7F80">
        <w:t>SCORM capability</w:t>
      </w:r>
    </w:p>
    <w:p w:rsidR="00FD115E" w:rsidRPr="005A7F80" w:rsidRDefault="000638E6" w:rsidP="00D407B9">
      <w:pPr>
        <w:pStyle w:val="ListParagraph"/>
        <w:numPr>
          <w:ilvl w:val="0"/>
          <w:numId w:val="13"/>
        </w:numPr>
        <w:spacing w:line="480" w:lineRule="auto"/>
      </w:pPr>
      <w:r w:rsidRPr="005A7F80">
        <w:t>Smaller world-wide community of users and developers</w:t>
      </w:r>
    </w:p>
    <w:p w:rsidR="009E6E20" w:rsidRPr="005A7F80" w:rsidRDefault="000638E6" w:rsidP="00D407B9">
      <w:pPr>
        <w:pStyle w:val="ListParagraph"/>
        <w:numPr>
          <w:ilvl w:val="0"/>
          <w:numId w:val="13"/>
        </w:numPr>
        <w:spacing w:line="480" w:lineRule="auto"/>
        <w:jc w:val="both"/>
      </w:pPr>
      <w:r w:rsidRPr="005A7F80">
        <w:t xml:space="preserve">Less matured LMS due to its relative newness to the LMS scene. </w:t>
      </w:r>
    </w:p>
    <w:p w:rsidR="0063446E" w:rsidRPr="005A7F80" w:rsidRDefault="00810E9C" w:rsidP="009E6E20">
      <w:pPr>
        <w:spacing w:line="480" w:lineRule="auto"/>
        <w:ind w:left="360"/>
        <w:jc w:val="both"/>
      </w:pPr>
      <w:r w:rsidRPr="005A7F80">
        <w:t>(Canvas, 2011</w:t>
      </w:r>
      <w:r w:rsidR="006C3BF7" w:rsidRPr="005A7F80">
        <w:t>; Lal, K., 2011</w:t>
      </w:r>
      <w:r w:rsidR="00F0151B" w:rsidRPr="005A7F80">
        <w:t>, Canvas Support Centre, 2011</w:t>
      </w:r>
      <w:r w:rsidRPr="005A7F80">
        <w:t>)</w:t>
      </w:r>
    </w:p>
    <w:p w:rsidR="009D75C4" w:rsidRDefault="009D75C4">
      <w:pPr>
        <w:rPr>
          <w:b/>
          <w:lang w:val="en-US"/>
        </w:rPr>
      </w:pPr>
    </w:p>
    <w:p w:rsidR="00D407B9" w:rsidRPr="005A7F80" w:rsidRDefault="00D407B9">
      <w:pPr>
        <w:rPr>
          <w:b/>
          <w:lang w:val="en-US"/>
        </w:rPr>
      </w:pPr>
      <w:r w:rsidRPr="005A7F80">
        <w:rPr>
          <w:b/>
          <w:lang w:val="en-US"/>
        </w:rPr>
        <w:lastRenderedPageBreak/>
        <w:t>2.</w:t>
      </w:r>
      <w:r w:rsidR="00302B6B" w:rsidRPr="005A7F80">
        <w:rPr>
          <w:b/>
          <w:lang w:val="en-US"/>
        </w:rPr>
        <w:t>5</w:t>
      </w:r>
      <w:r w:rsidRPr="005A7F80">
        <w:rPr>
          <w:b/>
          <w:lang w:val="en-US"/>
        </w:rPr>
        <w:tab/>
      </w:r>
      <w:r w:rsidR="006A7686" w:rsidRPr="005A7F80">
        <w:rPr>
          <w:b/>
          <w:lang w:val="en-US"/>
        </w:rPr>
        <w:t xml:space="preserve">Rationale for choosing </w:t>
      </w:r>
      <w:r w:rsidRPr="005A7F80">
        <w:rPr>
          <w:b/>
          <w:lang w:val="en-US"/>
        </w:rPr>
        <w:t>for Moodle</w:t>
      </w:r>
    </w:p>
    <w:p w:rsidR="00D407B9" w:rsidRPr="005A7F80" w:rsidRDefault="00D407B9">
      <w:pPr>
        <w:rPr>
          <w:b/>
          <w:lang w:val="en-US"/>
        </w:rPr>
      </w:pPr>
    </w:p>
    <w:p w:rsidR="00D407B9" w:rsidRPr="005A7F80" w:rsidRDefault="00D407B9" w:rsidP="00E55247">
      <w:pPr>
        <w:spacing w:line="480" w:lineRule="auto"/>
        <w:ind w:firstLine="714"/>
        <w:rPr>
          <w:lang w:val="en-US"/>
        </w:rPr>
      </w:pPr>
      <w:r w:rsidRPr="005A7F80">
        <w:rPr>
          <w:lang w:val="en-US"/>
        </w:rPr>
        <w:t>Moodle was chosen as LMS for Stamford College Malacca for the</w:t>
      </w:r>
      <w:r w:rsidR="006978F1" w:rsidRPr="005A7F80">
        <w:rPr>
          <w:lang w:val="en-US"/>
        </w:rPr>
        <w:t xml:space="preserve">se </w:t>
      </w:r>
      <w:r w:rsidRPr="005A7F80">
        <w:rPr>
          <w:lang w:val="en-US"/>
        </w:rPr>
        <w:t xml:space="preserve"> reasons:</w:t>
      </w:r>
    </w:p>
    <w:p w:rsidR="00D407B9" w:rsidRPr="005A7F80" w:rsidRDefault="00D407B9" w:rsidP="00F30DDA">
      <w:pPr>
        <w:pStyle w:val="ListParagraph"/>
        <w:numPr>
          <w:ilvl w:val="0"/>
          <w:numId w:val="18"/>
        </w:numPr>
        <w:spacing w:line="480" w:lineRule="auto"/>
        <w:ind w:left="1092" w:hanging="364"/>
        <w:rPr>
          <w:lang w:val="en-US"/>
        </w:rPr>
      </w:pPr>
      <w:r w:rsidRPr="005A7F80">
        <w:rPr>
          <w:lang w:val="en-US"/>
        </w:rPr>
        <w:t>The author already had at least 2 years of experience using Moodle version 1.9.8 with the free Moodle hosting site www.keytoschool.com;</w:t>
      </w:r>
    </w:p>
    <w:p w:rsidR="00D407B9" w:rsidRPr="005A7F80" w:rsidRDefault="00D407B9" w:rsidP="00493221">
      <w:pPr>
        <w:pStyle w:val="ListParagraph"/>
        <w:numPr>
          <w:ilvl w:val="0"/>
          <w:numId w:val="18"/>
        </w:numPr>
        <w:spacing w:line="480" w:lineRule="auto"/>
        <w:jc w:val="both"/>
        <w:rPr>
          <w:lang w:val="en-US"/>
        </w:rPr>
      </w:pPr>
      <w:r w:rsidRPr="005A7F80">
        <w:rPr>
          <w:lang w:val="en-US"/>
        </w:rPr>
        <w:t>The author had online courses in the www.keytoschool.com service where the course content had been created. To choose Claroline would mean hundre</w:t>
      </w:r>
      <w:r w:rsidR="00C4552B">
        <w:rPr>
          <w:lang w:val="en-US"/>
        </w:rPr>
        <w:t xml:space="preserve">ds of pain-staking hours spent </w:t>
      </w:r>
      <w:r w:rsidRPr="005A7F80">
        <w:rPr>
          <w:lang w:val="en-US"/>
        </w:rPr>
        <w:t>building the Moodle course pages would have gone down the drain</w:t>
      </w:r>
      <w:r w:rsidR="00AC31D5" w:rsidRPr="005A7F80">
        <w:rPr>
          <w:lang w:val="en-US"/>
        </w:rPr>
        <w:t>. Instead the existing courses from www.keytoschool.com could be easily backed-up and re</w:t>
      </w:r>
      <w:r w:rsidR="007D4D62">
        <w:rPr>
          <w:lang w:val="en-US"/>
        </w:rPr>
        <w:t>stored on the new Moodle server</w:t>
      </w:r>
      <w:r w:rsidRPr="005A7F80">
        <w:rPr>
          <w:lang w:val="en-US"/>
        </w:rPr>
        <w:t>;</w:t>
      </w:r>
    </w:p>
    <w:p w:rsidR="00D407B9" w:rsidRPr="005A7F80" w:rsidRDefault="00AC31D5" w:rsidP="00AC31D5">
      <w:pPr>
        <w:pStyle w:val="ListParagraph"/>
        <w:numPr>
          <w:ilvl w:val="0"/>
          <w:numId w:val="18"/>
        </w:numPr>
        <w:spacing w:line="480" w:lineRule="auto"/>
        <w:jc w:val="both"/>
        <w:rPr>
          <w:lang w:val="en-US"/>
        </w:rPr>
      </w:pPr>
      <w:r w:rsidRPr="005A7F80">
        <w:rPr>
          <w:lang w:val="en-US"/>
        </w:rPr>
        <w:t xml:space="preserve"> Moodle was the only Learning Management System that was available from the CPanel options of LMSs that the Web Hosting </w:t>
      </w:r>
      <w:r w:rsidR="001C53EB" w:rsidRPr="005A7F80">
        <w:rPr>
          <w:lang w:val="en-US"/>
        </w:rPr>
        <w:t>company</w:t>
      </w:r>
      <w:r w:rsidRPr="005A7F80">
        <w:rPr>
          <w:lang w:val="en-US"/>
        </w:rPr>
        <w:t xml:space="preserve"> had. This enabled the </w:t>
      </w:r>
      <w:r w:rsidR="00825C39" w:rsidRPr="005A7F80">
        <w:rPr>
          <w:lang w:val="en-US"/>
        </w:rPr>
        <w:t>author to create the LMS easily;</w:t>
      </w:r>
    </w:p>
    <w:p w:rsidR="00AC31D5" w:rsidRPr="005A7F80" w:rsidRDefault="00825C39" w:rsidP="00D407B9">
      <w:pPr>
        <w:pStyle w:val="ListParagraph"/>
        <w:numPr>
          <w:ilvl w:val="0"/>
          <w:numId w:val="18"/>
        </w:numPr>
        <w:spacing w:line="480" w:lineRule="auto"/>
        <w:rPr>
          <w:lang w:val="en-US"/>
        </w:rPr>
      </w:pPr>
      <w:r w:rsidRPr="005A7F80">
        <w:rPr>
          <w:lang w:val="en-US"/>
        </w:rPr>
        <w:t>The author had access to a rich variety of activities, blocks and filters at his disposal, thanks for http://moodle.org;</w:t>
      </w:r>
    </w:p>
    <w:p w:rsidR="00825C39" w:rsidRPr="005A7F80" w:rsidRDefault="00825C39" w:rsidP="00D407B9">
      <w:pPr>
        <w:pStyle w:val="ListParagraph"/>
        <w:numPr>
          <w:ilvl w:val="0"/>
          <w:numId w:val="18"/>
        </w:numPr>
        <w:spacing w:line="480" w:lineRule="auto"/>
        <w:rPr>
          <w:lang w:val="en-US"/>
        </w:rPr>
      </w:pPr>
      <w:r w:rsidRPr="005A7F80">
        <w:rPr>
          <w:lang w:val="en-US"/>
        </w:rPr>
        <w:t>Moodle’s online community would be a major source of help and assistance in times of need if or when the system were to have problems.</w:t>
      </w:r>
    </w:p>
    <w:p w:rsidR="00825C39" w:rsidRPr="005A7F80" w:rsidRDefault="00825C39" w:rsidP="006A7686">
      <w:pPr>
        <w:spacing w:line="480" w:lineRule="auto"/>
        <w:rPr>
          <w:lang w:val="en-US"/>
        </w:rPr>
      </w:pPr>
    </w:p>
    <w:p w:rsidR="006A7686" w:rsidRPr="005A7F80" w:rsidRDefault="006A7686" w:rsidP="00302B6B">
      <w:pPr>
        <w:spacing w:line="480" w:lineRule="auto"/>
        <w:jc w:val="both"/>
        <w:rPr>
          <w:b/>
        </w:rPr>
      </w:pPr>
      <w:r w:rsidRPr="005A7F80">
        <w:rPr>
          <w:b/>
        </w:rPr>
        <w:t>2.</w:t>
      </w:r>
      <w:r w:rsidR="00302B6B" w:rsidRPr="005A7F80">
        <w:rPr>
          <w:b/>
        </w:rPr>
        <w:t>5.1</w:t>
      </w:r>
      <w:r w:rsidR="00302B6B" w:rsidRPr="005A7F80">
        <w:rPr>
          <w:b/>
        </w:rPr>
        <w:tab/>
      </w:r>
      <w:r w:rsidRPr="005A7F80">
        <w:rPr>
          <w:b/>
        </w:rPr>
        <w:t>Moodle – a Constructionist pedagogy-based LMS</w:t>
      </w:r>
    </w:p>
    <w:p w:rsidR="006A7686" w:rsidRPr="005A7F80" w:rsidRDefault="006A7686" w:rsidP="006A7686">
      <w:pPr>
        <w:tabs>
          <w:tab w:val="left" w:pos="900"/>
          <w:tab w:val="left" w:pos="1260"/>
        </w:tabs>
        <w:spacing w:line="480" w:lineRule="auto"/>
        <w:jc w:val="both"/>
        <w:rPr>
          <w:b/>
        </w:rPr>
      </w:pPr>
    </w:p>
    <w:p w:rsidR="006A7686" w:rsidRPr="005A7F80" w:rsidRDefault="006A7686" w:rsidP="00302B6B">
      <w:pPr>
        <w:spacing w:line="480" w:lineRule="auto"/>
        <w:jc w:val="both"/>
      </w:pPr>
      <w:r w:rsidRPr="005A7F80">
        <w:tab/>
        <w:t>Moodle was created around the Constructionist theory. Martin Dougiamas’ thesis paper in 1999 was the seeds of the project for what would become the most widely used Open Source LMS (Dougiamas, 1999). Moodle supports the belief that 'knowledge' is not seen as an object that can be passed from one person to another. Rath</w:t>
      </w:r>
      <w:r w:rsidR="008435C8" w:rsidRPr="005A7F80">
        <w:t>e</w:t>
      </w:r>
      <w:r w:rsidRPr="005A7F80">
        <w:t xml:space="preserve">r, understanding and meaning are constructed through the interactions of learner </w:t>
      </w:r>
      <w:r w:rsidRPr="005A7F80">
        <w:lastRenderedPageBreak/>
        <w:t xml:space="preserve">with one another. Knowledge is constructed through a dialogue process as learners actively engaging each other in learning tasks. Moodle LMS’ strength  is it emphasises learning activities instead of merely objective content. </w:t>
      </w:r>
    </w:p>
    <w:p w:rsidR="006A7686" w:rsidRPr="005A7F80" w:rsidRDefault="006A7686" w:rsidP="006A7686">
      <w:pPr>
        <w:tabs>
          <w:tab w:val="left" w:pos="900"/>
          <w:tab w:val="left" w:pos="1260"/>
        </w:tabs>
        <w:spacing w:line="480" w:lineRule="auto"/>
        <w:jc w:val="both"/>
      </w:pPr>
      <w:r w:rsidRPr="005A7F80">
        <w:tab/>
        <w:t>Constructivist allows the learner to create, adjust, modify and manipulate until understanding is fully established on a given task. Learning could be supported by the tutor who gives the learner online reflection diaries, video tutorials, quizzes, wikis and mind maps to build in Moodle (Bjorke, S.A, 2003). Moodle allows not only transfer</w:t>
      </w:r>
      <w:r w:rsidR="006B2CB1">
        <w:t xml:space="preserve"> of</w:t>
      </w:r>
      <w:r w:rsidRPr="005A7F80">
        <w:t xml:space="preserve"> knowledge from the instructor to a group of learners, but facilitates the learner </w:t>
      </w:r>
      <w:r w:rsidR="006B2CB1">
        <w:t xml:space="preserve">to </w:t>
      </w:r>
      <w:r w:rsidRPr="005A7F80">
        <w:t>build upon his or her base knowledge within a domain.</w:t>
      </w:r>
    </w:p>
    <w:p w:rsidR="006A7686" w:rsidRPr="005A7F80" w:rsidRDefault="006A7686" w:rsidP="006A7686">
      <w:pPr>
        <w:spacing w:line="480" w:lineRule="auto"/>
        <w:rPr>
          <w:lang w:val="en-US"/>
        </w:rPr>
      </w:pPr>
    </w:p>
    <w:p w:rsidR="00CC2564" w:rsidRPr="005A7F80" w:rsidRDefault="00CC2564" w:rsidP="006A7686">
      <w:pPr>
        <w:spacing w:line="480" w:lineRule="auto"/>
        <w:rPr>
          <w:b/>
          <w:lang w:val="en-US"/>
        </w:rPr>
      </w:pPr>
      <w:r w:rsidRPr="005A7F80">
        <w:rPr>
          <w:b/>
          <w:lang w:val="en-US"/>
        </w:rPr>
        <w:t>2.5.2</w:t>
      </w:r>
      <w:r w:rsidRPr="005A7F80">
        <w:rPr>
          <w:b/>
          <w:lang w:val="en-US"/>
        </w:rPr>
        <w:tab/>
        <w:t>Moodle and Bloom’s Taxonomy</w:t>
      </w:r>
      <w:r w:rsidR="00196B52" w:rsidRPr="005A7F80">
        <w:rPr>
          <w:b/>
          <w:lang w:val="en-US"/>
        </w:rPr>
        <w:t xml:space="preserve"> </w:t>
      </w:r>
    </w:p>
    <w:p w:rsidR="00CC2564" w:rsidRPr="005A7F80" w:rsidRDefault="00B31D5C" w:rsidP="006A7686">
      <w:pPr>
        <w:spacing w:line="480" w:lineRule="auto"/>
        <w:rPr>
          <w:lang w:val="en-US"/>
        </w:rPr>
      </w:pPr>
      <w:r w:rsidRPr="005A7F80">
        <w:rPr>
          <w:lang w:val="en-US"/>
        </w:rPr>
        <w:tab/>
        <w:t>Moodle has activities that fit the entire gamut of Blooms’s Digital Taxonomy</w:t>
      </w:r>
      <w:r w:rsidR="00EB6B55">
        <w:rPr>
          <w:lang w:val="en-US"/>
        </w:rPr>
        <w:t>:</w:t>
      </w:r>
    </w:p>
    <w:p w:rsidR="00B31D5C" w:rsidRPr="005A7F80" w:rsidRDefault="001A3515" w:rsidP="006A7686">
      <w:pPr>
        <w:spacing w:line="480" w:lineRule="auto"/>
        <w:rPr>
          <w:lang w:val="en-US"/>
        </w:rPr>
      </w:pPr>
      <w:r>
        <w:rPr>
          <w:noProof/>
          <w:lang w:val="en-US" w:eastAsia="zh-TW"/>
        </w:rPr>
        <w:pict>
          <v:shape id="_x0000_s1093" type="#_x0000_t202" style="position:absolute;margin-left:351.8pt;margin-top:73.5pt;width:61.35pt;height:34.8pt;z-index:251748352;mso-height-percent:200;mso-height-percent:200;mso-width-relative:margin;mso-height-relative:margin" stroked="f">
            <v:textbox style="mso-fit-shape-to-text:t">
              <w:txbxContent>
                <w:p w:rsidR="00832BFF" w:rsidRDefault="00832BFF">
                  <w:r>
                    <w:t>(Rollins,</w:t>
                  </w:r>
                </w:p>
                <w:p w:rsidR="00832BFF" w:rsidRDefault="00832BFF">
                  <w:r>
                    <w:t xml:space="preserve"> 2011)</w:t>
                  </w:r>
                </w:p>
              </w:txbxContent>
            </v:textbox>
          </v:shape>
        </w:pict>
      </w:r>
      <w:r>
        <w:rPr>
          <w:noProof/>
          <w:lang w:val="en-US"/>
        </w:rPr>
        <w:pict>
          <v:shape id="_x0000_s1092" type="#_x0000_t202" style="position:absolute;margin-left:245.05pt;margin-top:40.25pt;width:101.05pt;height:21.75pt;z-index:251746304;mso-height-percent:200;mso-height-percent:200;mso-width-relative:margin;mso-height-relative:margin">
            <v:textbox style="mso-next-textbox:#_x0000_s1092;mso-fit-shape-to-text:t">
              <w:txbxContent>
                <w:p w:rsidR="00832BFF" w:rsidRDefault="00832BFF">
                  <w:r>
                    <w:t>Creating</w:t>
                  </w:r>
                </w:p>
              </w:txbxContent>
            </v:textbox>
          </v:shape>
        </w:pict>
      </w:r>
      <w:r>
        <w:rPr>
          <w:noProof/>
          <w:lang w:val="en-US"/>
        </w:rPr>
        <w:pict>
          <v:shape id="_x0000_s1091" type="#_x0000_t202" style="position:absolute;margin-left:245.05pt;margin-top:89.75pt;width:101.05pt;height:21.75pt;z-index:251745280;mso-height-percent:200;mso-height-percent:200;mso-width-relative:margin;mso-height-relative:margin">
            <v:textbox style="mso-next-textbox:#_x0000_s1091;mso-fit-shape-to-text:t">
              <w:txbxContent>
                <w:p w:rsidR="00832BFF" w:rsidRDefault="00832BFF">
                  <w:r>
                    <w:t>Evaluating</w:t>
                  </w:r>
                </w:p>
              </w:txbxContent>
            </v:textbox>
          </v:shape>
        </w:pict>
      </w:r>
      <w:r>
        <w:rPr>
          <w:noProof/>
          <w:lang w:val="en-US"/>
        </w:rPr>
        <w:pict>
          <v:shape id="_x0000_s1090" type="#_x0000_t202" style="position:absolute;margin-left:243.15pt;margin-top:139.6pt;width:101.05pt;height:21.75pt;z-index:251744256;mso-height-percent:200;mso-height-percent:200;mso-width-relative:margin;mso-height-relative:margin">
            <v:textbox style="mso-next-textbox:#_x0000_s1090;mso-fit-shape-to-text:t">
              <w:txbxContent>
                <w:p w:rsidR="00832BFF" w:rsidRDefault="00832BFF">
                  <w:r>
                    <w:t>Analyzing</w:t>
                  </w:r>
                </w:p>
              </w:txbxContent>
            </v:textbox>
          </v:shape>
        </w:pict>
      </w:r>
      <w:r>
        <w:rPr>
          <w:noProof/>
          <w:lang w:val="en-US"/>
        </w:rPr>
        <w:pict>
          <v:shape id="_x0000_s1089" type="#_x0000_t202" style="position:absolute;margin-left:242.75pt;margin-top:189.45pt;width:101.05pt;height:21.75pt;z-index:251743232;mso-height-percent:200;mso-height-percent:200;mso-width-relative:margin;mso-height-relative:margin">
            <v:textbox style="mso-next-textbox:#_x0000_s1089;mso-fit-shape-to-text:t">
              <w:txbxContent>
                <w:p w:rsidR="00832BFF" w:rsidRDefault="00832BFF">
                  <w:r>
                    <w:t>Applying</w:t>
                  </w:r>
                </w:p>
              </w:txbxContent>
            </v:textbox>
          </v:shape>
        </w:pict>
      </w:r>
      <w:r>
        <w:rPr>
          <w:noProof/>
          <w:lang w:val="en-US"/>
        </w:rPr>
        <w:pict>
          <v:shape id="_x0000_s1088" type="#_x0000_t202" style="position:absolute;margin-left:242.35pt;margin-top:239.3pt;width:101.05pt;height:21.75pt;z-index:251742208;mso-height-percent:200;mso-height-percent:200;mso-width-relative:margin;mso-height-relative:margin">
            <v:textbox style="mso-next-textbox:#_x0000_s1088;mso-fit-shape-to-text:t">
              <w:txbxContent>
                <w:p w:rsidR="00832BFF" w:rsidRDefault="00832BFF">
                  <w:r>
                    <w:t>Understanding</w:t>
                  </w:r>
                </w:p>
              </w:txbxContent>
            </v:textbox>
          </v:shape>
        </w:pict>
      </w:r>
      <w:r>
        <w:rPr>
          <w:noProof/>
          <w:lang w:val="en-US" w:eastAsia="zh-TW"/>
        </w:rPr>
        <w:pict>
          <v:shape id="_x0000_s1087" type="#_x0000_t202" style="position:absolute;margin-left:242.35pt;margin-top:288.05pt;width:101.05pt;height:21.75pt;z-index:251741184;mso-height-percent:200;mso-height-percent:200;mso-width-relative:margin;mso-height-relative:margin">
            <v:textbox style="mso-fit-shape-to-text:t">
              <w:txbxContent>
                <w:p w:rsidR="00832BFF" w:rsidRDefault="00832BFF">
                  <w:r>
                    <w:t>Remembering</w:t>
                  </w:r>
                </w:p>
              </w:txbxContent>
            </v:textbox>
          </v:shape>
        </w:pict>
      </w:r>
      <w:r w:rsidR="00196B52" w:rsidRPr="005A7F80">
        <w:rPr>
          <w:noProof/>
          <w:lang w:val="en-US"/>
        </w:rPr>
        <w:drawing>
          <wp:anchor distT="0" distB="0" distL="114300" distR="114300" simplePos="0" relativeHeight="251739136" behindDoc="0" locked="0" layoutInCell="1" allowOverlap="1">
            <wp:simplePos x="0" y="0"/>
            <wp:positionH relativeFrom="column">
              <wp:posOffset>3282950</wp:posOffset>
            </wp:positionH>
            <wp:positionV relativeFrom="paragraph">
              <wp:posOffset>58420</wp:posOffset>
            </wp:positionV>
            <wp:extent cx="1929765" cy="4314825"/>
            <wp:effectExtent l="19050" t="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929765" cy="4314825"/>
                    </a:xfrm>
                    <a:prstGeom prst="rect">
                      <a:avLst/>
                    </a:prstGeom>
                    <a:noFill/>
                    <a:ln w="9525">
                      <a:noFill/>
                      <a:miter lim="800000"/>
                      <a:headEnd/>
                      <a:tailEnd/>
                    </a:ln>
                  </pic:spPr>
                </pic:pic>
              </a:graphicData>
            </a:graphic>
          </wp:anchor>
        </w:drawing>
      </w:r>
      <w:r w:rsidR="00B31D5C" w:rsidRPr="005A7F80">
        <w:rPr>
          <w:noProof/>
          <w:lang w:val="en-US"/>
        </w:rPr>
        <w:drawing>
          <wp:inline distT="0" distB="0" distL="0" distR="0">
            <wp:extent cx="3241311" cy="4310743"/>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241311" cy="4310743"/>
                    </a:xfrm>
                    <a:prstGeom prst="rect">
                      <a:avLst/>
                    </a:prstGeom>
                    <a:noFill/>
                    <a:ln w="9525">
                      <a:noFill/>
                      <a:miter lim="800000"/>
                      <a:headEnd/>
                      <a:tailEnd/>
                    </a:ln>
                  </pic:spPr>
                </pic:pic>
              </a:graphicData>
            </a:graphic>
          </wp:inline>
        </w:drawing>
      </w:r>
    </w:p>
    <w:p w:rsidR="008A5D47" w:rsidRPr="005A7F80" w:rsidRDefault="001A3515" w:rsidP="000F134D">
      <w:pPr>
        <w:spacing w:line="480" w:lineRule="auto"/>
        <w:jc w:val="both"/>
        <w:rPr>
          <w:b/>
          <w:lang w:val="en-US"/>
        </w:rPr>
      </w:pPr>
      <w:r>
        <w:rPr>
          <w:b/>
          <w:noProof/>
          <w:lang w:val="en-US" w:eastAsia="zh-TW"/>
        </w:rPr>
        <w:pict>
          <v:shape id="_x0000_s1101" type="#_x0000_t202" style="position:absolute;left:0;text-align:left;margin-left:6.1pt;margin-top:-.6pt;width:298.35pt;height:21pt;z-index:251757568;mso-height-percent:200;mso-height-percent:200;mso-width-relative:margin;mso-height-relative:margin" stroked="f">
            <v:textbox style="mso-fit-shape-to-text:t">
              <w:txbxContent>
                <w:p w:rsidR="00832BFF" w:rsidRDefault="00832BFF">
                  <w:r>
                    <w:t>Figure 4: Moodle’s Bloom’s Taxonomy related activities</w:t>
                  </w:r>
                </w:p>
              </w:txbxContent>
            </v:textbox>
          </v:shape>
        </w:pict>
      </w:r>
    </w:p>
    <w:p w:rsidR="008A5D47" w:rsidRPr="005A7F80" w:rsidRDefault="008A5D47" w:rsidP="000F134D">
      <w:pPr>
        <w:spacing w:line="480" w:lineRule="auto"/>
        <w:jc w:val="both"/>
        <w:rPr>
          <w:b/>
          <w:lang w:val="en-US"/>
        </w:rPr>
      </w:pPr>
    </w:p>
    <w:p w:rsidR="00EA069B" w:rsidRPr="005A7F80" w:rsidRDefault="00A80B87" w:rsidP="000F134D">
      <w:pPr>
        <w:spacing w:line="480" w:lineRule="auto"/>
        <w:jc w:val="both"/>
        <w:rPr>
          <w:b/>
          <w:lang w:val="en-US"/>
        </w:rPr>
      </w:pPr>
      <w:r w:rsidRPr="005A7F80">
        <w:rPr>
          <w:b/>
          <w:lang w:val="en-US"/>
        </w:rPr>
        <w:t>2.5.3</w:t>
      </w:r>
      <w:r w:rsidRPr="005A7F80">
        <w:rPr>
          <w:b/>
          <w:lang w:val="en-US"/>
        </w:rPr>
        <w:tab/>
      </w:r>
      <w:r w:rsidR="00EA069B" w:rsidRPr="005A7F80">
        <w:rPr>
          <w:b/>
          <w:lang w:val="en-US"/>
        </w:rPr>
        <w:t>Implementation of Moodle LMS by others</w:t>
      </w:r>
    </w:p>
    <w:p w:rsidR="00EA069B" w:rsidRPr="005A7F80" w:rsidRDefault="00EA069B" w:rsidP="000F134D">
      <w:pPr>
        <w:spacing w:line="480" w:lineRule="auto"/>
        <w:jc w:val="both"/>
        <w:rPr>
          <w:lang w:val="en-US"/>
        </w:rPr>
      </w:pPr>
    </w:p>
    <w:p w:rsidR="00A80B87" w:rsidRPr="005A7F80" w:rsidRDefault="00A80B87" w:rsidP="000F134D">
      <w:pPr>
        <w:spacing w:line="480" w:lineRule="auto"/>
        <w:jc w:val="both"/>
        <w:rPr>
          <w:lang w:val="en-US"/>
        </w:rPr>
      </w:pPr>
      <w:r w:rsidRPr="005A7F80">
        <w:rPr>
          <w:lang w:val="en-US"/>
        </w:rPr>
        <w:tab/>
        <w:t>In this section, we will look at other implementations of Moodle in various organisations to get a feel for the rationale behind the motives.</w:t>
      </w:r>
    </w:p>
    <w:p w:rsidR="000C7B97" w:rsidRPr="005A7F80" w:rsidRDefault="00A50C67" w:rsidP="00A17E1D">
      <w:pPr>
        <w:spacing w:line="480" w:lineRule="auto"/>
        <w:ind w:firstLine="720"/>
      </w:pPr>
      <w:r w:rsidRPr="005A7F80">
        <w:t xml:space="preserve">Research was conducted by (Kamarulzaman, Madun &amp; Ghani, 2010) to study </w:t>
      </w:r>
      <w:r w:rsidR="00F67F9E" w:rsidRPr="005A7F80">
        <w:t xml:space="preserve">University Malaya </w:t>
      </w:r>
      <w:r w:rsidRPr="005A7F80">
        <w:t xml:space="preserve">students’ attitude and motivation towards eLearning and Moodle in the learning process. The study concluded that Moodle was useful tool, easy to use and friendly for University Malaya students at all levels.  </w:t>
      </w:r>
    </w:p>
    <w:p w:rsidR="007157DE" w:rsidRDefault="007157DE" w:rsidP="00A17E1D">
      <w:pPr>
        <w:spacing w:line="480" w:lineRule="auto"/>
        <w:ind w:firstLine="720"/>
        <w:rPr>
          <w:lang w:val="en-US"/>
        </w:rPr>
      </w:pPr>
      <w:r w:rsidRPr="005A7F80">
        <w:rPr>
          <w:lang w:val="en-US"/>
        </w:rPr>
        <w:t>In 2006, The Open University (OU) chose Moodle in for their needs: 100,000 students, 10% of students with a registered disability and a high number of part-time students who were inmates in prison. OU decided for Moodle of if was flexible and allowed programmers and academic staff to “substantially enhance and extend for their needs (accessibility, size, permissions, etc)” (Sclater, 2006).</w:t>
      </w:r>
    </w:p>
    <w:p w:rsidR="007157DE" w:rsidRDefault="007157DE" w:rsidP="00A17E1D">
      <w:pPr>
        <w:spacing w:line="480" w:lineRule="auto"/>
        <w:ind w:firstLine="720"/>
      </w:pPr>
      <w:r w:rsidRPr="005A7F80">
        <w:t>Lόpez (2006) let students work with virtual diaries and let students hand in homework or projects via Moodle, this virtual diary has proved to be an important tool. To do action research is to plan, act and observe and reflect more carefully, more systematically and more rigorously than one usually chooses in everyday life.</w:t>
      </w:r>
    </w:p>
    <w:p w:rsidR="00101433" w:rsidRPr="005A7F80" w:rsidRDefault="00101433" w:rsidP="00101433">
      <w:pPr>
        <w:spacing w:line="480" w:lineRule="auto"/>
        <w:ind w:firstLine="720"/>
        <w:jc w:val="both"/>
      </w:pPr>
      <w:r w:rsidRPr="005A7F80">
        <w:rPr>
          <w:lang w:val="en-US"/>
        </w:rPr>
        <w:t>In 2007, Athabasca University (Canada) selected Moodle over WebCt and LotusNotes. Moodle took eleven first place ratings The first place preferences within individual criteria show the following: WebCT 6; LotusNotes 7; and Moodle 58. (</w:t>
      </w:r>
      <w:r w:rsidRPr="005A7F80">
        <w:t>Briton, Gismondi, Heller, Kennepohl, McGreal, &amp; Nelson, 2007).</w:t>
      </w:r>
    </w:p>
    <w:p w:rsidR="00A17E1D" w:rsidRPr="005A7F80" w:rsidRDefault="00A17E1D" w:rsidP="00A17E1D">
      <w:pPr>
        <w:spacing w:line="480" w:lineRule="auto"/>
        <w:ind w:firstLine="720"/>
      </w:pPr>
      <w:r w:rsidRPr="005A7F80">
        <w:t xml:space="preserve">Boehning (2008) did a qualitative case study to understand the experience of one eighth grade Language Arts class who used Moodle, with regards to multiple intelligences and learning styles. Significant themes such as fun, participation, helpful, </w:t>
      </w:r>
      <w:r w:rsidRPr="005A7F80">
        <w:lastRenderedPageBreak/>
        <w:t xml:space="preserve">logistics, learning, and Myspace were identified and described from the students' and teacher's point of view. The result of the study was that students perceived Moodle to enhance the learning process. </w:t>
      </w:r>
    </w:p>
    <w:p w:rsidR="00101433" w:rsidRPr="005A7F80" w:rsidRDefault="00101433" w:rsidP="00101433">
      <w:pPr>
        <w:spacing w:line="480" w:lineRule="auto"/>
        <w:ind w:firstLine="720"/>
        <w:jc w:val="both"/>
        <w:rPr>
          <w:lang w:val="en-US"/>
        </w:rPr>
      </w:pPr>
      <w:r w:rsidRPr="005A7F80">
        <w:rPr>
          <w:lang w:val="en-US"/>
        </w:rPr>
        <w:t>In 2008, University Of Canterbury chose Moodle as its LMS based on positive feedback from lecturers and students. To adopt the existing Blackboard (with licensing fees and no guarantees of no fluctuations in USD currency rates) in favour of the Open Source Moodle LMS (UOC, 2008).</w:t>
      </w:r>
    </w:p>
    <w:p w:rsidR="007157DE" w:rsidRDefault="007157DE" w:rsidP="00591DF3">
      <w:pPr>
        <w:spacing w:line="480" w:lineRule="auto"/>
        <w:ind w:firstLine="720"/>
        <w:jc w:val="both"/>
        <w:rPr>
          <w:lang w:val="en-US"/>
        </w:rPr>
      </w:pPr>
      <w:r w:rsidRPr="005A7F80">
        <w:rPr>
          <w:lang w:val="en-US"/>
        </w:rPr>
        <w:t>A study on online Moodle elective courses at Croatian medical schools concluded that “elective e-courses may be a successful model of how faculty and students at higher education institutions can collaborate and integrate e-learning into their current curricula” (</w:t>
      </w:r>
      <w:r w:rsidRPr="005A7F80">
        <w:t>Đogas, Dabić, Drenjančević, Kukolja, 2008</w:t>
      </w:r>
      <w:r w:rsidRPr="005A7F80">
        <w:rPr>
          <w:lang w:val="en-US"/>
        </w:rPr>
        <w:t>). In that study, the majority of students expressed their satisfaction due to these factors: more contact time and communication with peers and tutors, self-assessment opportunities, flexible learning environment, faster and easier information retrieval.</w:t>
      </w:r>
    </w:p>
    <w:p w:rsidR="00591DF3" w:rsidRPr="005A7F80" w:rsidRDefault="007B2342" w:rsidP="00591DF3">
      <w:pPr>
        <w:spacing w:line="480" w:lineRule="auto"/>
        <w:ind w:firstLine="720"/>
        <w:jc w:val="both"/>
        <w:rPr>
          <w:lang w:val="en-US"/>
        </w:rPr>
      </w:pPr>
      <w:r w:rsidRPr="005A7F80">
        <w:rPr>
          <w:lang w:val="en-US"/>
        </w:rPr>
        <w:t>A Moodle intervention program in University of Oviedo (Spain) was used to train studying and self-regulation strategies in university students. The programme promoted a series of strategies that allowed students to manage their "learning processes in a more proficient and autonomous way</w:t>
      </w:r>
      <w:r w:rsidR="007157DE">
        <w:rPr>
          <w:lang w:val="en-US"/>
        </w:rPr>
        <w:t xml:space="preserve"> </w:t>
      </w:r>
      <w:r w:rsidRPr="005A7F80">
        <w:rPr>
          <w:lang w:val="en-US"/>
        </w:rPr>
        <w:t>...</w:t>
      </w:r>
      <w:r w:rsidR="007157DE">
        <w:rPr>
          <w:lang w:val="en-US"/>
        </w:rPr>
        <w:t xml:space="preserve"> </w:t>
      </w:r>
      <w:r w:rsidRPr="005A7F80">
        <w:rPr>
          <w:lang w:val="en-US"/>
        </w:rPr>
        <w:t>data suggest that the students enrolled in the training program, comparing with students in the control group, showed a significant improvement in their declarative knowledge, general and on text use of learning strategies, increased their deep approach to learning, decreased their use of a surface approach and, in what concerns to academic achievement, statistically significant differences have been found in favour of the experimental group" (Núñez &amp; Cerezo &amp; Bernardo &amp; Rosário &amp; Valle &amp; Fernández &amp; Suárez, 2010).</w:t>
      </w:r>
      <w:r w:rsidR="00591DF3" w:rsidRPr="005A7F80">
        <w:rPr>
          <w:lang w:val="en-US"/>
        </w:rPr>
        <w:t xml:space="preserve"> </w:t>
      </w:r>
    </w:p>
    <w:p w:rsidR="00B73920" w:rsidRPr="005A7F80" w:rsidRDefault="00206526" w:rsidP="00101433">
      <w:pPr>
        <w:spacing w:line="480" w:lineRule="auto"/>
        <w:ind w:firstLine="720"/>
        <w:jc w:val="both"/>
        <w:rPr>
          <w:lang w:val="en-US"/>
        </w:rPr>
      </w:pPr>
      <w:r w:rsidRPr="005A7F80">
        <w:rPr>
          <w:lang w:val="en-US"/>
        </w:rPr>
        <w:lastRenderedPageBreak/>
        <w:t xml:space="preserve">In November 2010, OU announced that they would continue with Moodle 2.0 as their VLE of choice. OU </w:t>
      </w:r>
      <w:r w:rsidR="007157DE">
        <w:rPr>
          <w:lang w:val="en-US"/>
        </w:rPr>
        <w:t>intends</w:t>
      </w:r>
      <w:r w:rsidRPr="005A7F80">
        <w:rPr>
          <w:lang w:val="en-US"/>
        </w:rPr>
        <w:t xml:space="preserve"> to upgrade its existing Moodle 1.9 to 2.0 over a period of 12 months</w:t>
      </w:r>
      <w:r w:rsidR="00FA05E0" w:rsidRPr="005A7F80">
        <w:rPr>
          <w:lang w:val="en-US"/>
        </w:rPr>
        <w:t xml:space="preserve"> (</w:t>
      </w:r>
      <w:r w:rsidR="007157DE">
        <w:rPr>
          <w:lang w:val="en-US"/>
        </w:rPr>
        <w:t>Ross, 2010</w:t>
      </w:r>
      <w:r w:rsidR="00FA05E0" w:rsidRPr="005A7F80">
        <w:rPr>
          <w:lang w:val="en-US"/>
        </w:rPr>
        <w:t>)</w:t>
      </w:r>
      <w:r w:rsidRPr="005A7F80">
        <w:rPr>
          <w:lang w:val="en-US"/>
        </w:rPr>
        <w:t>.</w:t>
      </w:r>
      <w:r w:rsidR="00101433">
        <w:rPr>
          <w:lang w:val="en-US"/>
        </w:rPr>
        <w:t xml:space="preserve"> In the same year, </w:t>
      </w:r>
      <w:r w:rsidR="00B42E60" w:rsidRPr="005A7F80">
        <w:rPr>
          <w:lang w:val="en-US"/>
        </w:rPr>
        <w:t>Monash University's (Australia) identified Moodle 2.0 as best aligning with the University’s strategic educational objectives. Monash’s primary requirements were “educational strengths and priorities, usability, accessibility, interoperability with other key systems, flexibility, performance, disaster recovery, security and privacy” (</w:t>
      </w:r>
      <w:r w:rsidR="000B4322" w:rsidRPr="005A7F80">
        <w:rPr>
          <w:lang w:val="en-US"/>
        </w:rPr>
        <w:t>Monash University, 2010</w:t>
      </w:r>
      <w:r w:rsidR="00B42E60" w:rsidRPr="005A7F80">
        <w:rPr>
          <w:lang w:val="en-US"/>
        </w:rPr>
        <w:t>).</w:t>
      </w:r>
      <w:r w:rsidR="00101433">
        <w:rPr>
          <w:lang w:val="en-US"/>
        </w:rPr>
        <w:tab/>
      </w:r>
      <w:r w:rsidR="00265936" w:rsidRPr="005A7F80">
        <w:rPr>
          <w:lang w:val="en-US"/>
        </w:rPr>
        <w:t>Sacred Hearts Girls College (New Zealand) chose Moodle as the college’s LMS on the basis of investigations carried out to choose the best LMS. The two main reasons were: Moodle’s long history of development (since 1999) and its world wide community of users and free support</w:t>
      </w:r>
      <w:r w:rsidR="004E11D1" w:rsidRPr="005A7F80">
        <w:rPr>
          <w:lang w:val="en-US"/>
        </w:rPr>
        <w:t xml:space="preserve"> (SHGC, 2010)</w:t>
      </w:r>
    </w:p>
    <w:p w:rsidR="0033763D" w:rsidRPr="005A7F80" w:rsidRDefault="0033763D" w:rsidP="0033763D">
      <w:pPr>
        <w:spacing w:line="480" w:lineRule="auto"/>
        <w:ind w:firstLine="720"/>
        <w:jc w:val="both"/>
      </w:pPr>
      <w:r w:rsidRPr="005A7F80">
        <w:t>In November 2010, after undertaking a thorough assessment of the competition in the LMS industry, Open University (UK) choose Moodle 2.0 as their LMS of the future. This due to OU’s experience with modding and customising Moodle 1.9 for their own needs, including development of several key modules (forum, blog, wiki and quiz engine), integration Google Apps for Education, personalised facilities, and enhanced user generated content.</w:t>
      </w:r>
    </w:p>
    <w:p w:rsidR="00265936" w:rsidRPr="005A7F80" w:rsidRDefault="00B73920" w:rsidP="00B73920">
      <w:pPr>
        <w:spacing w:line="480" w:lineRule="auto"/>
        <w:ind w:firstLine="720"/>
        <w:jc w:val="both"/>
        <w:rPr>
          <w:lang w:val="en-US"/>
        </w:rPr>
      </w:pPr>
      <w:r w:rsidRPr="005A7F80">
        <w:rPr>
          <w:lang w:val="en-US"/>
        </w:rPr>
        <w:t>Many of the advantages of the openness of Moodle providing adaptability, flexibility and ability to  meet the needs of the University can only be realised with a commitment to development capability in the University.</w:t>
      </w:r>
    </w:p>
    <w:p w:rsidR="006978F1" w:rsidRPr="005A7F80" w:rsidRDefault="00B42E60" w:rsidP="00B42E60">
      <w:pPr>
        <w:spacing w:line="480" w:lineRule="auto"/>
        <w:ind w:firstLine="720"/>
        <w:jc w:val="both"/>
        <w:rPr>
          <w:lang w:val="en-US"/>
        </w:rPr>
        <w:sectPr w:rsidR="006978F1" w:rsidRPr="005A7F80" w:rsidSect="00B103A8">
          <w:pgSz w:w="11907" w:h="16839" w:code="9"/>
          <w:pgMar w:top="1418" w:right="1418" w:bottom="1418" w:left="1985" w:header="720" w:footer="346" w:gutter="0"/>
          <w:cols w:space="720"/>
          <w:docGrid w:linePitch="360"/>
        </w:sectPr>
      </w:pPr>
      <w:r w:rsidRPr="005A7F80">
        <w:rPr>
          <w:lang w:val="en-US"/>
        </w:rPr>
        <w:t>Upon completion of the assessment the working group determined that Moodle best aligned with the University's strategic educational objectives. Moodle stacked right up against the other leading Learning Management Systems in terms of functionality and will come with the added bonus of increased control of features and lower cost.</w:t>
      </w:r>
    </w:p>
    <w:p w:rsidR="00B103A8" w:rsidRPr="005A7F80" w:rsidRDefault="00B103A8" w:rsidP="00B103A8">
      <w:pPr>
        <w:spacing w:line="480" w:lineRule="auto"/>
        <w:jc w:val="center"/>
        <w:rPr>
          <w:b/>
        </w:rPr>
      </w:pPr>
      <w:r w:rsidRPr="005A7F80">
        <w:rPr>
          <w:b/>
        </w:rPr>
        <w:lastRenderedPageBreak/>
        <w:t>CH</w:t>
      </w:r>
      <w:r w:rsidR="00B84D5E" w:rsidRPr="005A7F80">
        <w:rPr>
          <w:b/>
        </w:rPr>
        <w:t xml:space="preserve">APTER </w:t>
      </w:r>
      <w:r w:rsidRPr="005A7F80">
        <w:rPr>
          <w:b/>
        </w:rPr>
        <w:t xml:space="preserve">3 – </w:t>
      </w:r>
      <w:r w:rsidR="002C24DA" w:rsidRPr="005A7F80">
        <w:rPr>
          <w:b/>
        </w:rPr>
        <w:t>METHODOLOGY</w:t>
      </w:r>
    </w:p>
    <w:p w:rsidR="00B103A8" w:rsidRPr="005A7F80" w:rsidRDefault="00B103A8" w:rsidP="00B103A8">
      <w:pPr>
        <w:spacing w:line="480" w:lineRule="auto"/>
        <w:jc w:val="center"/>
        <w:rPr>
          <w:b/>
        </w:rPr>
      </w:pPr>
    </w:p>
    <w:p w:rsidR="008E5D67" w:rsidRPr="005A7F80" w:rsidRDefault="00A503A5" w:rsidP="00B103A8">
      <w:pPr>
        <w:spacing w:line="480" w:lineRule="auto"/>
        <w:jc w:val="both"/>
        <w:rPr>
          <w:b/>
        </w:rPr>
      </w:pPr>
      <w:r w:rsidRPr="005A7F80">
        <w:rPr>
          <w:b/>
        </w:rPr>
        <w:t>3.1 Research Design</w:t>
      </w:r>
    </w:p>
    <w:p w:rsidR="00414F10" w:rsidRPr="005A7F80" w:rsidRDefault="00414F10" w:rsidP="002402A5">
      <w:pPr>
        <w:spacing w:line="480" w:lineRule="auto"/>
        <w:jc w:val="both"/>
        <w:rPr>
          <w:b/>
          <w:sz w:val="18"/>
          <w:szCs w:val="18"/>
        </w:rPr>
      </w:pPr>
    </w:p>
    <w:p w:rsidR="00E83287" w:rsidRPr="005A7F80" w:rsidRDefault="00E83287" w:rsidP="00DC4FE3">
      <w:pPr>
        <w:spacing w:line="480" w:lineRule="auto"/>
        <w:jc w:val="both"/>
        <w:rPr>
          <w:b/>
        </w:rPr>
      </w:pPr>
      <w:r w:rsidRPr="005A7F80">
        <w:rPr>
          <w:b/>
        </w:rPr>
        <w:t>3.1</w:t>
      </w:r>
      <w:r w:rsidR="00DC4FE3" w:rsidRPr="005A7F80">
        <w:rPr>
          <w:b/>
        </w:rPr>
        <w:t>.1</w:t>
      </w:r>
      <w:r w:rsidRPr="005A7F80">
        <w:rPr>
          <w:b/>
        </w:rPr>
        <w:t xml:space="preserve"> Creation of the Moodle LMS</w:t>
      </w:r>
    </w:p>
    <w:p w:rsidR="00E83287" w:rsidRPr="005A7F80" w:rsidRDefault="00DC4FE3" w:rsidP="00DC4FE3">
      <w:pPr>
        <w:spacing w:line="480" w:lineRule="auto"/>
        <w:ind w:firstLine="720"/>
        <w:jc w:val="both"/>
      </w:pPr>
      <w:r w:rsidRPr="005A7F80">
        <w:t xml:space="preserve">As the entire research was based on a LMS, the first critical step was to create the </w:t>
      </w:r>
      <w:r w:rsidR="00E83287" w:rsidRPr="005A7F80">
        <w:t xml:space="preserve"> Moodle LMS. The purpose of the LMS was to house the online content of the Information Technology courses (DCA202 Information Technology and DCA105 Desktop Publishing and Databases) for the Diploma In Corporate Administration; and courses (DES1203 Computer Applications In The Office) for Diploma In Executive Secretaryship students to access in-class and from home.  Refer to Figure 4.</w:t>
      </w:r>
    </w:p>
    <w:p w:rsidR="00E83287" w:rsidRPr="005A7F80" w:rsidRDefault="001A3515" w:rsidP="00E83287">
      <w:pPr>
        <w:spacing w:line="480" w:lineRule="auto"/>
        <w:jc w:val="both"/>
      </w:pPr>
      <w:r>
        <w:rPr>
          <w:noProof/>
          <w:lang w:val="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6" type="#_x0000_t61" style="position:absolute;left:0;text-align:left;margin-left:175.9pt;margin-top:215.35pt;width:56.4pt;height:53.5pt;flip:x y;z-index:251708416" adj="14017,31350">
            <v:textbox style="mso-next-textbox:#_x0000_s1066">
              <w:txbxContent>
                <w:p w:rsidR="00832BFF" w:rsidRDefault="00832BFF" w:rsidP="00E83287">
                  <w:r>
                    <w:t>Main course menu</w:t>
                  </w:r>
                </w:p>
              </w:txbxContent>
            </v:textbox>
          </v:shape>
        </w:pict>
      </w:r>
      <w:r>
        <w:rPr>
          <w:noProof/>
          <w:lang w:val="en-US"/>
        </w:rPr>
        <w:pict>
          <v:shape id="_x0000_s1063" type="#_x0000_t61" style="position:absolute;left:0;text-align:left;margin-left:256.3pt;margin-top:29.65pt;width:56.4pt;height:53.5pt;z-index:251705344" adj="22309,29816">
            <v:textbox style="mso-next-textbox:#_x0000_s1063">
              <w:txbxContent>
                <w:p w:rsidR="00832BFF" w:rsidRDefault="00832BFF" w:rsidP="00E83287">
                  <w:r>
                    <w:t>Login screen</w:t>
                  </w:r>
                </w:p>
              </w:txbxContent>
            </v:textbox>
          </v:shape>
        </w:pict>
      </w:r>
      <w:r>
        <w:rPr>
          <w:noProof/>
          <w:lang w:val="en-US"/>
        </w:rPr>
        <w:pict>
          <v:shape id="_x0000_s1064" type="#_x0000_t61" style="position:absolute;left:0;text-align:left;margin-left:365.9pt;margin-top:148.9pt;width:56.4pt;height:53.5pt;z-index:251706368" adj="1723">
            <v:textbox style="mso-next-textbox:#_x0000_s1064">
              <w:txbxContent>
                <w:p w:rsidR="00832BFF" w:rsidRDefault="00832BFF" w:rsidP="00E83287">
                  <w:r>
                    <w:t>User login list</w:t>
                  </w:r>
                </w:p>
              </w:txbxContent>
            </v:textbox>
          </v:shape>
        </w:pict>
      </w:r>
      <w:r>
        <w:rPr>
          <w:noProof/>
          <w:lang w:val="en-US"/>
        </w:rPr>
        <w:pict>
          <v:shape id="_x0000_s1065" type="#_x0000_t61" style="position:absolute;left:0;text-align:left;margin-left:254.35pt;margin-top:235pt;width:56.4pt;height:53.5pt;flip:x;z-index:251707392" adj="-1647,28261">
            <v:textbox style="mso-next-textbox:#_x0000_s1065">
              <w:txbxContent>
                <w:p w:rsidR="00832BFF" w:rsidRDefault="00832BFF" w:rsidP="00E83287">
                  <w:r>
                    <w:t>Shout</w:t>
                  </w:r>
                </w:p>
                <w:p w:rsidR="00832BFF" w:rsidRDefault="00832BFF" w:rsidP="00E83287">
                  <w:r>
                    <w:t>box</w:t>
                  </w:r>
                </w:p>
              </w:txbxContent>
            </v:textbox>
          </v:shape>
        </w:pict>
      </w:r>
      <w:r>
        <w:rPr>
          <w:noProof/>
          <w:lang w:val="en-US"/>
        </w:rPr>
        <w:pict>
          <v:shape id="_x0000_s1067" type="#_x0000_t61" style="position:absolute;left:0;text-align:left;margin-left:67.5pt;margin-top:243.45pt;width:64.15pt;height:53.5pt;flip:y;z-index:251709440" adj="1801,27878">
            <v:textbox style="mso-next-textbox:#_x0000_s1067">
              <w:txbxContent>
                <w:p w:rsidR="00832BFF" w:rsidRDefault="00832BFF" w:rsidP="00E83287">
                  <w:r>
                    <w:t>Monthly Planner</w:t>
                  </w:r>
                </w:p>
              </w:txbxContent>
            </v:textbox>
          </v:shape>
        </w:pict>
      </w:r>
      <w:r>
        <w:rPr>
          <w:noProof/>
          <w:lang w:val="en-US"/>
        </w:rPr>
        <w:pict>
          <v:shape id="_x0000_s1068" type="#_x0000_t61" style="position:absolute;left:0;text-align:left;margin-left:89.85pt;margin-top:182.15pt;width:64.15pt;height:34pt;flip:y;z-index:251710464" adj="1784,31478">
            <v:textbox style="mso-next-textbox:#_x0000_s1068">
              <w:txbxContent>
                <w:p w:rsidR="00832BFF" w:rsidRDefault="00832BFF" w:rsidP="00E83287">
                  <w:r>
                    <w:t xml:space="preserve">Calendar </w:t>
                  </w:r>
                </w:p>
              </w:txbxContent>
            </v:textbox>
          </v:shape>
        </w:pict>
      </w:r>
      <w:r>
        <w:rPr>
          <w:noProof/>
          <w:lang w:val="en-US"/>
        </w:rPr>
        <w:pict>
          <v:shape id="_x0000_s1069" type="#_x0000_t61" style="position:absolute;left:0;text-align:left;margin-left:108.8pt;margin-top:63.8pt;width:64.15pt;height:34pt;flip:y;z-index:251711488" adj="-3570,3652">
            <v:textbox style="mso-next-textbox:#_x0000_s1069">
              <w:txbxContent>
                <w:p w:rsidR="00832BFF" w:rsidRDefault="00832BFF" w:rsidP="00E83287">
                  <w:r>
                    <w:t xml:space="preserve">System Clock </w:t>
                  </w:r>
                </w:p>
              </w:txbxContent>
            </v:textbox>
          </v:shape>
        </w:pict>
      </w:r>
      <w:r w:rsidR="00E83287" w:rsidRPr="005A7F80">
        <w:rPr>
          <w:noProof/>
          <w:lang w:val="en-US"/>
        </w:rPr>
        <w:drawing>
          <wp:inline distT="0" distB="0" distL="0" distR="0">
            <wp:extent cx="5038554" cy="4039738"/>
            <wp:effectExtent l="1905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042563" cy="4042952"/>
                    </a:xfrm>
                    <a:prstGeom prst="rect">
                      <a:avLst/>
                    </a:prstGeom>
                    <a:noFill/>
                    <a:ln w="9525">
                      <a:noFill/>
                      <a:miter lim="800000"/>
                      <a:headEnd/>
                      <a:tailEnd/>
                    </a:ln>
                  </pic:spPr>
                </pic:pic>
              </a:graphicData>
            </a:graphic>
          </wp:inline>
        </w:drawing>
      </w:r>
    </w:p>
    <w:p w:rsidR="00A27DC0" w:rsidRPr="005A7F80" w:rsidRDefault="00E83287" w:rsidP="00E83287">
      <w:pPr>
        <w:pStyle w:val="ListParagraph"/>
        <w:spacing w:line="480" w:lineRule="auto"/>
        <w:jc w:val="both"/>
      </w:pPr>
      <w:r w:rsidRPr="005A7F80">
        <w:rPr>
          <w:b/>
        </w:rPr>
        <w:t xml:space="preserve">Figure </w:t>
      </w:r>
      <w:r w:rsidR="00770A01" w:rsidRPr="005A7F80">
        <w:rPr>
          <w:b/>
        </w:rPr>
        <w:t>5</w:t>
      </w:r>
      <w:r w:rsidRPr="005A7F80">
        <w:rPr>
          <w:b/>
        </w:rPr>
        <w:t xml:space="preserve">: </w:t>
      </w:r>
      <w:r w:rsidRPr="005A7F80">
        <w:t xml:space="preserve">Screenshot shows </w:t>
      </w:r>
      <w:r w:rsidR="00A27DC0" w:rsidRPr="005A7F80">
        <w:t xml:space="preserve">the original </w:t>
      </w:r>
      <w:r w:rsidRPr="005A7F80">
        <w:t xml:space="preserve">LMS homepage of </w:t>
      </w:r>
      <w:r w:rsidR="00414F10" w:rsidRPr="005A7F80">
        <w:t>the LMS</w:t>
      </w:r>
    </w:p>
    <w:p w:rsidR="00515644" w:rsidRPr="005A7F80" w:rsidRDefault="00A27DC0" w:rsidP="00E83287">
      <w:pPr>
        <w:pStyle w:val="ListParagraph"/>
        <w:spacing w:line="480" w:lineRule="auto"/>
        <w:jc w:val="both"/>
        <w:sectPr w:rsidR="00515644" w:rsidRPr="005A7F80" w:rsidSect="006978F1">
          <w:pgSz w:w="11907" w:h="16839" w:code="9"/>
          <w:pgMar w:top="1985" w:right="1418" w:bottom="1418" w:left="1985" w:header="720" w:footer="346" w:gutter="0"/>
          <w:cols w:space="720"/>
          <w:docGrid w:linePitch="360"/>
        </w:sectPr>
      </w:pPr>
      <w:r w:rsidRPr="005A7F80">
        <w:rPr>
          <w:b/>
        </w:rPr>
        <w:t xml:space="preserve">                </w:t>
      </w:r>
      <w:r w:rsidRPr="005A7F80">
        <w:t>The  foodle theme (mimicking the Facebook look) was initially used.</w:t>
      </w:r>
    </w:p>
    <w:p w:rsidR="00E83287" w:rsidRPr="005A7F80" w:rsidRDefault="00E83287" w:rsidP="00E83287">
      <w:pPr>
        <w:spacing w:line="480" w:lineRule="auto"/>
        <w:jc w:val="both"/>
        <w:rPr>
          <w:b/>
        </w:rPr>
      </w:pPr>
      <w:r w:rsidRPr="005A7F80">
        <w:rPr>
          <w:b/>
        </w:rPr>
        <w:lastRenderedPageBreak/>
        <w:t>3.</w:t>
      </w:r>
      <w:r w:rsidR="00DC4FE3" w:rsidRPr="005A7F80">
        <w:rPr>
          <w:b/>
        </w:rPr>
        <w:t>1.2</w:t>
      </w:r>
      <w:r w:rsidRPr="005A7F80">
        <w:rPr>
          <w:b/>
        </w:rPr>
        <w:t xml:space="preserve"> </w:t>
      </w:r>
      <w:r w:rsidR="00DD756C" w:rsidRPr="005A7F80">
        <w:rPr>
          <w:b/>
        </w:rPr>
        <w:tab/>
      </w:r>
      <w:r w:rsidRPr="005A7F80">
        <w:rPr>
          <w:b/>
        </w:rPr>
        <w:t xml:space="preserve">Key factors involved </w:t>
      </w:r>
      <w:r w:rsidR="00DC4FE3" w:rsidRPr="005A7F80">
        <w:rPr>
          <w:b/>
        </w:rPr>
        <w:t>in the creation of the LMS</w:t>
      </w:r>
    </w:p>
    <w:p w:rsidR="00530D55" w:rsidRPr="005A7F80" w:rsidRDefault="007D27EB" w:rsidP="00DD756C">
      <w:pPr>
        <w:spacing w:line="480" w:lineRule="auto"/>
        <w:ind w:firstLine="720"/>
        <w:jc w:val="both"/>
      </w:pPr>
      <w:r w:rsidRPr="005A7F80">
        <w:t>There was an urgent need to get the LMS working before the semester began in November 2010. Hence there very narrow window of time as the LMS was setup in October 2010. The creation and implementation of the LMS was dependent on these crucial factors, sorted according to importance.</w:t>
      </w:r>
    </w:p>
    <w:p w:rsidR="00E83287" w:rsidRPr="005A7F80" w:rsidRDefault="00101C45" w:rsidP="00D407B9">
      <w:pPr>
        <w:pStyle w:val="ListParagraph"/>
        <w:numPr>
          <w:ilvl w:val="0"/>
          <w:numId w:val="9"/>
        </w:numPr>
        <w:spacing w:line="480" w:lineRule="auto"/>
        <w:jc w:val="both"/>
      </w:pPr>
      <w:r w:rsidRPr="005A7F80">
        <w:t xml:space="preserve">Factor 1: </w:t>
      </w:r>
      <w:r w:rsidR="00E83287" w:rsidRPr="005A7F80">
        <w:t>Web Hosting</w:t>
      </w:r>
    </w:p>
    <w:p w:rsidR="00E83287" w:rsidRPr="005A7F80" w:rsidRDefault="00101C45" w:rsidP="00D407B9">
      <w:pPr>
        <w:pStyle w:val="ListParagraph"/>
        <w:numPr>
          <w:ilvl w:val="0"/>
          <w:numId w:val="9"/>
        </w:numPr>
        <w:spacing w:line="480" w:lineRule="auto"/>
        <w:jc w:val="both"/>
      </w:pPr>
      <w:r w:rsidRPr="005A7F80">
        <w:t>Factor 2:</w:t>
      </w:r>
      <w:r w:rsidR="00E83287" w:rsidRPr="005A7F80">
        <w:t xml:space="preserve"> Access speed issues </w:t>
      </w:r>
    </w:p>
    <w:p w:rsidR="00E83287" w:rsidRPr="005A7F80" w:rsidRDefault="00101C45" w:rsidP="00D407B9">
      <w:pPr>
        <w:pStyle w:val="ListParagraph"/>
        <w:numPr>
          <w:ilvl w:val="0"/>
          <w:numId w:val="9"/>
        </w:numPr>
        <w:spacing w:line="480" w:lineRule="auto"/>
        <w:jc w:val="both"/>
      </w:pPr>
      <w:r w:rsidRPr="005A7F80">
        <w:t>Factor 3:</w:t>
      </w:r>
      <w:r w:rsidR="00E83287" w:rsidRPr="005A7F80">
        <w:t xml:space="preserve"> Activities, modules and blocks</w:t>
      </w:r>
    </w:p>
    <w:p w:rsidR="00E83287" w:rsidRPr="005A7F80" w:rsidRDefault="00101C45" w:rsidP="00D407B9">
      <w:pPr>
        <w:pStyle w:val="ListParagraph"/>
        <w:numPr>
          <w:ilvl w:val="0"/>
          <w:numId w:val="9"/>
        </w:numPr>
        <w:spacing w:line="480" w:lineRule="auto"/>
        <w:jc w:val="both"/>
      </w:pPr>
      <w:r w:rsidRPr="005A7F80">
        <w:t>Factor 4:</w:t>
      </w:r>
      <w:r w:rsidR="00E83287" w:rsidRPr="005A7F80">
        <w:t xml:space="preserve"> Graphical User Interface</w:t>
      </w:r>
    </w:p>
    <w:p w:rsidR="00E83287" w:rsidRPr="005A7F80" w:rsidRDefault="00101C45" w:rsidP="00D407B9">
      <w:pPr>
        <w:pStyle w:val="ListParagraph"/>
        <w:numPr>
          <w:ilvl w:val="0"/>
          <w:numId w:val="9"/>
        </w:numPr>
        <w:spacing w:line="480" w:lineRule="auto"/>
        <w:jc w:val="both"/>
      </w:pPr>
      <w:r w:rsidRPr="005A7F80">
        <w:t>Factor 5:</w:t>
      </w:r>
      <w:r w:rsidR="00E83287" w:rsidRPr="005A7F80">
        <w:t xml:space="preserve"> </w:t>
      </w:r>
      <w:r w:rsidRPr="005A7F80">
        <w:t>User</w:t>
      </w:r>
      <w:r w:rsidR="00530D55" w:rsidRPr="005A7F80">
        <w:t xml:space="preserve"> </w:t>
      </w:r>
      <w:r w:rsidR="0035146A" w:rsidRPr="005A7F80">
        <w:t>e</w:t>
      </w:r>
      <w:r w:rsidR="00E83287" w:rsidRPr="005A7F80">
        <w:t xml:space="preserve">ngagement </w:t>
      </w:r>
    </w:p>
    <w:p w:rsidR="00E83287" w:rsidRPr="005A7F80" w:rsidRDefault="00101C45" w:rsidP="00D407B9">
      <w:pPr>
        <w:pStyle w:val="ListParagraph"/>
        <w:numPr>
          <w:ilvl w:val="0"/>
          <w:numId w:val="9"/>
        </w:numPr>
        <w:spacing w:line="480" w:lineRule="auto"/>
        <w:jc w:val="both"/>
      </w:pPr>
      <w:r w:rsidRPr="005A7F80">
        <w:t>Factor 6:</w:t>
      </w:r>
      <w:r w:rsidR="00E83287" w:rsidRPr="005A7F80">
        <w:t xml:space="preserve"> </w:t>
      </w:r>
      <w:r w:rsidR="00664CA0" w:rsidRPr="005A7F80">
        <w:t>Online course content</w:t>
      </w:r>
    </w:p>
    <w:p w:rsidR="00E83287" w:rsidRPr="005A7F80" w:rsidRDefault="00101C45" w:rsidP="00D407B9">
      <w:pPr>
        <w:pStyle w:val="ListParagraph"/>
        <w:numPr>
          <w:ilvl w:val="0"/>
          <w:numId w:val="9"/>
        </w:numPr>
        <w:spacing w:line="480" w:lineRule="auto"/>
        <w:jc w:val="both"/>
      </w:pPr>
      <w:r w:rsidRPr="005A7F80">
        <w:t>Factor 7:</w:t>
      </w:r>
      <w:r w:rsidR="00E83287" w:rsidRPr="005A7F80">
        <w:t xml:space="preserve"> </w:t>
      </w:r>
      <w:r w:rsidR="00530D55" w:rsidRPr="005A7F80">
        <w:t>M</w:t>
      </w:r>
      <w:r w:rsidR="00E83287" w:rsidRPr="005A7F80">
        <w:t xml:space="preserve">onitoring </w:t>
      </w:r>
      <w:r w:rsidR="00530D55" w:rsidRPr="005A7F80">
        <w:t>methods</w:t>
      </w:r>
    </w:p>
    <w:p w:rsidR="00E83287" w:rsidRPr="005A7F80" w:rsidRDefault="00E83287" w:rsidP="00E83287">
      <w:pPr>
        <w:spacing w:line="480" w:lineRule="auto"/>
        <w:jc w:val="both"/>
      </w:pPr>
    </w:p>
    <w:p w:rsidR="00E83287" w:rsidRPr="005A7F80" w:rsidRDefault="00E83287" w:rsidP="00E83287">
      <w:pPr>
        <w:spacing w:line="480" w:lineRule="auto"/>
        <w:jc w:val="both"/>
        <w:rPr>
          <w:b/>
        </w:rPr>
      </w:pPr>
      <w:r w:rsidRPr="005A7F80">
        <w:rPr>
          <w:b/>
        </w:rPr>
        <w:t>3.</w:t>
      </w:r>
      <w:r w:rsidR="00AA0E33" w:rsidRPr="005A7F80">
        <w:rPr>
          <w:b/>
        </w:rPr>
        <w:t>1</w:t>
      </w:r>
      <w:r w:rsidRPr="005A7F80">
        <w:rPr>
          <w:b/>
        </w:rPr>
        <w:t>.</w:t>
      </w:r>
      <w:r w:rsidR="00AA0E33" w:rsidRPr="005A7F80">
        <w:rPr>
          <w:b/>
        </w:rPr>
        <w:t>2.1</w:t>
      </w:r>
      <w:r w:rsidRPr="005A7F80">
        <w:rPr>
          <w:b/>
        </w:rPr>
        <w:t xml:space="preserve"> </w:t>
      </w:r>
      <w:r w:rsidR="00DC4FE3" w:rsidRPr="005A7F80">
        <w:rPr>
          <w:b/>
        </w:rPr>
        <w:t xml:space="preserve">Factor 1: </w:t>
      </w:r>
      <w:r w:rsidRPr="005A7F80">
        <w:rPr>
          <w:b/>
        </w:rPr>
        <w:t>Web Hosting</w:t>
      </w:r>
    </w:p>
    <w:p w:rsidR="00DD756C" w:rsidRPr="005A7F80" w:rsidRDefault="00E83287" w:rsidP="00DD756C">
      <w:pPr>
        <w:spacing w:line="480" w:lineRule="auto"/>
        <w:ind w:firstLine="720"/>
        <w:jc w:val="both"/>
      </w:pPr>
      <w:r w:rsidRPr="005A7F80">
        <w:t>A web host is a server that stores the website or LMS. A major constraint in the choice of web hosting was the finances needed to support the LMS. This was due to the fact that there are three main types of Web hosting, each with a different “price tag”.</w:t>
      </w:r>
      <w:r w:rsidR="00DD756C" w:rsidRPr="005A7F80">
        <w:t xml:space="preserve"> </w:t>
      </w:r>
    </w:p>
    <w:p w:rsidR="00E83287" w:rsidRPr="005A7F80" w:rsidRDefault="0093630E" w:rsidP="00DD756C">
      <w:pPr>
        <w:spacing w:line="480" w:lineRule="auto"/>
        <w:ind w:firstLine="720"/>
        <w:jc w:val="both"/>
      </w:pPr>
      <w:r w:rsidRPr="005A7F80">
        <w:t>Firstly,</w:t>
      </w:r>
      <w:r w:rsidRPr="005A7F80">
        <w:rPr>
          <w:b/>
        </w:rPr>
        <w:t xml:space="preserve"> s</w:t>
      </w:r>
      <w:r w:rsidR="00E83287" w:rsidRPr="005A7F80">
        <w:rPr>
          <w:rStyle w:val="backlitcnrs"/>
          <w:b/>
        </w:rPr>
        <w:t>hared</w:t>
      </w:r>
      <w:r w:rsidR="00E83287" w:rsidRPr="005A7F80">
        <w:rPr>
          <w:b/>
        </w:rPr>
        <w:t xml:space="preserve"> hosting</w:t>
      </w:r>
      <w:r w:rsidR="00E83287" w:rsidRPr="005A7F80">
        <w:t xml:space="preserve"> </w:t>
      </w:r>
      <w:r w:rsidR="00DD756C" w:rsidRPr="005A7F80">
        <w:t xml:space="preserve">is </w:t>
      </w:r>
      <w:r w:rsidR="00E83287" w:rsidRPr="005A7F80">
        <w:t xml:space="preserve">a website </w:t>
      </w:r>
      <w:r w:rsidR="00CD1024" w:rsidRPr="005A7F80">
        <w:t xml:space="preserve">that </w:t>
      </w:r>
      <w:r w:rsidR="00E83287" w:rsidRPr="005A7F80">
        <w:t xml:space="preserve">shares a server with hundreds of other sites. This is the most basic Web hosting, where site files are stored on a server that shares disk space and other resources on the server. The initial website http://scm.Moodleace.com was a shared hosting setup. Linux distro Centos 5 was the preferred platform. The specifications were 10Gb hard disk quota, 50Gb monthly bandwidth at RM80 per annum. This choice however, proved to be too slow due to the fact that LMS shared the Web Host company’s server resources with a few hundred </w:t>
      </w:r>
      <w:r w:rsidR="00E83287" w:rsidRPr="005A7F80">
        <w:lastRenderedPageBreak/>
        <w:t>other websites. Students complained that the system was slow and during computer lab sessions, entire screens were blank. This defeated the whole purpose of the system.</w:t>
      </w:r>
    </w:p>
    <w:p w:rsidR="00E83287" w:rsidRPr="005A7F80" w:rsidRDefault="0093630E" w:rsidP="0007593C">
      <w:pPr>
        <w:spacing w:line="480" w:lineRule="auto"/>
        <w:ind w:firstLine="720"/>
        <w:jc w:val="both"/>
      </w:pPr>
      <w:r w:rsidRPr="005A7F80">
        <w:t>Secondly, a</w:t>
      </w:r>
      <w:r w:rsidR="00E83287" w:rsidRPr="005A7F80">
        <w:rPr>
          <w:b/>
        </w:rPr>
        <w:t xml:space="preserve"> virtual private server</w:t>
      </w:r>
      <w:r w:rsidR="00E83287" w:rsidRPr="005A7F80">
        <w:t xml:space="preserve"> (VPS, also referred to as Virtual Dedicated Server or VDS) is a method of partitioning a physical server computer into multiple servers such that each has the appearance and capabilities of running on its own dedicated machine. Each virtual server can run its own full-fledged operating system, and each server can be independently rebooted.</w:t>
      </w:r>
      <w:r w:rsidR="00E83287" w:rsidRPr="005A7F80">
        <w:rPr>
          <w:rStyle w:val="CommentReference"/>
          <w:sz w:val="24"/>
          <w:szCs w:val="24"/>
        </w:rPr>
        <w:t xml:space="preserve"> </w:t>
      </w:r>
      <w:r w:rsidR="0007593C" w:rsidRPr="005A7F80">
        <w:rPr>
          <w:rStyle w:val="CommentReference"/>
          <w:sz w:val="24"/>
          <w:szCs w:val="24"/>
        </w:rPr>
        <w:t xml:space="preserve"> This </w:t>
      </w:r>
      <w:r w:rsidR="0007593C" w:rsidRPr="005A7F80">
        <w:t xml:space="preserve">server </w:t>
      </w:r>
      <w:r w:rsidR="00E83287" w:rsidRPr="005A7F80">
        <w:t>gives the features of a dedicated server on a machine that is shared by other websites. This option gave</w:t>
      </w:r>
      <w:r w:rsidR="002F58D1" w:rsidRPr="005A7F80">
        <w:t xml:space="preserve"> the </w:t>
      </w:r>
      <w:r w:rsidR="00E83287" w:rsidRPr="005A7F80">
        <w:t xml:space="preserve">LMS its own virtual space, complete with Root access, without the high costs of a dedicated server. Within a month, a desperate decision was made to upgrade the subscription to a Linux Centos 5 VPS. This meant </w:t>
      </w:r>
      <w:r w:rsidR="00D407B9" w:rsidRPr="005A7F80">
        <w:t xml:space="preserve">that the </w:t>
      </w:r>
      <w:r w:rsidR="001C53EB" w:rsidRPr="005A7F80">
        <w:t>author</w:t>
      </w:r>
      <w:r w:rsidR="00D407B9" w:rsidRPr="005A7F80">
        <w:t xml:space="preserve"> </w:t>
      </w:r>
      <w:r w:rsidR="00E83287" w:rsidRPr="005A7F80">
        <w:t xml:space="preserve">was given root access, increase in speed (250Mhz Processor, 20% increase CPU clock speed) and resources (512Mb RAM, 250 Gigabytes per month monthly transfer bandwidth, 20 Gigabytes hard disk space, Plesk 9.0 Control Panel). </w:t>
      </w:r>
    </w:p>
    <w:p w:rsidR="00E83287" w:rsidRPr="005A7F80" w:rsidRDefault="00E83287" w:rsidP="00F83DE9">
      <w:pPr>
        <w:spacing w:line="480" w:lineRule="auto"/>
        <w:ind w:firstLine="720"/>
        <w:jc w:val="both"/>
      </w:pPr>
      <w:r w:rsidRPr="005A7F80">
        <w:t>Mr K. Narayanasamy, SCM’s Principal generously agreed to sponsor the VPS rental expenses which amounted to RM1</w:t>
      </w:r>
      <w:r w:rsidR="00CD4CAA">
        <w:t>,</w:t>
      </w:r>
      <w:r w:rsidRPr="005A7F80">
        <w:t>182 per annum (i.e., RM990 per annum for the VPS and RM18 x 12 months for Plesk). This decision was to play a crucial role in ensuring smooth access of the LMS, especially during computer laboratory classes. In November 2010, the domain name www.Moodleace.com was created and hosted at the sub domain http://scm.Moodleace.com. The Hosting company chosen was SKSA Technology (S)</w:t>
      </w:r>
    </w:p>
    <w:p w:rsidR="00E83287" w:rsidRPr="005A7F80" w:rsidRDefault="0093630E" w:rsidP="00F83DE9">
      <w:pPr>
        <w:spacing w:line="480" w:lineRule="auto"/>
        <w:ind w:firstLine="720"/>
        <w:jc w:val="both"/>
      </w:pPr>
      <w:r w:rsidRPr="005A7F80">
        <w:t>Thirdly, a</w:t>
      </w:r>
      <w:r w:rsidRPr="005A7F80">
        <w:rPr>
          <w:b/>
        </w:rPr>
        <w:t xml:space="preserve"> </w:t>
      </w:r>
      <w:r w:rsidR="00F83DE9" w:rsidRPr="005A7F80">
        <w:rPr>
          <w:b/>
        </w:rPr>
        <w:t xml:space="preserve">Managed Dedicated Server </w:t>
      </w:r>
      <w:r w:rsidR="00F83DE9" w:rsidRPr="005A7F80">
        <w:t>is</w:t>
      </w:r>
      <w:r w:rsidR="00F83DE9" w:rsidRPr="005A7F80">
        <w:rPr>
          <w:b/>
        </w:rPr>
        <w:t xml:space="preserve"> </w:t>
      </w:r>
      <w:r w:rsidR="00F83DE9" w:rsidRPr="005A7F80">
        <w:t xml:space="preserve">a </w:t>
      </w:r>
      <w:r w:rsidR="00E83287" w:rsidRPr="005A7F80">
        <w:t>set up was neither within</w:t>
      </w:r>
      <w:r w:rsidR="002602F3" w:rsidRPr="005A7F80">
        <w:t xml:space="preserve"> t</w:t>
      </w:r>
      <w:r w:rsidR="00BA138F">
        <w:t>h</w:t>
      </w:r>
      <w:r w:rsidR="002602F3" w:rsidRPr="005A7F80">
        <w:t xml:space="preserve">e author’s </w:t>
      </w:r>
      <w:r w:rsidR="00E83287" w:rsidRPr="005A7F80">
        <w:t xml:space="preserve">financial means nor was it practical, given the current number of students who were enrolled in the LMS course. Even though it came with more hard disk space and a greater upload and download pipeline, the main consideration was the cost itself which </w:t>
      </w:r>
      <w:r w:rsidR="00E83287" w:rsidRPr="005A7F80">
        <w:lastRenderedPageBreak/>
        <w:t>was RM290 per month. Th</w:t>
      </w:r>
      <w:r w:rsidR="00101433">
        <w:t>e</w:t>
      </w:r>
      <w:r w:rsidR="00E83287" w:rsidRPr="005A7F80">
        <w:t xml:space="preserve"> managed dedicated server was considered as an unnecessary luxury which was beyond the means of the sponsor of the project (i.e., SCM).</w:t>
      </w:r>
    </w:p>
    <w:p w:rsidR="00E83287" w:rsidRPr="005A7F80" w:rsidRDefault="00E83287" w:rsidP="00E83287">
      <w:pPr>
        <w:spacing w:line="480" w:lineRule="auto"/>
        <w:jc w:val="both"/>
        <w:rPr>
          <w:b/>
        </w:rPr>
      </w:pPr>
    </w:p>
    <w:p w:rsidR="00E83287" w:rsidRPr="005A7F80" w:rsidRDefault="00AA0E33" w:rsidP="00E83287">
      <w:pPr>
        <w:spacing w:line="480" w:lineRule="auto"/>
        <w:jc w:val="both"/>
        <w:rPr>
          <w:b/>
        </w:rPr>
      </w:pPr>
      <w:r w:rsidRPr="005A7F80">
        <w:rPr>
          <w:b/>
        </w:rPr>
        <w:t>3.1.</w:t>
      </w:r>
      <w:r w:rsidR="00714598" w:rsidRPr="005A7F80">
        <w:rPr>
          <w:b/>
        </w:rPr>
        <w:t>2.2</w:t>
      </w:r>
      <w:r w:rsidR="00714598" w:rsidRPr="005A7F80">
        <w:rPr>
          <w:b/>
        </w:rPr>
        <w:tab/>
      </w:r>
      <w:r w:rsidR="003D624C" w:rsidRPr="005A7F80">
        <w:rPr>
          <w:b/>
        </w:rPr>
        <w:t>Facto</w:t>
      </w:r>
      <w:r w:rsidR="00714598" w:rsidRPr="005A7F80">
        <w:rPr>
          <w:b/>
        </w:rPr>
        <w:t>r</w:t>
      </w:r>
      <w:r w:rsidR="003D624C" w:rsidRPr="005A7F80">
        <w:rPr>
          <w:b/>
        </w:rPr>
        <w:t xml:space="preserve"> 2: </w:t>
      </w:r>
      <w:r w:rsidR="00E83287" w:rsidRPr="005A7F80">
        <w:rPr>
          <w:b/>
        </w:rPr>
        <w:t>Access speed issues</w:t>
      </w:r>
    </w:p>
    <w:p w:rsidR="00E83287" w:rsidRPr="005A7F80" w:rsidRDefault="00E83287" w:rsidP="00E83287">
      <w:pPr>
        <w:spacing w:line="480" w:lineRule="auto"/>
        <w:jc w:val="both"/>
      </w:pPr>
    </w:p>
    <w:p w:rsidR="00E83287" w:rsidRPr="005A7F80" w:rsidRDefault="00E83287" w:rsidP="006A6F77">
      <w:pPr>
        <w:spacing w:line="480" w:lineRule="auto"/>
        <w:ind w:firstLine="720"/>
        <w:jc w:val="both"/>
      </w:pPr>
      <w:r w:rsidRPr="005A7F80">
        <w:t xml:space="preserve">It is widely accepted that fast-loading pages improve user experience. Research (Young, Smith 2006) has shown that about a third of sampled broadband users are reluctant to wait more than 4 seconds for a web page to load. </w:t>
      </w:r>
    </w:p>
    <w:p w:rsidR="00E83287" w:rsidRPr="005A7F80" w:rsidRDefault="00E83287" w:rsidP="006A6F77">
      <w:pPr>
        <w:spacing w:line="480" w:lineRule="auto"/>
        <w:ind w:firstLine="720"/>
        <w:jc w:val="both"/>
      </w:pPr>
      <w:r w:rsidRPr="005A7F80">
        <w:t xml:space="preserve">The fast response times of the LMS was the main deciding factor in the physical setup of the LMS. This was due to the number of students in the IT classes. As the lectures and tutorials were </w:t>
      </w:r>
      <w:r w:rsidR="00CE3598">
        <w:t xml:space="preserve">held </w:t>
      </w:r>
      <w:r w:rsidRPr="005A7F80">
        <w:t>mainly inside the computer lab, the system had to support anywhere from five to twenty students concurrent students. In order to allow for a fast response time from the system, over a period of three months, the following steps were implemented</w:t>
      </w:r>
      <w:r w:rsidR="00EB799A" w:rsidRPr="005A7F80">
        <w:t xml:space="preserve"> by me (many late nights and little sleep ensued to ensure that the LMS was upgraded without any side-effects to the course contents)</w:t>
      </w:r>
      <w:r w:rsidRPr="005A7F80">
        <w:t>:</w:t>
      </w:r>
    </w:p>
    <w:p w:rsidR="00D84A4B" w:rsidRDefault="00D84A4B" w:rsidP="00515644">
      <w:pPr>
        <w:spacing w:line="480" w:lineRule="auto"/>
        <w:ind w:firstLine="720"/>
        <w:jc w:val="both"/>
        <w:rPr>
          <w:b/>
        </w:rPr>
      </w:pPr>
    </w:p>
    <w:p w:rsidR="00E83287" w:rsidRPr="005A7F80" w:rsidRDefault="00D84A4B" w:rsidP="00D84A4B">
      <w:pPr>
        <w:spacing w:line="480" w:lineRule="auto"/>
        <w:jc w:val="both"/>
      </w:pPr>
      <w:r w:rsidRPr="00D84A4B">
        <w:t xml:space="preserve">           The trick of </w:t>
      </w:r>
      <w:r>
        <w:t>c</w:t>
      </w:r>
      <w:r w:rsidR="00E83287" w:rsidRPr="00D84A4B">
        <w:t xml:space="preserve">aching of PHP compiled </w:t>
      </w:r>
      <w:r w:rsidR="00605FA8" w:rsidRPr="00D84A4B">
        <w:t>code via eAccelerator software</w:t>
      </w:r>
      <w:r>
        <w:t xml:space="preserve"> was use to speed up access</w:t>
      </w:r>
      <w:r w:rsidR="00605FA8" w:rsidRPr="00D84A4B">
        <w:t>.</w:t>
      </w:r>
      <w:r w:rsidR="003D624C" w:rsidRPr="00D84A4B">
        <w:t xml:space="preserve"> </w:t>
      </w:r>
      <w:r w:rsidR="00515644" w:rsidRPr="005A7F80">
        <w:t xml:space="preserve">PHP </w:t>
      </w:r>
      <w:r w:rsidR="00E83287" w:rsidRPr="005A7F80">
        <w:t xml:space="preserve">Hypertext Preprocessor (the name is a recursive acronym) is a widely used, general-purpose scripting language that was originally designed for web development to produce dynamic web pages. </w:t>
      </w:r>
      <w:r w:rsidR="00D407B9" w:rsidRPr="005A7F80">
        <w:t>The author</w:t>
      </w:r>
      <w:r w:rsidR="00E83287" w:rsidRPr="005A7F80">
        <w:t xml:space="preserve"> used the software eAccelerator to cache the compiled bytecode of PHP scripts. This helped to avoid the overhead of parsing and compiling source code on each request of a PHP page – which resulted in faster loading of web page data.</w:t>
      </w:r>
      <w:r w:rsidR="00E22972" w:rsidRPr="005A7F80">
        <w:t xml:space="preserve"> The author’s </w:t>
      </w:r>
      <w:r w:rsidR="00EB799A" w:rsidRPr="005A7F80">
        <w:t xml:space="preserve">main webpage reference was: </w:t>
      </w:r>
      <w:hyperlink r:id="rId21" w:history="1">
        <w:r w:rsidR="00E83287" w:rsidRPr="005A7F80">
          <w:rPr>
            <w:rStyle w:val="Hyperlink"/>
            <w:color w:val="auto"/>
          </w:rPr>
          <w:t>http://www.dedicated-resources.com/guide/128/eAccelerator-for-PHP.html</w:t>
        </w:r>
      </w:hyperlink>
    </w:p>
    <w:p w:rsidR="00E83287" w:rsidRPr="005A7F80" w:rsidRDefault="00E83287" w:rsidP="00E83287">
      <w:pPr>
        <w:pStyle w:val="ListParagraph"/>
        <w:spacing w:line="480" w:lineRule="auto"/>
        <w:jc w:val="both"/>
      </w:pPr>
      <w:r w:rsidRPr="005A7F80">
        <w:rPr>
          <w:noProof/>
          <w:lang w:val="en-US"/>
        </w:rPr>
        <w:lastRenderedPageBreak/>
        <w:drawing>
          <wp:inline distT="0" distB="0" distL="0" distR="0">
            <wp:extent cx="3181350" cy="266129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185323" cy="2664622"/>
                    </a:xfrm>
                    <a:prstGeom prst="rect">
                      <a:avLst/>
                    </a:prstGeom>
                    <a:noFill/>
                    <a:ln w="9525">
                      <a:noFill/>
                      <a:miter lim="800000"/>
                      <a:headEnd/>
                      <a:tailEnd/>
                    </a:ln>
                  </pic:spPr>
                </pic:pic>
              </a:graphicData>
            </a:graphic>
          </wp:inline>
        </w:drawing>
      </w:r>
    </w:p>
    <w:p w:rsidR="00E83287" w:rsidRPr="005A7F80" w:rsidRDefault="00E83287" w:rsidP="00E83287">
      <w:pPr>
        <w:pStyle w:val="ListParagraph"/>
        <w:spacing w:line="480" w:lineRule="auto"/>
        <w:jc w:val="both"/>
      </w:pPr>
      <w:r w:rsidRPr="005A7F80">
        <w:rPr>
          <w:b/>
        </w:rPr>
        <w:t xml:space="preserve">Figure </w:t>
      </w:r>
      <w:r w:rsidR="00770A01" w:rsidRPr="005A7F80">
        <w:rPr>
          <w:b/>
        </w:rPr>
        <w:t>6</w:t>
      </w:r>
      <w:r w:rsidRPr="005A7F80">
        <w:rPr>
          <w:b/>
        </w:rPr>
        <w:t xml:space="preserve">: </w:t>
      </w:r>
      <w:r w:rsidRPr="005A7F80">
        <w:t>Screenshot shows caching of PHP pages working</w:t>
      </w:r>
    </w:p>
    <w:p w:rsidR="00E83287" w:rsidRPr="005A7F80" w:rsidRDefault="00E83287" w:rsidP="00E83287">
      <w:pPr>
        <w:pStyle w:val="ListParagraph"/>
        <w:spacing w:line="480" w:lineRule="auto"/>
        <w:jc w:val="both"/>
        <w:rPr>
          <w:i/>
        </w:rPr>
      </w:pPr>
    </w:p>
    <w:p w:rsidR="00E83287" w:rsidRPr="005A7F80" w:rsidRDefault="00E83287" w:rsidP="00515644">
      <w:pPr>
        <w:spacing w:line="480" w:lineRule="auto"/>
        <w:jc w:val="both"/>
        <w:rPr>
          <w:b/>
        </w:rPr>
      </w:pPr>
      <w:r w:rsidRPr="005A7F80">
        <w:rPr>
          <w:b/>
        </w:rPr>
        <w:t xml:space="preserve">On-the-fly-Compression of webpages via mod_deflate Apache module </w:t>
      </w:r>
    </w:p>
    <w:p w:rsidR="00515644" w:rsidRPr="005A7F80" w:rsidRDefault="00515644" w:rsidP="00515644">
      <w:pPr>
        <w:spacing w:line="480" w:lineRule="auto"/>
        <w:jc w:val="both"/>
        <w:rPr>
          <w:b/>
        </w:rPr>
      </w:pPr>
    </w:p>
    <w:p w:rsidR="00E83287" w:rsidRPr="005A7F80" w:rsidRDefault="00E83287" w:rsidP="00515644">
      <w:pPr>
        <w:spacing w:line="480" w:lineRule="auto"/>
        <w:ind w:firstLine="720"/>
        <w:jc w:val="both"/>
      </w:pPr>
      <w:r w:rsidRPr="005A7F80">
        <w:t xml:space="preserve">Activating the mod_deflate module of Apache 2.2 allowed </w:t>
      </w:r>
      <w:r w:rsidR="00CE3598">
        <w:t xml:space="preserve">the author </w:t>
      </w:r>
      <w:r w:rsidRPr="005A7F80">
        <w:t xml:space="preserve">to enable server-side compression of web page data. The compressed data was then decompressed by client-side web browsers. This </w:t>
      </w:r>
      <w:r w:rsidR="00CE3598">
        <w:t xml:space="preserve">meant </w:t>
      </w:r>
      <w:r w:rsidRPr="005A7F80">
        <w:t xml:space="preserve">that </w:t>
      </w:r>
      <w:r w:rsidR="00CE3598">
        <w:t xml:space="preserve">now </w:t>
      </w:r>
      <w:r w:rsidRPr="005A7F80">
        <w:t>the loading time of the LMS was reduced by a factor of 30% to 80%. This translated into a faster surfing experience by the students. Certainly a crucial strategy in making the Moodle LMS more accessible to students and sweetening their experience. This compression was verified by a diagnostic website test at http://www.whatsmyip.org/http_compression/.</w:t>
      </w:r>
    </w:p>
    <w:p w:rsidR="00E83287" w:rsidRPr="005A7F80" w:rsidRDefault="00E83287" w:rsidP="00E83287">
      <w:pPr>
        <w:pStyle w:val="ListParagraph"/>
        <w:spacing w:line="480" w:lineRule="auto"/>
        <w:jc w:val="both"/>
      </w:pPr>
      <w:r w:rsidRPr="005A7F80">
        <w:rPr>
          <w:noProof/>
          <w:lang w:val="en-US"/>
        </w:rPr>
        <w:lastRenderedPageBreak/>
        <w:drawing>
          <wp:inline distT="0" distB="0" distL="0" distR="0">
            <wp:extent cx="3552825" cy="3016544"/>
            <wp:effectExtent l="19050" t="0" r="952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3550036" cy="3014176"/>
                    </a:xfrm>
                    <a:prstGeom prst="rect">
                      <a:avLst/>
                    </a:prstGeom>
                    <a:noFill/>
                    <a:ln w="9525">
                      <a:noFill/>
                      <a:miter lim="800000"/>
                      <a:headEnd/>
                      <a:tailEnd/>
                    </a:ln>
                  </pic:spPr>
                </pic:pic>
              </a:graphicData>
            </a:graphic>
          </wp:inline>
        </w:drawing>
      </w:r>
    </w:p>
    <w:p w:rsidR="00E83287" w:rsidRPr="005A7F80" w:rsidRDefault="00E83287" w:rsidP="00E83287">
      <w:pPr>
        <w:pStyle w:val="ListParagraph"/>
        <w:spacing w:line="480" w:lineRule="auto"/>
        <w:jc w:val="both"/>
      </w:pPr>
      <w:r w:rsidRPr="005A7F80">
        <w:rPr>
          <w:b/>
        </w:rPr>
        <w:t xml:space="preserve">Figure </w:t>
      </w:r>
      <w:r w:rsidR="00770A01" w:rsidRPr="005A7F80">
        <w:rPr>
          <w:b/>
        </w:rPr>
        <w:t>7</w:t>
      </w:r>
      <w:r w:rsidRPr="005A7F80">
        <w:rPr>
          <w:b/>
        </w:rPr>
        <w:t xml:space="preserve">: </w:t>
      </w:r>
      <w:r w:rsidRPr="005A7F80">
        <w:t>Evidence of web page pre-send compression (from 24kb to 6.34kb)</w:t>
      </w:r>
    </w:p>
    <w:p w:rsidR="00E83287" w:rsidRPr="005A7F80" w:rsidRDefault="00E83287" w:rsidP="00E83287">
      <w:pPr>
        <w:pStyle w:val="ListParagraph"/>
        <w:spacing w:line="480" w:lineRule="auto"/>
        <w:jc w:val="both"/>
      </w:pPr>
    </w:p>
    <w:p w:rsidR="00515644" w:rsidRPr="005A7F80" w:rsidRDefault="00E83287" w:rsidP="00307640">
      <w:pPr>
        <w:spacing w:line="480" w:lineRule="auto"/>
        <w:ind w:firstLine="720"/>
        <w:jc w:val="both"/>
      </w:pPr>
      <w:r w:rsidRPr="005A7F80">
        <w:t>The websites that</w:t>
      </w:r>
      <w:r w:rsidR="00D407B9" w:rsidRPr="005A7F80">
        <w:t xml:space="preserve"> the author</w:t>
      </w:r>
      <w:r w:rsidRPr="005A7F80">
        <w:t xml:space="preserve"> used to optimize the LMS’ response times were:</w:t>
      </w:r>
      <w:r w:rsidR="00515644" w:rsidRPr="005A7F80">
        <w:t xml:space="preserve"> </w:t>
      </w:r>
      <w:r w:rsidRPr="005A7F80">
        <w:t>http://www.websiteoptimization.com/speed/tweak/cache/</w:t>
      </w:r>
    </w:p>
    <w:p w:rsidR="00E83287" w:rsidRPr="005A7F80" w:rsidRDefault="00E83287" w:rsidP="00515644">
      <w:pPr>
        <w:spacing w:line="480" w:lineRule="auto"/>
        <w:jc w:val="both"/>
      </w:pPr>
      <w:r w:rsidRPr="005A7F80">
        <w:t>http://www.mydigitallife.info/2010/04/17/configure-and-enable-gzip-compression-with-mod_deflate-to-speed-up-apache-and-save-bandwidth/</w:t>
      </w:r>
    </w:p>
    <w:p w:rsidR="00E83287" w:rsidRPr="005A7F80" w:rsidRDefault="00E83287" w:rsidP="00E83287">
      <w:pPr>
        <w:pStyle w:val="ListParagraph"/>
        <w:spacing w:line="480" w:lineRule="auto"/>
        <w:jc w:val="both"/>
      </w:pPr>
    </w:p>
    <w:p w:rsidR="00605FA8" w:rsidRPr="005A7F80" w:rsidRDefault="00E83287" w:rsidP="00515644">
      <w:pPr>
        <w:spacing w:line="480" w:lineRule="auto"/>
        <w:ind w:firstLine="720"/>
        <w:jc w:val="both"/>
        <w:rPr>
          <w:i/>
        </w:rPr>
      </w:pPr>
      <w:r w:rsidRPr="005A7F80">
        <w:rPr>
          <w:b/>
        </w:rPr>
        <w:t>Caching of of webpages via mod_expires Apache code</w:t>
      </w:r>
      <w:r w:rsidR="00307640" w:rsidRPr="005A7F80">
        <w:rPr>
          <w:b/>
        </w:rPr>
        <w:t xml:space="preserve">. </w:t>
      </w:r>
      <w:r w:rsidRPr="005A7F80">
        <w:t>This allowed static content (e.g., image files and CSS files) to be cached by the Web Browser and only to be reloaded when the caching expired. This meant that the stress on the Server was reduced – less processor effort, and again, a faster server response time experienced by the user.</w:t>
      </w:r>
      <w:r w:rsidR="00605FA8" w:rsidRPr="005A7F80">
        <w:rPr>
          <w:i/>
        </w:rPr>
        <w:br w:type="page"/>
      </w:r>
    </w:p>
    <w:p w:rsidR="00E83287" w:rsidRPr="005A7F80" w:rsidRDefault="00E83287" w:rsidP="00515644">
      <w:pPr>
        <w:spacing w:line="480" w:lineRule="auto"/>
        <w:jc w:val="both"/>
        <w:rPr>
          <w:b/>
        </w:rPr>
      </w:pPr>
      <w:r w:rsidRPr="005A7F80">
        <w:rPr>
          <w:b/>
        </w:rPr>
        <w:lastRenderedPageBreak/>
        <w:t>Apache optimisation</w:t>
      </w:r>
    </w:p>
    <w:p w:rsidR="00515644" w:rsidRPr="005A7F80" w:rsidRDefault="00515644" w:rsidP="00515644">
      <w:pPr>
        <w:spacing w:line="480" w:lineRule="auto"/>
        <w:jc w:val="both"/>
      </w:pPr>
    </w:p>
    <w:p w:rsidR="00E83287" w:rsidRPr="005A7F80" w:rsidRDefault="00E83287" w:rsidP="00515644">
      <w:pPr>
        <w:spacing w:line="480" w:lineRule="auto"/>
        <w:ind w:firstLine="720"/>
        <w:jc w:val="both"/>
      </w:pPr>
      <w:r w:rsidRPr="005A7F80">
        <w:t xml:space="preserve">Apache settings were optimised for a 512Mb VPS to enable Apache to speed up the delivery of dynamic PHP content and to allow for more efficient usage of available Random Access Memory. On a side-project, </w:t>
      </w:r>
      <w:r w:rsidR="00D407B9" w:rsidRPr="005A7F80">
        <w:t>the author</w:t>
      </w:r>
      <w:r w:rsidRPr="005A7F80">
        <w:t xml:space="preserve"> installed the Munin plugin that allowed </w:t>
      </w:r>
      <w:r w:rsidR="00E06734">
        <w:t xml:space="preserve">the author </w:t>
      </w:r>
      <w:r w:rsidRPr="005A7F80">
        <w:t xml:space="preserve">to monitor the VPS’s vital signs like memory usage, number of users logged in, uptime, downtime of server, number of processes and CPU usage. See the diagram below of the Munin graphs which were installed by </w:t>
      </w:r>
      <w:r w:rsidR="007548F0">
        <w:t xml:space="preserve">him </w:t>
      </w:r>
      <w:r w:rsidRPr="005A7F80">
        <w:t xml:space="preserve">at the link </w:t>
      </w:r>
      <w:hyperlink r:id="rId24" w:history="1">
        <w:r w:rsidRPr="005A7F80">
          <w:rPr>
            <w:rStyle w:val="Hyperlink"/>
            <w:color w:val="auto"/>
          </w:rPr>
          <w:t>http://www.Moodleace.com/</w:t>
        </w:r>
      </w:hyperlink>
      <w:r w:rsidRPr="005A7F80">
        <w:t xml:space="preserve"> munin/ localhost/ localhost/ index.html#processes.</w:t>
      </w:r>
    </w:p>
    <w:p w:rsidR="00E83287" w:rsidRPr="005A7F80" w:rsidRDefault="00E83287" w:rsidP="00E83287">
      <w:pPr>
        <w:pStyle w:val="ListParagraph"/>
        <w:spacing w:line="480" w:lineRule="auto"/>
        <w:jc w:val="both"/>
      </w:pPr>
      <w:r w:rsidRPr="005A7F80">
        <w:rPr>
          <w:noProof/>
          <w:lang w:val="en-US"/>
        </w:rPr>
        <w:drawing>
          <wp:inline distT="0" distB="0" distL="0" distR="0">
            <wp:extent cx="4730371" cy="2097874"/>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725259" cy="2095607"/>
                    </a:xfrm>
                    <a:prstGeom prst="rect">
                      <a:avLst/>
                    </a:prstGeom>
                    <a:noFill/>
                    <a:ln w="9525">
                      <a:noFill/>
                      <a:miter lim="800000"/>
                      <a:headEnd/>
                      <a:tailEnd/>
                    </a:ln>
                  </pic:spPr>
                </pic:pic>
              </a:graphicData>
            </a:graphic>
          </wp:inline>
        </w:drawing>
      </w:r>
    </w:p>
    <w:p w:rsidR="00E83287" w:rsidRPr="005A7F80" w:rsidRDefault="00E83287" w:rsidP="00E83287">
      <w:pPr>
        <w:pStyle w:val="ListParagraph"/>
        <w:spacing w:line="480" w:lineRule="auto"/>
        <w:jc w:val="both"/>
      </w:pPr>
      <w:r w:rsidRPr="005A7F80">
        <w:rPr>
          <w:b/>
        </w:rPr>
        <w:t xml:space="preserve">Figure </w:t>
      </w:r>
      <w:r w:rsidR="00770A01" w:rsidRPr="005A7F80">
        <w:rPr>
          <w:b/>
        </w:rPr>
        <w:t>8</w:t>
      </w:r>
      <w:r w:rsidRPr="005A7F80">
        <w:rPr>
          <w:b/>
        </w:rPr>
        <w:t xml:space="preserve">: </w:t>
      </w:r>
      <w:r w:rsidRPr="005A7F80">
        <w:t>Screenshot shows evidence of Munin monitoring plugin in action.</w:t>
      </w:r>
    </w:p>
    <w:p w:rsidR="00E83287" w:rsidRPr="005A7F80" w:rsidRDefault="00E83287" w:rsidP="00E83287">
      <w:pPr>
        <w:pStyle w:val="ListParagraph"/>
        <w:spacing w:line="480" w:lineRule="auto"/>
        <w:jc w:val="both"/>
        <w:rPr>
          <w:b/>
        </w:rPr>
      </w:pPr>
    </w:p>
    <w:p w:rsidR="00E83287" w:rsidRPr="005A7F80" w:rsidRDefault="00E83287" w:rsidP="00515644">
      <w:pPr>
        <w:spacing w:line="480" w:lineRule="auto"/>
        <w:jc w:val="both"/>
        <w:rPr>
          <w:b/>
        </w:rPr>
      </w:pPr>
      <w:r w:rsidRPr="005A7F80">
        <w:rPr>
          <w:b/>
        </w:rPr>
        <w:t>MySQL optimisation</w:t>
      </w:r>
    </w:p>
    <w:p w:rsidR="00515644" w:rsidRPr="005A7F80" w:rsidRDefault="00515644" w:rsidP="00515644">
      <w:pPr>
        <w:spacing w:line="480" w:lineRule="auto"/>
        <w:jc w:val="both"/>
        <w:rPr>
          <w:b/>
        </w:rPr>
      </w:pPr>
    </w:p>
    <w:p w:rsidR="00E83287" w:rsidRPr="005A7F80" w:rsidRDefault="00E83287" w:rsidP="00515644">
      <w:pPr>
        <w:spacing w:line="480" w:lineRule="auto"/>
        <w:ind w:firstLine="720"/>
        <w:jc w:val="both"/>
      </w:pPr>
      <w:r w:rsidRPr="005A7F80">
        <w:t>MySQL tables were optimised to ensure that the bottlenecks were removed. Indices of tables were also created where a table was consuming a lot of CPU processing effort. The link below gives the code to be used in the file /etc/conf/my.cnf that optimised the MySQL setup</w:t>
      </w:r>
      <w:r w:rsidR="00515644" w:rsidRPr="005A7F80">
        <w:t>:</w:t>
      </w:r>
    </w:p>
    <w:p w:rsidR="00E83287" w:rsidRPr="005A7F80" w:rsidRDefault="00E83287" w:rsidP="00515644">
      <w:pPr>
        <w:spacing w:line="480" w:lineRule="auto"/>
        <w:jc w:val="both"/>
      </w:pPr>
      <w:r w:rsidRPr="005A7F80">
        <w:t>http://www.indiandevs.com/technoworld/2010/05/16/optimize-your-my-sql-databases-for-speed-increase-your-vps-performace-by-optimizing-mysql-databases/</w:t>
      </w:r>
    </w:p>
    <w:p w:rsidR="00E83287" w:rsidRPr="005A7F80" w:rsidRDefault="00E83287" w:rsidP="00515644">
      <w:pPr>
        <w:spacing w:line="480" w:lineRule="auto"/>
        <w:jc w:val="both"/>
        <w:rPr>
          <w:b/>
        </w:rPr>
      </w:pPr>
      <w:r w:rsidRPr="005A7F80">
        <w:rPr>
          <w:b/>
        </w:rPr>
        <w:lastRenderedPageBreak/>
        <w:t>Client-Side FireFox BetterCache addon</w:t>
      </w:r>
    </w:p>
    <w:p w:rsidR="00515644" w:rsidRPr="005A7F80" w:rsidRDefault="00515644" w:rsidP="00515644">
      <w:pPr>
        <w:spacing w:line="480" w:lineRule="auto"/>
        <w:ind w:firstLine="720"/>
        <w:jc w:val="both"/>
      </w:pPr>
    </w:p>
    <w:p w:rsidR="00E83287" w:rsidRPr="005A7F80" w:rsidRDefault="00E83287" w:rsidP="00515644">
      <w:pPr>
        <w:spacing w:line="480" w:lineRule="auto"/>
        <w:ind w:firstLine="720"/>
        <w:jc w:val="both"/>
      </w:pPr>
      <w:r w:rsidRPr="005A7F80">
        <w:t xml:space="preserve">Client PCs in the computer laboratory were installed with FireFox 3.6.13 with the BetterCache addon. This addon helped to reduce Internet bandwidth by allowing </w:t>
      </w:r>
      <w:r w:rsidR="00F222E5">
        <w:t xml:space="preserve">the </w:t>
      </w:r>
      <w:r w:rsidRPr="005A7F80">
        <w:t>FireFox browser to reload the client-side cached data instead of requesting the data from the server. This addon was a God-send because it allowed web pages to load direct from Fire-fox’s cache data – which again enhanced the speed experience of using the LMS.</w:t>
      </w:r>
    </w:p>
    <w:p w:rsidR="00E83287" w:rsidRPr="005A7F80" w:rsidRDefault="00E83287" w:rsidP="00E83287">
      <w:pPr>
        <w:pStyle w:val="ListParagraph"/>
        <w:spacing w:line="480" w:lineRule="auto"/>
        <w:jc w:val="both"/>
      </w:pPr>
      <w:r w:rsidRPr="005A7F80">
        <w:rPr>
          <w:noProof/>
          <w:lang w:val="en-US"/>
        </w:rPr>
        <w:drawing>
          <wp:anchor distT="0" distB="0" distL="114300" distR="114300" simplePos="0" relativeHeight="251712512" behindDoc="0" locked="0" layoutInCell="1" allowOverlap="1">
            <wp:simplePos x="0" y="0"/>
            <wp:positionH relativeFrom="column">
              <wp:align>left</wp:align>
            </wp:positionH>
            <wp:positionV relativeFrom="paragraph">
              <wp:align>top</wp:align>
            </wp:positionV>
            <wp:extent cx="3352231" cy="2427890"/>
            <wp:effectExtent l="19050" t="0" r="569" b="0"/>
            <wp:wrapSquare wrapText="bothSides"/>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352231" cy="2427890"/>
                    </a:xfrm>
                    <a:prstGeom prst="rect">
                      <a:avLst/>
                    </a:prstGeom>
                    <a:noFill/>
                    <a:ln w="9525">
                      <a:noFill/>
                      <a:miter lim="800000"/>
                      <a:headEnd/>
                      <a:tailEnd/>
                    </a:ln>
                  </pic:spPr>
                </pic:pic>
              </a:graphicData>
            </a:graphic>
          </wp:anchor>
        </w:drawing>
      </w:r>
      <w:r w:rsidRPr="005A7F80">
        <w:br w:type="textWrapping" w:clear="all"/>
      </w:r>
    </w:p>
    <w:p w:rsidR="00E83287" w:rsidRPr="005A7F80" w:rsidRDefault="00E83287" w:rsidP="00E83287">
      <w:pPr>
        <w:spacing w:line="480" w:lineRule="auto"/>
        <w:jc w:val="both"/>
      </w:pPr>
      <w:r w:rsidRPr="005A7F80">
        <w:rPr>
          <w:b/>
        </w:rPr>
        <w:t xml:space="preserve">Figure </w:t>
      </w:r>
      <w:r w:rsidR="00770A01" w:rsidRPr="005A7F80">
        <w:rPr>
          <w:b/>
        </w:rPr>
        <w:t>9</w:t>
      </w:r>
      <w:r w:rsidRPr="005A7F80">
        <w:rPr>
          <w:b/>
        </w:rPr>
        <w:t xml:space="preserve">: </w:t>
      </w:r>
      <w:r w:rsidRPr="005A7F80">
        <w:t>Screenshot shows the settings of BetterCache addon for Firefox.</w:t>
      </w:r>
    </w:p>
    <w:p w:rsidR="00E83287" w:rsidRPr="005A7F80" w:rsidRDefault="00E83287" w:rsidP="00E83287">
      <w:pPr>
        <w:pStyle w:val="ListParagraph"/>
        <w:spacing w:line="480" w:lineRule="auto"/>
        <w:jc w:val="both"/>
      </w:pPr>
    </w:p>
    <w:p w:rsidR="00E83287" w:rsidRPr="005A7F80" w:rsidRDefault="00E83287" w:rsidP="00515644">
      <w:pPr>
        <w:spacing w:line="480" w:lineRule="auto"/>
        <w:ind w:firstLine="720"/>
        <w:jc w:val="both"/>
      </w:pPr>
      <w:r w:rsidRPr="005A7F80">
        <w:t xml:space="preserve">Website Analyser services was employed to analyse the speed of the LMS. Specifically typed in the http URL of the LMS into these sites: http://gmetrix.com, </w:t>
      </w:r>
      <w:r w:rsidR="005F732D">
        <w:t>http://</w:t>
      </w:r>
      <w:r w:rsidRPr="005A7F80">
        <w:t xml:space="preserve">www.webpagetest.org and http://siteloadtest.com. Based on the output from these websites, </w:t>
      </w:r>
      <w:r w:rsidR="005F732D">
        <w:t>the author</w:t>
      </w:r>
      <w:r w:rsidRPr="005A7F80">
        <w:t xml:space="preserve"> was able to tweak the various parts of the Moodle LMS in order to achieve faster speeds of page loads and reductions in waiting times. Refer to Figure 9, 10 and 11.</w:t>
      </w:r>
    </w:p>
    <w:p w:rsidR="00E83287" w:rsidRPr="005A7F80" w:rsidRDefault="00E83287" w:rsidP="00E83287"/>
    <w:p w:rsidR="00E83287" w:rsidRPr="005A7F80" w:rsidRDefault="00E83287" w:rsidP="00E83287"/>
    <w:p w:rsidR="00E83287" w:rsidRPr="005A7F80" w:rsidRDefault="00E83287" w:rsidP="00E83287">
      <w:pPr>
        <w:tabs>
          <w:tab w:val="left" w:pos="6870"/>
        </w:tabs>
      </w:pPr>
      <w:r w:rsidRPr="005A7F80">
        <w:tab/>
      </w:r>
    </w:p>
    <w:p w:rsidR="00E83287" w:rsidRPr="005A7F80" w:rsidRDefault="00E83287" w:rsidP="00E83287">
      <w:pPr>
        <w:spacing w:line="480" w:lineRule="auto"/>
        <w:jc w:val="both"/>
      </w:pPr>
      <w:r w:rsidRPr="005A7F80">
        <w:rPr>
          <w:noProof/>
          <w:lang w:val="en-US"/>
        </w:rPr>
        <w:lastRenderedPageBreak/>
        <w:drawing>
          <wp:inline distT="0" distB="0" distL="0" distR="0">
            <wp:extent cx="3810659" cy="3076832"/>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813011" cy="3078731"/>
                    </a:xfrm>
                    <a:prstGeom prst="rect">
                      <a:avLst/>
                    </a:prstGeom>
                    <a:noFill/>
                    <a:ln w="9525">
                      <a:noFill/>
                      <a:miter lim="800000"/>
                      <a:headEnd/>
                      <a:tailEnd/>
                    </a:ln>
                  </pic:spPr>
                </pic:pic>
              </a:graphicData>
            </a:graphic>
          </wp:inline>
        </w:drawing>
      </w:r>
    </w:p>
    <w:p w:rsidR="00E83287" w:rsidRPr="005A7F80" w:rsidRDefault="00E83287" w:rsidP="00E83287">
      <w:pPr>
        <w:pStyle w:val="ListParagraph"/>
        <w:spacing w:line="480" w:lineRule="auto"/>
        <w:jc w:val="both"/>
        <w:rPr>
          <w:b/>
        </w:rPr>
      </w:pPr>
    </w:p>
    <w:p w:rsidR="00E83287" w:rsidRPr="005A7F80" w:rsidRDefault="00E83287" w:rsidP="00E83287">
      <w:pPr>
        <w:spacing w:line="480" w:lineRule="auto"/>
        <w:jc w:val="both"/>
      </w:pPr>
      <w:r w:rsidRPr="005A7F80">
        <w:rPr>
          <w:b/>
        </w:rPr>
        <w:t xml:space="preserve">Figure </w:t>
      </w:r>
      <w:r w:rsidR="00770A01" w:rsidRPr="005A7F80">
        <w:rPr>
          <w:b/>
        </w:rPr>
        <w:t>10</w:t>
      </w:r>
      <w:r w:rsidRPr="005A7F80">
        <w:rPr>
          <w:b/>
        </w:rPr>
        <w:t xml:space="preserve">: </w:t>
      </w:r>
      <w:r w:rsidRPr="005A7F80">
        <w:t>Screenshot shows the readings of Gtmetrix.com</w:t>
      </w:r>
    </w:p>
    <w:p w:rsidR="00DC156E" w:rsidRDefault="00DC156E" w:rsidP="00E83287">
      <w:pPr>
        <w:spacing w:line="480" w:lineRule="auto"/>
        <w:jc w:val="both"/>
      </w:pPr>
    </w:p>
    <w:p w:rsidR="00E83287" w:rsidRDefault="0091133B" w:rsidP="00E83287">
      <w:pPr>
        <w:spacing w:line="480" w:lineRule="auto"/>
        <w:jc w:val="both"/>
      </w:pPr>
      <w:r>
        <w:t>The screen shows the the LMS received high scores of 80 and above for speed issues.</w:t>
      </w:r>
    </w:p>
    <w:p w:rsidR="0091133B" w:rsidRDefault="0091133B" w:rsidP="00E83287">
      <w:pPr>
        <w:spacing w:line="480" w:lineRule="auto"/>
        <w:jc w:val="both"/>
      </w:pPr>
    </w:p>
    <w:p w:rsidR="00DC156E" w:rsidRPr="005A7F80" w:rsidRDefault="00DC156E" w:rsidP="00E83287">
      <w:pPr>
        <w:spacing w:line="480" w:lineRule="auto"/>
        <w:jc w:val="both"/>
      </w:pPr>
    </w:p>
    <w:p w:rsidR="00E83287" w:rsidRPr="005A7F80" w:rsidRDefault="00E83287" w:rsidP="00E83287">
      <w:pPr>
        <w:spacing w:line="480" w:lineRule="auto"/>
        <w:jc w:val="both"/>
      </w:pPr>
      <w:r w:rsidRPr="005A7F80">
        <w:rPr>
          <w:noProof/>
          <w:lang w:val="en-US"/>
        </w:rPr>
        <w:drawing>
          <wp:inline distT="0" distB="0" distL="0" distR="0">
            <wp:extent cx="4936009" cy="1813171"/>
            <wp:effectExtent l="1905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4949573" cy="1818154"/>
                    </a:xfrm>
                    <a:prstGeom prst="rect">
                      <a:avLst/>
                    </a:prstGeom>
                    <a:noFill/>
                    <a:ln w="9525">
                      <a:noFill/>
                      <a:miter lim="800000"/>
                      <a:headEnd/>
                      <a:tailEnd/>
                    </a:ln>
                  </pic:spPr>
                </pic:pic>
              </a:graphicData>
            </a:graphic>
          </wp:inline>
        </w:drawing>
      </w:r>
    </w:p>
    <w:p w:rsidR="00E83287" w:rsidRPr="005A7F80" w:rsidRDefault="00E83287" w:rsidP="00E83287">
      <w:pPr>
        <w:spacing w:line="480" w:lineRule="auto"/>
        <w:jc w:val="both"/>
      </w:pPr>
      <w:r w:rsidRPr="005A7F80">
        <w:rPr>
          <w:b/>
        </w:rPr>
        <w:t xml:space="preserve">Figure </w:t>
      </w:r>
      <w:r w:rsidR="00770A01" w:rsidRPr="005A7F80">
        <w:rPr>
          <w:b/>
        </w:rPr>
        <w:t>11</w:t>
      </w:r>
      <w:r w:rsidRPr="005A7F80">
        <w:rPr>
          <w:b/>
        </w:rPr>
        <w:t xml:space="preserve">: </w:t>
      </w:r>
      <w:r w:rsidRPr="005A7F80">
        <w:t>Screenshot shows the readings of http://webpagetest.org</w:t>
      </w:r>
    </w:p>
    <w:p w:rsidR="00DC156E" w:rsidRDefault="00DC156E" w:rsidP="00E83287">
      <w:pPr>
        <w:spacing w:line="480" w:lineRule="auto"/>
        <w:jc w:val="both"/>
      </w:pPr>
    </w:p>
    <w:p w:rsidR="00E83287" w:rsidRPr="005A7F80" w:rsidRDefault="0091133B" w:rsidP="00E83287">
      <w:pPr>
        <w:spacing w:line="480" w:lineRule="auto"/>
        <w:jc w:val="both"/>
      </w:pPr>
      <w:r>
        <w:t>The screen shows various grades achieved.</w:t>
      </w:r>
    </w:p>
    <w:p w:rsidR="00E83287" w:rsidRPr="005A7F80" w:rsidRDefault="00E83287" w:rsidP="00E83287">
      <w:pPr>
        <w:spacing w:line="480" w:lineRule="auto"/>
        <w:jc w:val="both"/>
      </w:pPr>
      <w:r w:rsidRPr="005A7F80">
        <w:rPr>
          <w:noProof/>
          <w:lang w:val="en-US"/>
        </w:rPr>
        <w:lastRenderedPageBreak/>
        <w:drawing>
          <wp:inline distT="0" distB="0" distL="0" distR="0">
            <wp:extent cx="4787728" cy="2187146"/>
            <wp:effectExtent l="1905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4818516" cy="2201211"/>
                    </a:xfrm>
                    <a:prstGeom prst="rect">
                      <a:avLst/>
                    </a:prstGeom>
                    <a:noFill/>
                    <a:ln w="9525">
                      <a:noFill/>
                      <a:miter lim="800000"/>
                      <a:headEnd/>
                      <a:tailEnd/>
                    </a:ln>
                  </pic:spPr>
                </pic:pic>
              </a:graphicData>
            </a:graphic>
          </wp:inline>
        </w:drawing>
      </w:r>
    </w:p>
    <w:p w:rsidR="00E83287" w:rsidRPr="005A7F80" w:rsidRDefault="00E83287" w:rsidP="00E83287">
      <w:pPr>
        <w:spacing w:line="480" w:lineRule="auto"/>
        <w:jc w:val="both"/>
      </w:pPr>
      <w:r w:rsidRPr="005A7F80">
        <w:rPr>
          <w:b/>
        </w:rPr>
        <w:t>Figure 1</w:t>
      </w:r>
      <w:r w:rsidR="00770A01" w:rsidRPr="005A7F80">
        <w:rPr>
          <w:b/>
        </w:rPr>
        <w:t>2</w:t>
      </w:r>
      <w:r w:rsidRPr="005A7F80">
        <w:rPr>
          <w:b/>
        </w:rPr>
        <w:t xml:space="preserve">: </w:t>
      </w:r>
      <w:r w:rsidRPr="005A7F80">
        <w:t xml:space="preserve">Screenshot shows </w:t>
      </w:r>
      <w:r w:rsidR="00D542CE" w:rsidRPr="005A7F80">
        <w:t xml:space="preserve">LMS </w:t>
      </w:r>
      <w:r w:rsidRPr="005A7F80">
        <w:t xml:space="preserve">diagnosis </w:t>
      </w:r>
      <w:r w:rsidR="00D542CE" w:rsidRPr="005A7F80">
        <w:t xml:space="preserve">of </w:t>
      </w:r>
      <w:r w:rsidRPr="005A7F80">
        <w:t>http://siteloadtest.com</w:t>
      </w:r>
    </w:p>
    <w:p w:rsidR="00E83287" w:rsidRPr="005A7F80" w:rsidRDefault="00E83287" w:rsidP="00E83287">
      <w:pPr>
        <w:spacing w:line="480" w:lineRule="auto"/>
        <w:jc w:val="both"/>
      </w:pPr>
    </w:p>
    <w:p w:rsidR="00E83287" w:rsidRPr="005A7F80" w:rsidRDefault="00EB799A" w:rsidP="00E83287">
      <w:pPr>
        <w:spacing w:line="480" w:lineRule="auto"/>
        <w:jc w:val="both"/>
        <w:rPr>
          <w:b/>
        </w:rPr>
      </w:pPr>
      <w:r w:rsidRPr="005A7F80">
        <w:rPr>
          <w:b/>
        </w:rPr>
        <w:t>3.1.2.3</w:t>
      </w:r>
      <w:r w:rsidR="00E83287" w:rsidRPr="005A7F80">
        <w:rPr>
          <w:b/>
        </w:rPr>
        <w:t xml:space="preserve"> Activities, modules and blocks of the LMS</w:t>
      </w:r>
    </w:p>
    <w:p w:rsidR="00663831" w:rsidRPr="005A7F80" w:rsidRDefault="00663831" w:rsidP="00E83287">
      <w:pPr>
        <w:spacing w:line="480" w:lineRule="auto"/>
        <w:jc w:val="both"/>
      </w:pPr>
    </w:p>
    <w:p w:rsidR="00E83287" w:rsidRPr="005A7F80" w:rsidRDefault="00663831" w:rsidP="00515644">
      <w:pPr>
        <w:spacing w:line="480" w:lineRule="auto"/>
        <w:ind w:firstLine="720"/>
        <w:jc w:val="both"/>
      </w:pPr>
      <w:r w:rsidRPr="005A7F80">
        <w:t>Moodle came</w:t>
      </w:r>
      <w:r w:rsidR="00E83287" w:rsidRPr="005A7F80">
        <w:t xml:space="preserve"> with a standard set of plugins that include modules (also known as activities), blocks and filters. They </w:t>
      </w:r>
      <w:r w:rsidRPr="005A7F80">
        <w:t xml:space="preserve">were </w:t>
      </w:r>
      <w:r w:rsidR="00E83287" w:rsidRPr="005A7F80">
        <w:t xml:space="preserve">divided into standard and non-standard modules. </w:t>
      </w:r>
      <w:r w:rsidRPr="005A7F80">
        <w:t xml:space="preserve">Table </w:t>
      </w:r>
      <w:r w:rsidR="00DC156E">
        <w:t>8</w:t>
      </w:r>
      <w:r w:rsidRPr="005A7F80">
        <w:t xml:space="preserve"> shows the </w:t>
      </w:r>
      <w:r w:rsidR="00E83287" w:rsidRPr="005A7F80">
        <w:t>full set used at http://scm.Moodleace.com, with emphasis on some of the more useful ones:</w:t>
      </w:r>
    </w:p>
    <w:p w:rsidR="00E83287" w:rsidRPr="005A7F80" w:rsidRDefault="00E83287" w:rsidP="00E83287">
      <w:pPr>
        <w:spacing w:line="480" w:lineRule="auto"/>
        <w:jc w:val="both"/>
      </w:pPr>
    </w:p>
    <w:p w:rsidR="00E83287" w:rsidRPr="005A7F80" w:rsidRDefault="00E83287" w:rsidP="00E83287">
      <w:pPr>
        <w:spacing w:line="480" w:lineRule="auto"/>
        <w:jc w:val="both"/>
      </w:pPr>
      <w:r w:rsidRPr="005A7F80">
        <w:t xml:space="preserve">Table </w:t>
      </w:r>
      <w:r w:rsidR="00770A01" w:rsidRPr="005A7F80">
        <w:t>8</w:t>
      </w:r>
      <w:r w:rsidRPr="005A7F80">
        <w:t>: Moodle Plugins with Modules, Blocks and Filters</w:t>
      </w:r>
    </w:p>
    <w:tbl>
      <w:tblPr>
        <w:tblW w:w="8518" w:type="dxa"/>
        <w:tblInd w:w="95" w:type="dxa"/>
        <w:tblLook w:val="04A0"/>
      </w:tblPr>
      <w:tblGrid>
        <w:gridCol w:w="1714"/>
        <w:gridCol w:w="6804"/>
      </w:tblGrid>
      <w:tr w:rsidR="00E83287" w:rsidRPr="005A7F80" w:rsidTr="006C40DD">
        <w:trPr>
          <w:trHeight w:val="300"/>
        </w:trPr>
        <w:tc>
          <w:tcPr>
            <w:tcW w:w="1714"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E83287" w:rsidRPr="005A7F80" w:rsidRDefault="00E83287" w:rsidP="00AA0E33">
            <w:pPr>
              <w:rPr>
                <w:lang w:val="en-US"/>
              </w:rPr>
            </w:pPr>
            <w:r w:rsidRPr="005A7F80">
              <w:rPr>
                <w:lang w:val="en-US"/>
              </w:rPr>
              <w:t>Type of</w:t>
            </w:r>
          </w:p>
          <w:p w:rsidR="00E83287" w:rsidRPr="005A7F80" w:rsidRDefault="00E83287" w:rsidP="00AA0E33">
            <w:pPr>
              <w:rPr>
                <w:lang w:val="en-US"/>
              </w:rPr>
            </w:pPr>
            <w:r w:rsidRPr="005A7F80">
              <w:rPr>
                <w:lang w:val="en-US"/>
              </w:rPr>
              <w:t>Plugin</w:t>
            </w:r>
          </w:p>
        </w:tc>
        <w:tc>
          <w:tcPr>
            <w:tcW w:w="6804" w:type="dxa"/>
            <w:tcBorders>
              <w:top w:val="single" w:sz="4" w:space="0" w:color="auto"/>
              <w:left w:val="nil"/>
              <w:bottom w:val="single" w:sz="4" w:space="0" w:color="auto"/>
              <w:right w:val="single" w:sz="4" w:space="0" w:color="auto"/>
            </w:tcBorders>
            <w:shd w:val="pct10" w:color="auto" w:fill="auto"/>
            <w:noWrap/>
            <w:vAlign w:val="center"/>
            <w:hideMark/>
          </w:tcPr>
          <w:p w:rsidR="00E83287" w:rsidRPr="005A7F80" w:rsidRDefault="00E83287" w:rsidP="00AA0E33">
            <w:pPr>
              <w:rPr>
                <w:lang w:val="en-US"/>
              </w:rPr>
            </w:pPr>
            <w:r w:rsidRPr="005A7F80">
              <w:rPr>
                <w:lang w:val="en-US"/>
              </w:rPr>
              <w:t>Description of plugin</w:t>
            </w:r>
          </w:p>
        </w:tc>
      </w:tr>
      <w:tr w:rsidR="00E83287" w:rsidRPr="005A7F80" w:rsidTr="006C40DD">
        <w:trPr>
          <w:trHeight w:val="300"/>
        </w:trPr>
        <w:tc>
          <w:tcPr>
            <w:tcW w:w="1714" w:type="dxa"/>
            <w:tcBorders>
              <w:top w:val="single" w:sz="4" w:space="0" w:color="auto"/>
              <w:left w:val="single" w:sz="4" w:space="0" w:color="auto"/>
              <w:bottom w:val="single" w:sz="4" w:space="0" w:color="auto"/>
              <w:right w:val="single" w:sz="4" w:space="0" w:color="auto"/>
            </w:tcBorders>
            <w:shd w:val="pct10" w:color="auto" w:fill="auto"/>
            <w:noWrap/>
            <w:hideMark/>
          </w:tcPr>
          <w:p w:rsidR="00E83287" w:rsidRPr="005A7F80" w:rsidRDefault="00E83287" w:rsidP="00AA0E33">
            <w:pPr>
              <w:rPr>
                <w:lang w:val="en-US"/>
              </w:rPr>
            </w:pPr>
            <w:r w:rsidRPr="005A7F80">
              <w:rPr>
                <w:lang w:val="en-US"/>
              </w:rPr>
              <w:t>1. Filters</w:t>
            </w:r>
          </w:p>
        </w:tc>
        <w:tc>
          <w:tcPr>
            <w:tcW w:w="6804" w:type="dxa"/>
            <w:tcBorders>
              <w:top w:val="single" w:sz="4" w:space="0" w:color="auto"/>
              <w:left w:val="nil"/>
              <w:bottom w:val="single" w:sz="4" w:space="0" w:color="auto"/>
              <w:right w:val="single" w:sz="4" w:space="0" w:color="auto"/>
            </w:tcBorders>
            <w:shd w:val="pct10" w:color="auto" w:fill="auto"/>
            <w:noWrap/>
            <w:vAlign w:val="bottom"/>
            <w:hideMark/>
          </w:tcPr>
          <w:p w:rsidR="00E83287" w:rsidRPr="005A7F80" w:rsidRDefault="00E83287" w:rsidP="00AA0E33">
            <w:pPr>
              <w:jc w:val="both"/>
              <w:rPr>
                <w:lang w:val="en-US"/>
              </w:rPr>
            </w:pPr>
            <w:r w:rsidRPr="005A7F80">
              <w:rPr>
                <w:lang w:val="en-US"/>
              </w:rPr>
              <w:t>Filters allow for the automatic transformation of entered text into different, often more complex forms. For example the titles of resources can automatically become hyperlinks that take you to the relevant resource, URLs pointing to mp3 files can become Flash controls embedded in the web page that let you pause and rewind the audio. The possibilities are endless.</w:t>
            </w:r>
          </w:p>
          <w:p w:rsidR="00E83287" w:rsidRPr="005A7F80" w:rsidRDefault="00E83287" w:rsidP="00AA0E33">
            <w:pPr>
              <w:jc w:val="both"/>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Nanogong</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voice recording and playback of embedded voice data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Voicethread</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short-form code of Voicethread object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Multimovie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Playback of various multimedia objects </w:t>
            </w:r>
          </w:p>
          <w:p w:rsidR="00E83287" w:rsidRPr="005A7F80" w:rsidRDefault="00E83287" w:rsidP="00AA0E33">
            <w:pPr>
              <w:rPr>
                <w:lang w:val="en-US"/>
              </w:rPr>
            </w:pPr>
          </w:p>
        </w:tc>
      </w:tr>
      <w:tr w:rsidR="00E83287" w:rsidRPr="005A7F80" w:rsidTr="00AA0E33">
        <w:trPr>
          <w:trHeight w:val="300"/>
        </w:trPr>
        <w:tc>
          <w:tcPr>
            <w:tcW w:w="1714" w:type="dxa"/>
            <w:tcBorders>
              <w:top w:val="single" w:sz="4" w:space="0" w:color="auto"/>
              <w:bottom w:val="single" w:sz="4" w:space="0" w:color="auto"/>
            </w:tcBorders>
            <w:shd w:val="clear" w:color="auto" w:fill="auto"/>
            <w:noWrap/>
            <w:hideMark/>
          </w:tcPr>
          <w:p w:rsidR="00E83287" w:rsidRPr="005A7F80" w:rsidRDefault="00E83287" w:rsidP="00AA0E33">
            <w:pPr>
              <w:rPr>
                <w:lang w:val="en-US"/>
              </w:rPr>
            </w:pPr>
          </w:p>
        </w:tc>
        <w:tc>
          <w:tcPr>
            <w:tcW w:w="6804" w:type="dxa"/>
            <w:tcBorders>
              <w:top w:val="single" w:sz="4" w:space="0" w:color="auto"/>
              <w:bottom w:val="single" w:sz="4" w:space="0" w:color="auto"/>
            </w:tcBorders>
            <w:shd w:val="clear" w:color="auto" w:fill="auto"/>
            <w:noWrap/>
            <w:vAlign w:val="bottom"/>
            <w:hideMark/>
          </w:tcPr>
          <w:p w:rsidR="00E83287" w:rsidRPr="005A7F80" w:rsidRDefault="00E83287" w:rsidP="00AA0E33">
            <w:pPr>
              <w:rPr>
                <w:i/>
                <w:lang w:val="en-US"/>
              </w:rPr>
            </w:pPr>
          </w:p>
        </w:tc>
      </w:tr>
      <w:tr w:rsidR="00E83287" w:rsidRPr="005A7F80" w:rsidTr="00AA0E33">
        <w:trPr>
          <w:trHeight w:val="300"/>
        </w:trPr>
        <w:tc>
          <w:tcPr>
            <w:tcW w:w="1714"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E83287" w:rsidRPr="005A7F80" w:rsidRDefault="00E83287" w:rsidP="00AA0E33">
            <w:pPr>
              <w:rPr>
                <w:lang w:val="en-US"/>
              </w:rPr>
            </w:pPr>
            <w:r w:rsidRPr="005A7F80">
              <w:rPr>
                <w:lang w:val="en-US"/>
              </w:rPr>
              <w:lastRenderedPageBreak/>
              <w:t>2. Modules</w:t>
            </w:r>
          </w:p>
        </w:tc>
        <w:tc>
          <w:tcPr>
            <w:tcW w:w="6804" w:type="dxa"/>
            <w:tcBorders>
              <w:top w:val="single" w:sz="4" w:space="0" w:color="auto"/>
              <w:left w:val="nil"/>
              <w:bottom w:val="single" w:sz="4" w:space="0" w:color="auto"/>
              <w:right w:val="single" w:sz="4" w:space="0" w:color="auto"/>
            </w:tcBorders>
            <w:shd w:val="pct10" w:color="auto" w:fill="auto"/>
            <w:noWrap/>
            <w:vAlign w:val="center"/>
            <w:hideMark/>
          </w:tcPr>
          <w:p w:rsidR="00E83287" w:rsidRPr="005A7F80" w:rsidRDefault="00E83287" w:rsidP="00AA0E33">
            <w:pPr>
              <w:rPr>
                <w:lang w:val="en-US"/>
              </w:rPr>
            </w:pPr>
            <w:r w:rsidRPr="005A7F80">
              <w:rPr>
                <w:lang w:val="en-US"/>
              </w:rPr>
              <w:t> Activities are things for students to do while logged into the course</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Assignment</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Students are able to upload file attachments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Attendance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Facilitator is able to keep an online attendance where percentage of attendance is automatically calculated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Book</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xml:space="preserve"> A learning object that is menu-based to save vertical space – avoids the “scroll of death”. </w:t>
            </w:r>
            <w:r w:rsidRPr="005A7F80">
              <w:t>This module makes it easy to create multi-page resources with a book-like format.</w:t>
            </w:r>
            <w:r w:rsidRPr="005A7F80">
              <w:rPr>
                <w:lang w:val="en-US"/>
              </w:rPr>
              <w:t>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Chat   </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w:t>
            </w:r>
            <w:r w:rsidR="00D407B9" w:rsidRPr="005A7F80">
              <w:rPr>
                <w:lang w:val="en-US"/>
              </w:rPr>
              <w:t>The author</w:t>
            </w:r>
            <w:r w:rsidRPr="005A7F80">
              <w:rPr>
                <w:lang w:val="en-US"/>
              </w:rPr>
              <w:t xml:space="preserve"> use</w:t>
            </w:r>
            <w:r w:rsidR="00D407B9" w:rsidRPr="005A7F80">
              <w:rPr>
                <w:lang w:val="en-US"/>
              </w:rPr>
              <w:t>d</w:t>
            </w:r>
            <w:r w:rsidRPr="005A7F80">
              <w:rPr>
                <w:lang w:val="en-US"/>
              </w:rPr>
              <w:t xml:space="preserve"> this module to have synchronous chat sessions with students. Sessions </w:t>
            </w:r>
            <w:r w:rsidR="00D407B9" w:rsidRPr="005A7F80">
              <w:rPr>
                <w:lang w:val="en-US"/>
              </w:rPr>
              <w:t xml:space="preserve">could be </w:t>
            </w:r>
            <w:r w:rsidRPr="005A7F80">
              <w:rPr>
                <w:lang w:val="en-US"/>
              </w:rPr>
              <w:t>recorded.</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Checklist   </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D407B9" w:rsidP="00AA0E33">
            <w:pPr>
              <w:rPr>
                <w:lang w:val="en-US"/>
              </w:rPr>
            </w:pPr>
            <w:r w:rsidRPr="005A7F80">
              <w:rPr>
                <w:lang w:val="en-US"/>
              </w:rPr>
              <w:t>The author</w:t>
            </w:r>
            <w:r w:rsidR="00E83287" w:rsidRPr="005A7F80">
              <w:rPr>
                <w:lang w:val="en-US"/>
              </w:rPr>
              <w:t xml:space="preserve"> </w:t>
            </w:r>
            <w:r w:rsidRPr="005A7F80">
              <w:rPr>
                <w:lang w:val="en-US"/>
              </w:rPr>
              <w:t xml:space="preserve">was </w:t>
            </w:r>
            <w:r w:rsidR="00E83287" w:rsidRPr="005A7F80">
              <w:rPr>
                <w:lang w:val="en-US"/>
              </w:rPr>
              <w:t>able to create checklists as reminders for students to complete tasks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Choice  </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D407B9" w:rsidP="00AA0E33">
            <w:pPr>
              <w:rPr>
                <w:lang w:val="en-US"/>
              </w:rPr>
            </w:pPr>
            <w:r w:rsidRPr="005A7F80">
              <w:rPr>
                <w:lang w:val="en-US"/>
              </w:rPr>
              <w:t>The author</w:t>
            </w:r>
            <w:r w:rsidR="00E83287" w:rsidRPr="005A7F80">
              <w:rPr>
                <w:lang w:val="en-US"/>
              </w:rPr>
              <w:t xml:space="preserve"> was able to create quick, mini questionnaires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Database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r w:rsidRPr="005A7F80">
              <w:t>The Database module activity allows the teacher and/or students to build, display and search a bank of record entries about any conceivable topic.</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easyVoter</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This module mimics a real voter system – used to test students’ understanding</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File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Allows multiple uploading of data files – used by me for file maintenance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Forum</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An excellent form of asynchronous communication where students can answer topics by posting answers in forums.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Game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 series of popular games that draw questions from the quiz module. Snakes and Ladders,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Glossary</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Lists terms and their meanings. Can be used to store images as well.</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Hot Potatoes Quiz</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 more flexible form of quiz which extends the functionality of the Moodle standard quiz.</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Label</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Allows me to create text, labels, images and any HTML code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Lightbox Gallery</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 gallery of images is created from image files read from a folder</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Media Player</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 versatile multimedia object</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Mindmap</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Creates mind maps that are flexible</w:t>
            </w:r>
          </w:p>
          <w:p w:rsidR="00E83287" w:rsidRPr="005A7F80" w:rsidRDefault="00E83287" w:rsidP="00AA0E33">
            <w:pPr>
              <w:rPr>
                <w:lang w:val="en-US"/>
              </w:rPr>
            </w:pPr>
          </w:p>
        </w:tc>
      </w:tr>
    </w:tbl>
    <w:p w:rsidR="00E83287" w:rsidRPr="005A7F80" w:rsidRDefault="00E83287" w:rsidP="00E83287">
      <w:r w:rsidRPr="005A7F80">
        <w:br w:type="page"/>
      </w:r>
    </w:p>
    <w:tbl>
      <w:tblPr>
        <w:tblW w:w="8518" w:type="dxa"/>
        <w:tblInd w:w="95" w:type="dxa"/>
        <w:tblLook w:val="04A0"/>
      </w:tblPr>
      <w:tblGrid>
        <w:gridCol w:w="1714"/>
        <w:gridCol w:w="6804"/>
      </w:tblGrid>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lastRenderedPageBreak/>
              <w:t>NanoGong</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Students can be asked to respond to a question in the form of a voice recording.</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Questionnaire</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xml:space="preserve">Allows complex questionnaires to be created. </w:t>
            </w:r>
            <w:r w:rsidRPr="005A7F80">
              <w:t>The Questionnaire module allows users to complete online feedback style forms using a variety of user input methods. It allows you to create your own questions, unlike the Survey module which has presets to choose from, and it allows for more advanced questionnaires than the simpler and easier Feedback module</w:t>
            </w:r>
            <w:r w:rsidRPr="005A7F80">
              <w:rPr>
                <w:lang w:val="en-US"/>
              </w:rPr>
              <w:t>.</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Quiz</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Moodle’s standard quiz module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Stamp collection</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 xml:space="preserve">An excellent form of motivation for students. </w:t>
            </w:r>
            <w:r w:rsidR="00D407B9" w:rsidRPr="005A7F80">
              <w:rPr>
                <w:lang w:val="en-US"/>
              </w:rPr>
              <w:t>The author</w:t>
            </w:r>
            <w:r w:rsidRPr="005A7F80">
              <w:rPr>
                <w:lang w:val="en-US"/>
              </w:rPr>
              <w:t xml:space="preserve"> </w:t>
            </w:r>
            <w:r w:rsidR="00D407B9" w:rsidRPr="005A7F80">
              <w:rPr>
                <w:lang w:val="en-US"/>
              </w:rPr>
              <w:t>was</w:t>
            </w:r>
            <w:r w:rsidRPr="005A7F80">
              <w:rPr>
                <w:lang w:val="en-US"/>
              </w:rPr>
              <w:t xml:space="preserve"> able to give out “Stars” as rewards for good behavior</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Wiki</w:t>
            </w:r>
          </w:p>
        </w:tc>
        <w:tc>
          <w:tcPr>
            <w:tcW w:w="6804" w:type="dxa"/>
            <w:tcBorders>
              <w:top w:val="nil"/>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An asynchronous editable webpage. Allows sharing of ideas and creation of knowledge by various students</w:t>
            </w:r>
          </w:p>
          <w:p w:rsidR="00E83287" w:rsidRPr="005A7F80" w:rsidRDefault="00E83287" w:rsidP="00AA0E33">
            <w:pPr>
              <w:rPr>
                <w:lang w:val="en-US"/>
              </w:rPr>
            </w:pPr>
          </w:p>
        </w:tc>
      </w:tr>
      <w:tr w:rsidR="00E83287" w:rsidRPr="005A7F80" w:rsidTr="00AA0E33">
        <w:trPr>
          <w:trHeight w:val="300"/>
        </w:trPr>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WiZiQ Live Class</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rsidR="00E83287" w:rsidRPr="005A7F80" w:rsidRDefault="00E83287" w:rsidP="00AA0E33">
            <w:pPr>
              <w:rPr>
                <w:lang w:val="en-US"/>
              </w:rPr>
            </w:pPr>
            <w:r w:rsidRPr="005A7F80">
              <w:rPr>
                <w:lang w:val="en-US"/>
              </w:rPr>
              <w:t>I used this module to conduct a virtual class. Useful for part-time students.</w:t>
            </w:r>
          </w:p>
          <w:p w:rsidR="00E83287" w:rsidRPr="005A7F80" w:rsidRDefault="00E83287" w:rsidP="00AA0E33">
            <w:pPr>
              <w:rPr>
                <w:lang w:val="en-US"/>
              </w:rPr>
            </w:pPr>
          </w:p>
        </w:tc>
      </w:tr>
      <w:tr w:rsidR="00E83287" w:rsidRPr="005A7F80" w:rsidTr="00AA0E33">
        <w:trPr>
          <w:trHeight w:val="454"/>
        </w:trPr>
        <w:tc>
          <w:tcPr>
            <w:tcW w:w="1714" w:type="dxa"/>
            <w:tcBorders>
              <w:top w:val="single" w:sz="4" w:space="0" w:color="auto"/>
              <w:bottom w:val="single" w:sz="4" w:space="0" w:color="auto"/>
            </w:tcBorders>
            <w:shd w:val="clear" w:color="auto" w:fill="FFFFFF" w:themeFill="background1"/>
            <w:noWrap/>
            <w:hideMark/>
          </w:tcPr>
          <w:p w:rsidR="00E83287" w:rsidRPr="005A7F80" w:rsidRDefault="00E83287" w:rsidP="00AA0E33"/>
        </w:tc>
        <w:tc>
          <w:tcPr>
            <w:tcW w:w="6804" w:type="dxa"/>
            <w:tcBorders>
              <w:top w:val="single" w:sz="4" w:space="0" w:color="auto"/>
              <w:bottom w:val="single" w:sz="4" w:space="0" w:color="auto"/>
            </w:tcBorders>
            <w:shd w:val="clear" w:color="auto" w:fill="FFFFFF" w:themeFill="background1"/>
            <w:noWrap/>
            <w:vAlign w:val="bottom"/>
            <w:hideMark/>
          </w:tcPr>
          <w:p w:rsidR="00E83287" w:rsidRPr="005A7F80" w:rsidRDefault="00E83287" w:rsidP="00AA0E33">
            <w:pPr>
              <w:rPr>
                <w:lang w:val="en-US"/>
              </w:rPr>
            </w:pPr>
          </w:p>
        </w:tc>
      </w:tr>
      <w:tr w:rsidR="00E83287" w:rsidRPr="005A7F80" w:rsidTr="00AA0E33">
        <w:trPr>
          <w:trHeight w:val="454"/>
        </w:trPr>
        <w:tc>
          <w:tcPr>
            <w:tcW w:w="1714" w:type="dxa"/>
            <w:tcBorders>
              <w:top w:val="single" w:sz="4" w:space="0" w:color="auto"/>
              <w:left w:val="single" w:sz="4" w:space="0" w:color="auto"/>
              <w:bottom w:val="single" w:sz="4" w:space="0" w:color="auto"/>
              <w:right w:val="single" w:sz="4" w:space="0" w:color="auto"/>
            </w:tcBorders>
            <w:shd w:val="pct10" w:color="auto" w:fill="auto"/>
            <w:noWrap/>
            <w:hideMark/>
          </w:tcPr>
          <w:p w:rsidR="00E83287" w:rsidRPr="005A7F80" w:rsidRDefault="00E83287" w:rsidP="00AA0E33">
            <w:pPr>
              <w:rPr>
                <w:lang w:val="en-US"/>
              </w:rPr>
            </w:pPr>
            <w:r w:rsidRPr="005A7F80">
              <w:br w:type="page"/>
            </w:r>
            <w:r w:rsidRPr="005A7F80">
              <w:rPr>
                <w:lang w:val="en-US"/>
              </w:rPr>
              <w:t>3. Blocks</w:t>
            </w:r>
          </w:p>
        </w:tc>
        <w:tc>
          <w:tcPr>
            <w:tcW w:w="6804" w:type="dxa"/>
            <w:tcBorders>
              <w:top w:val="single" w:sz="4" w:space="0" w:color="auto"/>
              <w:left w:val="nil"/>
              <w:bottom w:val="single" w:sz="4" w:space="0" w:color="auto"/>
              <w:right w:val="single" w:sz="4" w:space="0" w:color="auto"/>
            </w:tcBorders>
            <w:shd w:val="pct10" w:color="auto" w:fill="auto"/>
            <w:noWrap/>
            <w:vAlign w:val="bottom"/>
            <w:hideMark/>
          </w:tcPr>
          <w:p w:rsidR="00E83287" w:rsidRPr="005A7F80" w:rsidRDefault="00E83287" w:rsidP="00AA0E33">
            <w:pPr>
              <w:rPr>
                <w:lang w:val="en-US"/>
              </w:rPr>
            </w:pPr>
            <w:r w:rsidRPr="005A7F80">
              <w:rPr>
                <w:lang w:val="en-US"/>
              </w:rPr>
              <w:t>Blocks are data that is displayed in a section that is located on the right, centre or left hand side of the screen.</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Active users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This allows me to see a list of users sorted by their active index.</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Administration</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Allows me, the Moodle administrator to do maintenance work on the LMS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Calendar</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 useful administrative tool that students and lecturers can use to keep up to date with events. Customisable and events can added and edited.</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Choose Theme</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Allows users to change their theme – look and feel of the GUI.</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Clock</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xml:space="preserve"> A standard clock – </w:t>
            </w:r>
            <w:r w:rsidR="00370400" w:rsidRPr="005A7F80">
              <w:rPr>
                <w:lang w:val="en-US"/>
              </w:rPr>
              <w:t>the author</w:t>
            </w:r>
            <w:r w:rsidRPr="005A7F80">
              <w:rPr>
                <w:lang w:val="en-US"/>
              </w:rPr>
              <w:t xml:space="preserve"> used flash clocks to jazz up the look</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Countdown</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This block allowed me to create countdowns to important event (e.g.,  tests or exams)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HTML</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Arguably the most useful block – allows me to embed HTML code (flash code, YouTube videos, any HTML or XHTML code)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Inactive Users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Shows me a list of students who have not been accessing the Moodle site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Latest News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Keeps students updated on any added activity by the Administrator</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lastRenderedPageBreak/>
              <w:t>Login</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 standard Login object</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Login/Logout</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Gives login information and shows a nice profile image of the user</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Message My Teacher</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Allows students to message their teacher</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MultiMovie</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 multimedia block</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Online Users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 useful block that shows who has been online for the past X minutes or hours.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Online Users Map</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Displays the global position of currently logged on users.</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Progress Bar</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Displays a list of mini-squares, which each square’s background colour in red, yellow or green. Green indicates that the activity has been completed, read indicates activities that the student has missed the deadline.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Quick Comments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Allows students to leave a comment for the lecturer of a course. The comment is sent via an email.</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Quickmail</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370400" w:rsidP="00AA0E33">
            <w:pPr>
              <w:rPr>
                <w:lang w:val="en-US"/>
              </w:rPr>
            </w:pPr>
            <w:r w:rsidRPr="005A7F80">
              <w:rPr>
                <w:lang w:val="en-US"/>
              </w:rPr>
              <w:t>The author</w:t>
            </w:r>
            <w:r w:rsidR="00E83287" w:rsidRPr="005A7F80">
              <w:rPr>
                <w:lang w:val="en-US"/>
              </w:rPr>
              <w:t xml:space="preserve"> was able to use this useful block to email messages to students. </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Quiz Results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This block was extremely useful in getting students to complete each quiz and to see who the top students of the quiz were as the scores are listed in descending order.</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Random Glossary Entry</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This block allowed me to create glossary entries of students’ images of themselves. A “Student of the Week” block was then created with the block displaying a different student each week.</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Recent Activity</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Shows recent activity in the course. Useful for the student to see what are the current things to be done.</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Sharing Cart</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This allow</w:t>
            </w:r>
            <w:r w:rsidR="00370400" w:rsidRPr="005A7F80">
              <w:rPr>
                <w:lang w:val="en-US"/>
              </w:rPr>
              <w:t xml:space="preserve">ed the author </w:t>
            </w:r>
            <w:r w:rsidRPr="005A7F80">
              <w:rPr>
                <w:lang w:val="en-US"/>
              </w:rPr>
              <w:t>to copy objects from one course to another.</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Shoutbox</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 mini-chat window that allowed students to post messages for all to see. Included fun things like posting of smilies.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Slideshow with Transitions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Allow</w:t>
            </w:r>
            <w:r w:rsidR="00370400" w:rsidRPr="005A7F80">
              <w:rPr>
                <w:lang w:val="en-US"/>
              </w:rPr>
              <w:t xml:space="preserve">ed the author </w:t>
            </w:r>
            <w:r w:rsidRPr="005A7F80">
              <w:rPr>
                <w:lang w:val="en-US"/>
              </w:rPr>
              <w:t>to create slideshows, with transitions, out of stored images.</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Unanswered Discussions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xml:space="preserve"> Allowed </w:t>
            </w:r>
            <w:r w:rsidR="00370400" w:rsidRPr="005A7F80">
              <w:rPr>
                <w:lang w:val="en-US"/>
              </w:rPr>
              <w:t xml:space="preserve">the author </w:t>
            </w:r>
            <w:r w:rsidRPr="005A7F80">
              <w:rPr>
                <w:lang w:val="en-US"/>
              </w:rPr>
              <w:t>to see at glance which discussion topics were “orphaned” – abandoned by students as none had posted a reply.</w:t>
            </w:r>
          </w:p>
          <w:p w:rsidR="00E83287" w:rsidRPr="005A7F80" w:rsidRDefault="00E83287" w:rsidP="00AA0E33">
            <w:pPr>
              <w:rPr>
                <w:lang w:val="en-US"/>
              </w:rPr>
            </w:pP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Upcoming Events</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A reminder for students of coming tests with dates and times.</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Use Stats For Teacher</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Statistics for the teacher (facilitator) of the course.</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lastRenderedPageBreak/>
              <w:t xml:space="preserve">Visitor </w:t>
            </w:r>
          </w:p>
          <w:p w:rsidR="00E83287" w:rsidRPr="005A7F80" w:rsidRDefault="00E83287" w:rsidP="00AA0E33">
            <w:pPr>
              <w:rPr>
                <w:lang w:val="en-US"/>
              </w:rPr>
            </w:pPr>
            <w:r w:rsidRPr="005A7F80">
              <w:rPr>
                <w:lang w:val="en-US"/>
              </w:rPr>
              <w:t>Counter</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Keeps a count of visitors to the Moodle site.</w:t>
            </w:r>
          </w:p>
        </w:tc>
      </w:tr>
      <w:tr w:rsidR="00E83287" w:rsidRPr="005A7F80" w:rsidTr="00AA0E33">
        <w:trPr>
          <w:trHeight w:val="300"/>
        </w:trPr>
        <w:tc>
          <w:tcPr>
            <w:tcW w:w="1714" w:type="dxa"/>
            <w:tcBorders>
              <w:top w:val="nil"/>
              <w:left w:val="single" w:sz="4" w:space="0" w:color="auto"/>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YouTube Playlist</w:t>
            </w:r>
          </w:p>
        </w:tc>
        <w:tc>
          <w:tcPr>
            <w:tcW w:w="6804" w:type="dxa"/>
            <w:tcBorders>
              <w:top w:val="nil"/>
              <w:left w:val="nil"/>
              <w:bottom w:val="single" w:sz="4" w:space="0" w:color="auto"/>
              <w:right w:val="single" w:sz="4" w:space="0" w:color="auto"/>
            </w:tcBorders>
            <w:shd w:val="clear" w:color="auto" w:fill="auto"/>
            <w:noWrap/>
            <w:hideMark/>
          </w:tcPr>
          <w:p w:rsidR="00E83287" w:rsidRPr="005A7F80" w:rsidRDefault="00E83287" w:rsidP="00AA0E33">
            <w:pPr>
              <w:rPr>
                <w:lang w:val="en-US"/>
              </w:rPr>
            </w:pPr>
            <w:r w:rsidRPr="005A7F80">
              <w:rPr>
                <w:lang w:val="en-US"/>
              </w:rPr>
              <w:t> </w:t>
            </w:r>
            <w:r w:rsidR="00370400" w:rsidRPr="005A7F80">
              <w:rPr>
                <w:lang w:val="en-US"/>
              </w:rPr>
              <w:t>The author</w:t>
            </w:r>
            <w:r w:rsidRPr="005A7F80">
              <w:rPr>
                <w:lang w:val="en-US"/>
              </w:rPr>
              <w:t xml:space="preserve"> created several lists of YouTube videos that were displayed as a drop-down list. </w:t>
            </w:r>
          </w:p>
          <w:p w:rsidR="00E83287" w:rsidRPr="005A7F80" w:rsidRDefault="00E83287" w:rsidP="00AA0E33">
            <w:pPr>
              <w:rPr>
                <w:lang w:val="en-US"/>
              </w:rPr>
            </w:pPr>
          </w:p>
        </w:tc>
      </w:tr>
    </w:tbl>
    <w:p w:rsidR="00E83287" w:rsidRPr="005A7F80" w:rsidRDefault="00E83287" w:rsidP="00E83287">
      <w:pPr>
        <w:spacing w:line="480" w:lineRule="auto"/>
        <w:jc w:val="both"/>
        <w:rPr>
          <w:b/>
        </w:rPr>
      </w:pPr>
    </w:p>
    <w:p w:rsidR="00E83287" w:rsidRPr="005A7F80" w:rsidRDefault="001412C7" w:rsidP="00E83287">
      <w:pPr>
        <w:spacing w:line="480" w:lineRule="auto"/>
        <w:jc w:val="both"/>
        <w:rPr>
          <w:b/>
        </w:rPr>
      </w:pPr>
      <w:r w:rsidRPr="005A7F80">
        <w:rPr>
          <w:b/>
        </w:rPr>
        <w:t>3.1.2.4</w:t>
      </w:r>
      <w:r w:rsidRPr="005A7F80">
        <w:rPr>
          <w:b/>
        </w:rPr>
        <w:tab/>
      </w:r>
      <w:r w:rsidR="00E83287" w:rsidRPr="005A7F80">
        <w:rPr>
          <w:b/>
        </w:rPr>
        <w:t>Graphical User Interface</w:t>
      </w:r>
    </w:p>
    <w:p w:rsidR="00E83287" w:rsidRPr="005A7F80" w:rsidRDefault="00E83287" w:rsidP="00E83287">
      <w:pPr>
        <w:spacing w:line="480" w:lineRule="auto"/>
        <w:jc w:val="both"/>
        <w:rPr>
          <w:b/>
        </w:rPr>
      </w:pPr>
      <w:r w:rsidRPr="005A7F80">
        <w:rPr>
          <w:b/>
        </w:rPr>
        <w:t>Theme Choice</w:t>
      </w:r>
    </w:p>
    <w:p w:rsidR="00E83287" w:rsidRPr="005A7F80" w:rsidRDefault="00E83287" w:rsidP="00515644">
      <w:pPr>
        <w:spacing w:line="480" w:lineRule="auto"/>
        <w:ind w:firstLine="720"/>
        <w:jc w:val="both"/>
      </w:pPr>
      <w:r w:rsidRPr="005A7F80">
        <w:t xml:space="preserve">To put the student at ease and to bring them into a familiar environment, </w:t>
      </w:r>
      <w:r w:rsidR="00826716" w:rsidRPr="005A7F80">
        <w:t>initially</w:t>
      </w:r>
      <w:r w:rsidR="00D67E84" w:rsidRPr="005A7F80">
        <w:rPr>
          <w:lang w:val="en-US"/>
        </w:rPr>
        <w:t xml:space="preserve"> the author </w:t>
      </w:r>
      <w:r w:rsidRPr="005A7F80">
        <w:t xml:space="preserve">chose the Foodle theme </w:t>
      </w:r>
      <w:r w:rsidR="00D67E84" w:rsidRPr="005A7F80">
        <w:t xml:space="preserve">has </w:t>
      </w:r>
      <w:r w:rsidRPr="005A7F80">
        <w:t xml:space="preserve">the Facebook </w:t>
      </w:r>
      <w:r w:rsidR="00D67E84" w:rsidRPr="005A7F80">
        <w:t xml:space="preserve">look </w:t>
      </w:r>
      <w:r w:rsidRPr="005A7F80">
        <w:t>in both colour and feel.</w:t>
      </w:r>
    </w:p>
    <w:p w:rsidR="00E83287" w:rsidRPr="005A7F80" w:rsidRDefault="00E83287" w:rsidP="00E83287">
      <w:pPr>
        <w:spacing w:line="480" w:lineRule="auto"/>
        <w:jc w:val="both"/>
      </w:pPr>
      <w:r w:rsidRPr="005A7F80">
        <w:rPr>
          <w:noProof/>
          <w:lang w:val="en-US"/>
        </w:rPr>
        <w:drawing>
          <wp:inline distT="0" distB="0" distL="0" distR="0">
            <wp:extent cx="2961161" cy="2029216"/>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961161" cy="2029216"/>
                    </a:xfrm>
                    <a:prstGeom prst="rect">
                      <a:avLst/>
                    </a:prstGeom>
                    <a:noFill/>
                    <a:ln w="9525">
                      <a:noFill/>
                      <a:miter lim="800000"/>
                      <a:headEnd/>
                      <a:tailEnd/>
                    </a:ln>
                  </pic:spPr>
                </pic:pic>
              </a:graphicData>
            </a:graphic>
          </wp:inline>
        </w:drawing>
      </w:r>
    </w:p>
    <w:p w:rsidR="00E83287" w:rsidRPr="005A7F80" w:rsidRDefault="00E83287" w:rsidP="00E83287">
      <w:pPr>
        <w:spacing w:line="480" w:lineRule="auto"/>
        <w:jc w:val="both"/>
      </w:pPr>
      <w:r w:rsidRPr="005A7F80">
        <w:t>Figure 1</w:t>
      </w:r>
      <w:r w:rsidR="00770A01" w:rsidRPr="005A7F80">
        <w:t>3</w:t>
      </w:r>
      <w:r w:rsidRPr="005A7F80">
        <w:t xml:space="preserve"> : Theme Choice</w:t>
      </w:r>
    </w:p>
    <w:p w:rsidR="00E83287" w:rsidRPr="005A7F80" w:rsidRDefault="00E83287" w:rsidP="00E83287">
      <w:pPr>
        <w:spacing w:line="480" w:lineRule="auto"/>
        <w:jc w:val="both"/>
      </w:pPr>
    </w:p>
    <w:p w:rsidR="00C23607" w:rsidRPr="005A7F80" w:rsidRDefault="008A7D42" w:rsidP="00515644">
      <w:pPr>
        <w:spacing w:line="480" w:lineRule="auto"/>
        <w:ind w:firstLine="720"/>
        <w:jc w:val="both"/>
      </w:pPr>
      <w:r w:rsidRPr="005A7F80">
        <w:t xml:space="preserve">However, later </w:t>
      </w:r>
      <w:r w:rsidR="00E83287" w:rsidRPr="005A7F80">
        <w:t xml:space="preserve">the Isometric theme </w:t>
      </w:r>
      <w:r w:rsidRPr="005A7F80">
        <w:t xml:space="preserve">was chosen because </w:t>
      </w:r>
      <w:r w:rsidR="00E83287" w:rsidRPr="005A7F80">
        <w:t>its menu bar system</w:t>
      </w:r>
      <w:r w:rsidRPr="005A7F80">
        <w:t xml:space="preserve"> allowed the user to quickly access a particular course</w:t>
      </w:r>
      <w:r w:rsidR="00E83287" w:rsidRPr="005A7F80">
        <w:t>.</w:t>
      </w:r>
    </w:p>
    <w:p w:rsidR="00E83287" w:rsidRPr="005A7F80" w:rsidRDefault="008A7D42" w:rsidP="00E83287">
      <w:pPr>
        <w:spacing w:line="480" w:lineRule="auto"/>
        <w:jc w:val="both"/>
      </w:pPr>
      <w:r w:rsidRPr="005A7F80">
        <w:rPr>
          <w:noProof/>
          <w:lang w:val="en-US"/>
        </w:rPr>
        <w:drawing>
          <wp:anchor distT="0" distB="0" distL="114300" distR="114300" simplePos="0" relativeHeight="251715584" behindDoc="0" locked="0" layoutInCell="1" allowOverlap="1">
            <wp:simplePos x="0" y="0"/>
            <wp:positionH relativeFrom="column">
              <wp:posOffset>23704</wp:posOffset>
            </wp:positionH>
            <wp:positionV relativeFrom="paragraph">
              <wp:posOffset>77879</wp:posOffset>
            </wp:positionV>
            <wp:extent cx="3074879" cy="2204581"/>
            <wp:effectExtent l="19050" t="0" r="0" b="0"/>
            <wp:wrapNone/>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074879" cy="2204581"/>
                    </a:xfrm>
                    <a:prstGeom prst="rect">
                      <a:avLst/>
                    </a:prstGeom>
                    <a:noFill/>
                    <a:ln w="9525">
                      <a:noFill/>
                      <a:miter lim="800000"/>
                      <a:headEnd/>
                      <a:tailEnd/>
                    </a:ln>
                  </pic:spPr>
                </pic:pic>
              </a:graphicData>
            </a:graphic>
          </wp:anchor>
        </w:drawing>
      </w:r>
    </w:p>
    <w:p w:rsidR="00E83287" w:rsidRPr="005A7F80" w:rsidRDefault="00E83287" w:rsidP="00E83287">
      <w:pPr>
        <w:spacing w:line="480" w:lineRule="auto"/>
        <w:jc w:val="both"/>
      </w:pPr>
    </w:p>
    <w:p w:rsidR="00E83287" w:rsidRPr="005A7F80" w:rsidRDefault="00E83287" w:rsidP="00E83287">
      <w:pPr>
        <w:spacing w:line="480" w:lineRule="auto"/>
        <w:jc w:val="both"/>
      </w:pPr>
    </w:p>
    <w:p w:rsidR="008A7D42" w:rsidRPr="005A7F80" w:rsidRDefault="008A7D42" w:rsidP="008A7D42"/>
    <w:p w:rsidR="008A7D42" w:rsidRPr="005A7F80" w:rsidRDefault="008A7D42" w:rsidP="008A7D42"/>
    <w:p w:rsidR="008A7D42" w:rsidRPr="005A7F80" w:rsidRDefault="008A7D42" w:rsidP="008A7D42"/>
    <w:p w:rsidR="008A7D42" w:rsidRPr="005A7F80" w:rsidRDefault="008A7D42" w:rsidP="008A7D42"/>
    <w:p w:rsidR="008A7D42" w:rsidRPr="005A7F80" w:rsidRDefault="008A7D42" w:rsidP="008A7D42"/>
    <w:p w:rsidR="008A7D42" w:rsidRPr="005A7F80" w:rsidRDefault="008A7D42" w:rsidP="008A7D42"/>
    <w:p w:rsidR="008A7D42" w:rsidRPr="005A7F80" w:rsidRDefault="008A7D42" w:rsidP="008A7D42"/>
    <w:p w:rsidR="008A7D42" w:rsidRPr="005A7F80" w:rsidRDefault="008A7D42" w:rsidP="008A7D42"/>
    <w:p w:rsidR="00E83287" w:rsidRPr="005A7F80" w:rsidRDefault="00325048" w:rsidP="008A7D42">
      <w:r w:rsidRPr="005A7F80">
        <w:t>Figure 1</w:t>
      </w:r>
      <w:r w:rsidR="00770A01" w:rsidRPr="005A7F80">
        <w:t>4</w:t>
      </w:r>
      <w:r w:rsidRPr="005A7F80">
        <w:t xml:space="preserve"> : Menu bar t</w:t>
      </w:r>
      <w:r w:rsidR="00E83287" w:rsidRPr="005A7F80">
        <w:t>heme Choice</w:t>
      </w:r>
    </w:p>
    <w:p w:rsidR="00E83287" w:rsidRPr="005A7F80" w:rsidRDefault="00CC5445" w:rsidP="00E83287">
      <w:pPr>
        <w:spacing w:line="480" w:lineRule="auto"/>
        <w:jc w:val="both"/>
        <w:rPr>
          <w:rStyle w:val="Emphasis"/>
          <w:b/>
          <w:i w:val="0"/>
        </w:rPr>
      </w:pPr>
      <w:r w:rsidRPr="005A7F80">
        <w:rPr>
          <w:b/>
          <w:iCs/>
          <w:noProof/>
          <w:lang w:val="en-US"/>
        </w:rPr>
        <w:lastRenderedPageBreak/>
        <w:drawing>
          <wp:inline distT="0" distB="0" distL="0" distR="0">
            <wp:extent cx="4703262" cy="2168137"/>
            <wp:effectExtent l="19050" t="0" r="2088" b="0"/>
            <wp:docPr id="8" name="Picture 7" descr="fo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1.jpg"/>
                    <pic:cNvPicPr/>
                  </pic:nvPicPr>
                  <pic:blipFill>
                    <a:blip r:embed="rId32" cstate="print"/>
                    <a:stretch>
                      <a:fillRect/>
                    </a:stretch>
                  </pic:blipFill>
                  <pic:spPr>
                    <a:xfrm>
                      <a:off x="0" y="0"/>
                      <a:ext cx="4725739" cy="2178499"/>
                    </a:xfrm>
                    <a:prstGeom prst="rect">
                      <a:avLst/>
                    </a:prstGeom>
                  </pic:spPr>
                </pic:pic>
              </a:graphicData>
            </a:graphic>
          </wp:inline>
        </w:drawing>
      </w:r>
    </w:p>
    <w:p w:rsidR="00E83287" w:rsidRPr="005A7F80" w:rsidRDefault="00E83287" w:rsidP="00E83287">
      <w:pPr>
        <w:spacing w:line="480" w:lineRule="auto"/>
        <w:jc w:val="both"/>
      </w:pPr>
      <w:r w:rsidRPr="005A7F80">
        <w:t>Figure 1</w:t>
      </w:r>
      <w:r w:rsidR="003811BD" w:rsidRPr="005A7F80">
        <w:t>5</w:t>
      </w:r>
      <w:r w:rsidRPr="005A7F80">
        <w:t>: Hyper Forum page</w:t>
      </w:r>
    </w:p>
    <w:p w:rsidR="0077389E" w:rsidRPr="005A7F80" w:rsidRDefault="0077389E" w:rsidP="0077389E">
      <w:pPr>
        <w:spacing w:line="480" w:lineRule="auto"/>
        <w:jc w:val="both"/>
        <w:rPr>
          <w:rStyle w:val="Emphasis"/>
          <w:b/>
          <w:i w:val="0"/>
        </w:rPr>
      </w:pPr>
      <w:r w:rsidRPr="005A7F80">
        <w:rPr>
          <w:rStyle w:val="Emphasis"/>
          <w:b/>
          <w:i w:val="0"/>
        </w:rPr>
        <w:t>Forums</w:t>
      </w:r>
    </w:p>
    <w:p w:rsidR="0077389E" w:rsidRPr="005A7F80" w:rsidRDefault="0077389E" w:rsidP="00325048">
      <w:pPr>
        <w:spacing w:line="480" w:lineRule="auto"/>
        <w:ind w:firstLine="720"/>
        <w:jc w:val="both"/>
        <w:rPr>
          <w:rStyle w:val="Emphasis"/>
          <w:i w:val="0"/>
        </w:rPr>
      </w:pPr>
      <w:r w:rsidRPr="005A7F80">
        <w:rPr>
          <w:rStyle w:val="Emphasis"/>
          <w:i w:val="0"/>
        </w:rPr>
        <w:t xml:space="preserve">Hyper Forum is an add-on that improves the readability of the Moodle forums. </w:t>
      </w:r>
      <w:r w:rsidR="00944BE4" w:rsidRPr="005A7F80">
        <w:rPr>
          <w:rStyle w:val="Emphasis"/>
          <w:i w:val="0"/>
        </w:rPr>
        <w:t>This a</w:t>
      </w:r>
      <w:r w:rsidRPr="005A7F80">
        <w:rPr>
          <w:rStyle w:val="Emphasis"/>
          <w:i w:val="0"/>
        </w:rPr>
        <w:t>llow</w:t>
      </w:r>
      <w:r w:rsidR="00944BE4" w:rsidRPr="005A7F80">
        <w:rPr>
          <w:rStyle w:val="Emphasis"/>
          <w:i w:val="0"/>
        </w:rPr>
        <w:t>s</w:t>
      </w:r>
      <w:r w:rsidRPr="005A7F80">
        <w:rPr>
          <w:rStyle w:val="Emphasis"/>
          <w:i w:val="0"/>
        </w:rPr>
        <w:t xml:space="preserve"> users to be able to better follow complex threads. This is achieved by colour coding each post according the threads it is related to. Hyper Forum adds two coloured blocks onto each post. The first block indicates the parent of the current post, and the second indicates which posts are children (replies to) the current post.</w:t>
      </w:r>
    </w:p>
    <w:p w:rsidR="009D3DFA" w:rsidRDefault="009D3DFA" w:rsidP="0077389E">
      <w:pPr>
        <w:spacing w:line="480" w:lineRule="auto"/>
        <w:jc w:val="both"/>
        <w:rPr>
          <w:b/>
        </w:rPr>
      </w:pPr>
    </w:p>
    <w:p w:rsidR="0077389E" w:rsidRPr="005A7F80" w:rsidRDefault="0077389E" w:rsidP="0077389E">
      <w:pPr>
        <w:spacing w:line="480" w:lineRule="auto"/>
        <w:jc w:val="both"/>
        <w:rPr>
          <w:b/>
        </w:rPr>
      </w:pPr>
      <w:r w:rsidRPr="005A7F80">
        <w:rPr>
          <w:b/>
        </w:rPr>
        <w:t>Menu based system for easy access</w:t>
      </w:r>
    </w:p>
    <w:p w:rsidR="0077389E" w:rsidRPr="005A7F80" w:rsidRDefault="0077389E" w:rsidP="0077389E">
      <w:pPr>
        <w:spacing w:line="480" w:lineRule="auto"/>
        <w:jc w:val="both"/>
        <w:rPr>
          <w:b/>
        </w:rPr>
      </w:pPr>
      <w:r w:rsidRPr="005A7F80">
        <w:rPr>
          <w:b/>
          <w:noProof/>
          <w:lang w:val="en-US"/>
        </w:rPr>
        <w:drawing>
          <wp:inline distT="0" distB="0" distL="0" distR="0">
            <wp:extent cx="4966309" cy="2574537"/>
            <wp:effectExtent l="19050" t="0" r="5741"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983606" cy="2583504"/>
                    </a:xfrm>
                    <a:prstGeom prst="rect">
                      <a:avLst/>
                    </a:prstGeom>
                    <a:noFill/>
                    <a:ln w="9525">
                      <a:noFill/>
                      <a:miter lim="800000"/>
                      <a:headEnd/>
                      <a:tailEnd/>
                    </a:ln>
                  </pic:spPr>
                </pic:pic>
              </a:graphicData>
            </a:graphic>
          </wp:inline>
        </w:drawing>
      </w:r>
    </w:p>
    <w:p w:rsidR="0077389E" w:rsidRPr="005A7F80" w:rsidRDefault="0077389E" w:rsidP="0077389E">
      <w:pPr>
        <w:spacing w:line="480" w:lineRule="auto"/>
        <w:jc w:val="both"/>
      </w:pPr>
      <w:r w:rsidRPr="005A7F80">
        <w:t>Figure 1</w:t>
      </w:r>
      <w:r w:rsidR="003811BD" w:rsidRPr="005A7F80">
        <w:t>6</w:t>
      </w:r>
      <w:r w:rsidRPr="005A7F80">
        <w:t xml:space="preserve">: </w:t>
      </w:r>
      <w:r w:rsidR="00325048" w:rsidRPr="005A7F80">
        <w:t>Isometric theme’s m</w:t>
      </w:r>
      <w:r w:rsidRPr="005A7F80">
        <w:t>enu bar system</w:t>
      </w:r>
      <w:r w:rsidR="00325048" w:rsidRPr="005A7F80">
        <w:t xml:space="preserve"> </w:t>
      </w:r>
    </w:p>
    <w:p w:rsidR="00515644" w:rsidRPr="009D3DFA" w:rsidRDefault="009D3DFA">
      <w:r w:rsidRPr="009D3DFA">
        <w:t>The menu</w:t>
      </w:r>
      <w:r>
        <w:t>bar made it very easy for the student to access his or her course page.</w:t>
      </w:r>
    </w:p>
    <w:p w:rsidR="0077389E" w:rsidRPr="005A7F80" w:rsidRDefault="009D3DFA" w:rsidP="00C22E43">
      <w:pPr>
        <w:rPr>
          <w:b/>
        </w:rPr>
      </w:pPr>
      <w:r>
        <w:rPr>
          <w:b/>
        </w:rPr>
        <w:br w:type="page"/>
      </w:r>
      <w:r w:rsidR="0077389E" w:rsidRPr="005A7F80">
        <w:rPr>
          <w:b/>
          <w:noProof/>
          <w:lang w:val="en-US"/>
        </w:rPr>
        <w:lastRenderedPageBreak/>
        <w:drawing>
          <wp:anchor distT="0" distB="0" distL="114300" distR="114300" simplePos="0" relativeHeight="251719680" behindDoc="0" locked="0" layoutInCell="1" allowOverlap="1">
            <wp:simplePos x="0" y="0"/>
            <wp:positionH relativeFrom="column">
              <wp:posOffset>73808</wp:posOffset>
            </wp:positionH>
            <wp:positionV relativeFrom="paragraph">
              <wp:posOffset>288099</wp:posOffset>
            </wp:positionV>
            <wp:extent cx="2097849" cy="2292263"/>
            <wp:effectExtent l="19050" t="0" r="0" b="0"/>
            <wp:wrapNone/>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2097849" cy="2292263"/>
                    </a:xfrm>
                    <a:prstGeom prst="rect">
                      <a:avLst/>
                    </a:prstGeom>
                    <a:noFill/>
                    <a:ln w="9525">
                      <a:noFill/>
                      <a:miter lim="800000"/>
                      <a:headEnd/>
                      <a:tailEnd/>
                    </a:ln>
                  </pic:spPr>
                </pic:pic>
              </a:graphicData>
            </a:graphic>
          </wp:anchor>
        </w:drawing>
      </w:r>
      <w:r w:rsidR="0077389E" w:rsidRPr="005A7F80">
        <w:rPr>
          <w:b/>
        </w:rPr>
        <w:t>User Choice of Themes</w:t>
      </w:r>
    </w:p>
    <w:p w:rsidR="0077389E" w:rsidRPr="005A7F80" w:rsidRDefault="001A3515" w:rsidP="0077389E">
      <w:pPr>
        <w:spacing w:line="480" w:lineRule="auto"/>
        <w:jc w:val="both"/>
        <w:rPr>
          <w:b/>
        </w:rPr>
      </w:pPr>
      <w:r w:rsidRPr="001A3515">
        <w:rPr>
          <w:noProof/>
          <w:lang w:val="en-US"/>
        </w:rPr>
        <w:pict>
          <v:shape id="_x0000_s1126" type="#_x0000_t202" style="position:absolute;left:0;text-align:left;margin-left:185.7pt;margin-top:16.9pt;width:224.8pt;height:186.6pt;z-index:251778048;mso-height-percent:200;mso-height-percent:200;mso-width-relative:margin;mso-height-relative:margin" stroked="f">
            <v:textbox style="mso-fit-shape-to-text:t">
              <w:txbxContent>
                <w:p w:rsidR="00832BFF" w:rsidRDefault="00832BFF" w:rsidP="00B841FB">
                  <w:pPr>
                    <w:spacing w:line="480" w:lineRule="auto"/>
                    <w:jc w:val="both"/>
                  </w:pPr>
                  <w:r>
                    <w:t>A theme is design template that is applied to the entire LMS site. The LMS allowed the student user to choose his or her own theme of preference. The choice of theme decides the look, feel and colour of the interface.</w:t>
                  </w:r>
                </w:p>
                <w:p w:rsidR="00832BFF" w:rsidRDefault="00832BFF" w:rsidP="00337726"/>
              </w:txbxContent>
            </v:textbox>
          </v:shape>
        </w:pict>
      </w:r>
    </w:p>
    <w:p w:rsidR="0077389E" w:rsidRPr="005A7F80" w:rsidRDefault="0077389E" w:rsidP="0077389E">
      <w:pPr>
        <w:spacing w:line="480" w:lineRule="auto"/>
        <w:jc w:val="both"/>
        <w:rPr>
          <w:b/>
        </w:rPr>
      </w:pPr>
    </w:p>
    <w:p w:rsidR="0077389E" w:rsidRPr="005A7F80" w:rsidRDefault="0077389E" w:rsidP="0077389E">
      <w:pPr>
        <w:spacing w:line="480" w:lineRule="auto"/>
        <w:jc w:val="both"/>
        <w:rPr>
          <w:b/>
        </w:rPr>
      </w:pPr>
    </w:p>
    <w:p w:rsidR="0077389E" w:rsidRPr="005A7F80" w:rsidRDefault="0077389E" w:rsidP="0077389E">
      <w:pPr>
        <w:spacing w:line="480" w:lineRule="auto"/>
        <w:jc w:val="both"/>
        <w:rPr>
          <w:b/>
        </w:rPr>
      </w:pPr>
    </w:p>
    <w:p w:rsidR="00325048" w:rsidRPr="005A7F80" w:rsidRDefault="00325048" w:rsidP="0077389E">
      <w:pPr>
        <w:spacing w:line="480" w:lineRule="auto"/>
        <w:ind w:left="3600" w:firstLine="720"/>
        <w:jc w:val="both"/>
      </w:pPr>
    </w:p>
    <w:p w:rsidR="00325048" w:rsidRPr="005A7F80" w:rsidRDefault="00325048" w:rsidP="0077389E">
      <w:pPr>
        <w:spacing w:line="480" w:lineRule="auto"/>
        <w:ind w:left="3600" w:firstLine="720"/>
        <w:jc w:val="both"/>
      </w:pPr>
    </w:p>
    <w:p w:rsidR="00325048" w:rsidRPr="005A7F80" w:rsidRDefault="00325048" w:rsidP="0077389E">
      <w:pPr>
        <w:spacing w:line="480" w:lineRule="auto"/>
        <w:ind w:left="3600" w:firstLine="720"/>
        <w:jc w:val="both"/>
      </w:pPr>
    </w:p>
    <w:p w:rsidR="0077389E" w:rsidRPr="005A7F80" w:rsidRDefault="0077389E" w:rsidP="00325048">
      <w:pPr>
        <w:spacing w:line="480" w:lineRule="auto"/>
        <w:jc w:val="both"/>
      </w:pPr>
      <w:r w:rsidRPr="005A7F80">
        <w:t>Figure 1</w:t>
      </w:r>
      <w:r w:rsidR="003811BD" w:rsidRPr="005A7F80">
        <w:t>7</w:t>
      </w:r>
      <w:r w:rsidRPr="005A7F80">
        <w:t xml:space="preserve">: </w:t>
      </w:r>
      <w:r w:rsidR="00325048" w:rsidRPr="005A7F80">
        <w:t xml:space="preserve">Choose </w:t>
      </w:r>
      <w:r w:rsidRPr="005A7F80">
        <w:t>theme</w:t>
      </w:r>
      <w:r w:rsidR="00325048" w:rsidRPr="005A7F80">
        <w:t xml:space="preserve"> block</w:t>
      </w:r>
    </w:p>
    <w:p w:rsidR="00325048" w:rsidRPr="005A7F80" w:rsidRDefault="00325048" w:rsidP="00325048">
      <w:pPr>
        <w:spacing w:line="480" w:lineRule="auto"/>
        <w:jc w:val="both"/>
      </w:pPr>
    </w:p>
    <w:p w:rsidR="0077389E" w:rsidRPr="005A7F80" w:rsidRDefault="0077389E" w:rsidP="0077389E">
      <w:pPr>
        <w:spacing w:line="480" w:lineRule="auto"/>
        <w:jc w:val="both"/>
        <w:rPr>
          <w:b/>
        </w:rPr>
      </w:pPr>
      <w:r w:rsidRPr="005A7F80">
        <w:rPr>
          <w:b/>
        </w:rPr>
        <w:t>3.1.2.5 User Engagement</w:t>
      </w:r>
    </w:p>
    <w:p w:rsidR="0077389E" w:rsidRPr="005A7F80" w:rsidRDefault="0077389E" w:rsidP="00325048">
      <w:pPr>
        <w:spacing w:line="480" w:lineRule="auto"/>
        <w:ind w:firstLine="720"/>
        <w:jc w:val="both"/>
      </w:pPr>
      <w:r w:rsidRPr="005A7F80">
        <w:t>Moodle's standard Quiz module is a good assessment tool of students' understanding. However, by itself, the design is mainly text based in design and actual layout. To engage the student, a mash up of Exerted 2.15, Moodle's Quiz module and HTML Frame codes was created to achieve a new format of a quiz. It was created as a form of engaging the student with a multi-sectioned quiz screen. The quiz page was divided into 3 frames: Top frame = quiz page; Left frame = menu of video links; Right frame = resizable video screen.</w:t>
      </w:r>
    </w:p>
    <w:p w:rsidR="0077389E" w:rsidRPr="005A7F80" w:rsidRDefault="0077389E" w:rsidP="00325048">
      <w:pPr>
        <w:spacing w:line="480" w:lineRule="auto"/>
        <w:ind w:firstLine="720"/>
        <w:jc w:val="both"/>
      </w:pPr>
      <w:r w:rsidRPr="005A7F80">
        <w:t xml:space="preserve">The idea was to present quiz questions that were based on videos that the student can choose from the bottom left frame menu and view in the bottom right frame. The videos were either uploaded flv files or YouTube hyperlinks. </w:t>
      </w:r>
      <w:r w:rsidR="0047431E" w:rsidRPr="005A7F80">
        <w:t>The author</w:t>
      </w:r>
      <w:r w:rsidRPr="005A7F80">
        <w:t xml:space="preserve"> found that </w:t>
      </w:r>
      <w:r w:rsidR="0047431E" w:rsidRPr="005A7F80">
        <w:t>he</w:t>
      </w:r>
      <w:r w:rsidRPr="005A7F80">
        <w:t xml:space="preserve"> could test the student's understanding on what he or she had watched from the video, and the student never needed to leave the page since both the quiz section and the video sections were on the same screen. In addition, the user could resize the video section so that he or she could maximise the quiz frame area. The video could be replayed as often as long as the student did not run out of time on the quiz. </w:t>
      </w:r>
    </w:p>
    <w:p w:rsidR="0077389E" w:rsidRPr="005A7F80" w:rsidRDefault="00464803" w:rsidP="0077389E">
      <w:pPr>
        <w:spacing w:line="480" w:lineRule="auto"/>
        <w:jc w:val="both"/>
      </w:pPr>
      <w:r w:rsidRPr="005A7F80">
        <w:rPr>
          <w:noProof/>
          <w:lang w:val="en-US"/>
        </w:rPr>
        <w:lastRenderedPageBreak/>
        <w:drawing>
          <wp:anchor distT="180340" distB="180340" distL="114300" distR="114300" simplePos="0" relativeHeight="251718656" behindDoc="0" locked="0" layoutInCell="1" allowOverlap="1">
            <wp:simplePos x="0" y="0"/>
            <wp:positionH relativeFrom="column">
              <wp:posOffset>2967320</wp:posOffset>
            </wp:positionH>
            <wp:positionV relativeFrom="page">
              <wp:posOffset>1628384</wp:posOffset>
            </wp:positionV>
            <wp:extent cx="2536260" cy="1628383"/>
            <wp:effectExtent l="19050" t="0" r="0" b="0"/>
            <wp:wrapNone/>
            <wp:docPr id="19" name="Picture 1" descr="Xerte_Quiz_Mash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rte_Quiz_Mashup.gif"/>
                    <pic:cNvPicPr/>
                  </pic:nvPicPr>
                  <pic:blipFill>
                    <a:blip r:embed="rId35" cstate="print"/>
                    <a:stretch>
                      <a:fillRect/>
                    </a:stretch>
                  </pic:blipFill>
                  <pic:spPr>
                    <a:xfrm>
                      <a:off x="0" y="0"/>
                      <a:ext cx="2536260" cy="1628383"/>
                    </a:xfrm>
                    <a:prstGeom prst="rect">
                      <a:avLst/>
                    </a:prstGeom>
                  </pic:spPr>
                </pic:pic>
              </a:graphicData>
            </a:graphic>
          </wp:anchor>
        </w:drawing>
      </w:r>
      <w:r w:rsidR="0077389E" w:rsidRPr="005A7F80">
        <w:rPr>
          <w:noProof/>
          <w:lang w:val="en-US"/>
        </w:rPr>
        <w:drawing>
          <wp:anchor distT="0" distB="0" distL="114300" distR="114300" simplePos="0" relativeHeight="251717632" behindDoc="0" locked="0" layoutInCell="1" allowOverlap="1">
            <wp:simplePos x="0" y="0"/>
            <wp:positionH relativeFrom="column">
              <wp:posOffset>-20399</wp:posOffset>
            </wp:positionH>
            <wp:positionV relativeFrom="paragraph">
              <wp:posOffset>39248</wp:posOffset>
            </wp:positionV>
            <wp:extent cx="2775063" cy="1628384"/>
            <wp:effectExtent l="19050" t="0" r="6237" b="0"/>
            <wp:wrapNone/>
            <wp:docPr id="22" name="Picture 0" descr="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gif"/>
                    <pic:cNvPicPr/>
                  </pic:nvPicPr>
                  <pic:blipFill>
                    <a:blip r:embed="rId36" cstate="print"/>
                    <a:stretch>
                      <a:fillRect/>
                    </a:stretch>
                  </pic:blipFill>
                  <pic:spPr>
                    <a:xfrm>
                      <a:off x="0" y="0"/>
                      <a:ext cx="2775063" cy="1628384"/>
                    </a:xfrm>
                    <a:prstGeom prst="rect">
                      <a:avLst/>
                    </a:prstGeom>
                  </pic:spPr>
                </pic:pic>
              </a:graphicData>
            </a:graphic>
          </wp:anchor>
        </w:drawing>
      </w: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r w:rsidRPr="005A7F80">
        <w:t>Figure 1</w:t>
      </w:r>
      <w:r w:rsidR="003811BD" w:rsidRPr="005A7F80">
        <w:t>8</w:t>
      </w:r>
      <w:r w:rsidRPr="005A7F80">
        <w:t>: Engaging Quiz game</w:t>
      </w:r>
      <w:r w:rsidRPr="005A7F80">
        <w:tab/>
        <w:t xml:space="preserve">                   Figure 1</w:t>
      </w:r>
      <w:r w:rsidR="003811BD" w:rsidRPr="005A7F80">
        <w:t>9</w:t>
      </w:r>
      <w:r w:rsidRPr="005A7F80">
        <w:t>: Quiz with video segment</w:t>
      </w:r>
    </w:p>
    <w:p w:rsidR="0077389E" w:rsidRPr="005A7F80" w:rsidRDefault="0077389E" w:rsidP="0077389E">
      <w:pPr>
        <w:spacing w:line="480" w:lineRule="auto"/>
        <w:jc w:val="both"/>
      </w:pPr>
    </w:p>
    <w:p w:rsidR="0077389E" w:rsidRPr="005A7F80" w:rsidRDefault="0077389E" w:rsidP="0077389E">
      <w:pPr>
        <w:spacing w:line="480" w:lineRule="auto"/>
        <w:jc w:val="both"/>
      </w:pPr>
      <w:r w:rsidRPr="005A7F80">
        <w:rPr>
          <w:sz w:val="23"/>
          <w:szCs w:val="23"/>
        </w:rPr>
        <w:t xml:space="preserve">The results of the previous studies imply that </w:t>
      </w:r>
      <w:r w:rsidRPr="005A7F80">
        <w:rPr>
          <w:iCs/>
          <w:sz w:val="23"/>
          <w:szCs w:val="23"/>
        </w:rPr>
        <w:t xml:space="preserve">video games </w:t>
      </w:r>
      <w:r w:rsidRPr="005A7F80">
        <w:rPr>
          <w:sz w:val="23"/>
          <w:szCs w:val="23"/>
        </w:rPr>
        <w:t xml:space="preserve">can potentially have a positive impact on student achievement when students respond enthusiastically </w:t>
      </w:r>
      <w:r w:rsidR="00C22E43">
        <w:rPr>
          <w:sz w:val="23"/>
          <w:szCs w:val="23"/>
        </w:rPr>
        <w:t xml:space="preserve">to </w:t>
      </w:r>
      <w:r w:rsidRPr="005A7F80">
        <w:rPr>
          <w:sz w:val="23"/>
          <w:szCs w:val="23"/>
        </w:rPr>
        <w:t>the game (</w:t>
      </w:r>
      <w:r w:rsidRPr="005A7F80">
        <w:t>Gillispie, Martin, Parker, 2010</w:t>
      </w:r>
      <w:r w:rsidRPr="005A7F80">
        <w:rPr>
          <w:sz w:val="23"/>
          <w:szCs w:val="23"/>
        </w:rPr>
        <w:t xml:space="preserve">). In view of this, </w:t>
      </w:r>
      <w:r w:rsidR="0047431E" w:rsidRPr="005A7F80">
        <w:t>the author</w:t>
      </w:r>
      <w:r w:rsidRPr="005A7F80">
        <w:t xml:space="preserve"> also included the popular SCORM Flash games of http://contentgenerator.net in this mash up. </w:t>
      </w:r>
      <w:r w:rsidR="000E3482" w:rsidRPr="005A7F80">
        <w:t>T</w:t>
      </w:r>
      <w:r w:rsidRPr="005A7F80">
        <w:t xml:space="preserve">he student </w:t>
      </w:r>
      <w:r w:rsidR="000E3482" w:rsidRPr="005A7F80">
        <w:t xml:space="preserve">received </w:t>
      </w:r>
      <w:r w:rsidRPr="005A7F80">
        <w:t xml:space="preserve">immediate feedback on </w:t>
      </w:r>
      <w:r w:rsidR="000E3482" w:rsidRPr="005A7F80">
        <w:t>the question answers</w:t>
      </w:r>
      <w:r w:rsidRPr="005A7F80">
        <w:t xml:space="preserve">. </w:t>
      </w:r>
      <w:r w:rsidR="000E3482" w:rsidRPr="005A7F80">
        <w:t xml:space="preserve">The </w:t>
      </w:r>
      <w:r w:rsidRPr="005A7F80">
        <w:t xml:space="preserve">student </w:t>
      </w:r>
      <w:r w:rsidR="000E3482" w:rsidRPr="005A7F80">
        <w:t xml:space="preserve">was engaged </w:t>
      </w:r>
      <w:r w:rsidRPr="005A7F80">
        <w:t xml:space="preserve">in learning </w:t>
      </w:r>
      <w:r w:rsidR="000E3482" w:rsidRPr="005A7F80">
        <w:t xml:space="preserve">and </w:t>
      </w:r>
      <w:r w:rsidRPr="005A7F80">
        <w:t xml:space="preserve">had fun trying to score the highest in the class for that game. The three games chosen to engage students were: Penalty Shootout, En Garde and Grade or No Grade. </w:t>
      </w:r>
    </w:p>
    <w:p w:rsidR="0077389E" w:rsidRPr="005A7F80" w:rsidRDefault="0077389E" w:rsidP="0077389E">
      <w:pPr>
        <w:spacing w:line="480" w:lineRule="auto"/>
        <w:jc w:val="both"/>
      </w:pPr>
    </w:p>
    <w:p w:rsidR="0077389E" w:rsidRPr="005A7F80" w:rsidRDefault="001C7C9F" w:rsidP="0077389E">
      <w:pPr>
        <w:spacing w:line="480" w:lineRule="auto"/>
        <w:jc w:val="both"/>
        <w:rPr>
          <w:b/>
        </w:rPr>
      </w:pPr>
      <w:r w:rsidRPr="005A7F80">
        <w:rPr>
          <w:b/>
          <w:noProof/>
          <w:lang w:val="en-US"/>
        </w:rPr>
        <w:drawing>
          <wp:anchor distT="0" distB="0" distL="114300" distR="114300" simplePos="0" relativeHeight="251720704" behindDoc="0" locked="0" layoutInCell="1" allowOverlap="1">
            <wp:simplePos x="0" y="0"/>
            <wp:positionH relativeFrom="column">
              <wp:posOffset>11178</wp:posOffset>
            </wp:positionH>
            <wp:positionV relativeFrom="paragraph">
              <wp:posOffset>219414</wp:posOffset>
            </wp:positionV>
            <wp:extent cx="3049826" cy="1778696"/>
            <wp:effectExtent l="19050" t="0" r="0" b="0"/>
            <wp:wrapNone/>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049826" cy="1778696"/>
                    </a:xfrm>
                    <a:prstGeom prst="rect">
                      <a:avLst/>
                    </a:prstGeom>
                    <a:noFill/>
                    <a:ln w="9525">
                      <a:noFill/>
                      <a:miter lim="800000"/>
                      <a:headEnd/>
                      <a:tailEnd/>
                    </a:ln>
                  </pic:spPr>
                </pic:pic>
              </a:graphicData>
            </a:graphic>
          </wp:anchor>
        </w:drawing>
      </w:r>
      <w:r w:rsidRPr="005A7F80">
        <w:rPr>
          <w:b/>
          <w:noProof/>
          <w:lang w:val="en-US"/>
        </w:rPr>
        <w:t>Abstraction in content</w:t>
      </w: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p>
    <w:p w:rsidR="0077389E" w:rsidRPr="005A7F80" w:rsidRDefault="0077389E" w:rsidP="0077389E">
      <w:pPr>
        <w:spacing w:line="480" w:lineRule="auto"/>
        <w:jc w:val="both"/>
      </w:pPr>
      <w:r w:rsidRPr="005A7F80">
        <w:t xml:space="preserve">Figure </w:t>
      </w:r>
      <w:r w:rsidR="003811BD" w:rsidRPr="005A7F80">
        <w:t>20</w:t>
      </w:r>
      <w:r w:rsidRPr="005A7F80">
        <w:t xml:space="preserve">: Use of Accordion Resource to avoid the “Scroll of Death”. </w:t>
      </w:r>
    </w:p>
    <w:p w:rsidR="00C33D06" w:rsidRPr="005A7F80" w:rsidRDefault="0077389E" w:rsidP="0077389E">
      <w:pPr>
        <w:spacing w:line="480" w:lineRule="auto"/>
        <w:jc w:val="both"/>
      </w:pPr>
      <w:r w:rsidRPr="005A7F80">
        <w:t>Note: the use of embedded Youtube allows vide</w:t>
      </w:r>
      <w:r w:rsidR="000E3482" w:rsidRPr="005A7F80">
        <w:t>o</w:t>
      </w:r>
      <w:r w:rsidRPr="005A7F80">
        <w:t xml:space="preserve"> content to be viewed by the student. </w:t>
      </w:r>
    </w:p>
    <w:p w:rsidR="0077389E" w:rsidRPr="005A7F80" w:rsidRDefault="00C33D06" w:rsidP="00C33D06">
      <w:pPr>
        <w:rPr>
          <w:b/>
        </w:rPr>
      </w:pPr>
      <w:r w:rsidRPr="005A7F80">
        <w:br w:type="page"/>
      </w:r>
      <w:r w:rsidRPr="005A7F80">
        <w:rPr>
          <w:b/>
        </w:rPr>
        <w:lastRenderedPageBreak/>
        <w:t>Video tutorials</w:t>
      </w:r>
    </w:p>
    <w:p w:rsidR="0077389E" w:rsidRPr="005A7F80" w:rsidRDefault="0077389E" w:rsidP="0077389E">
      <w:pPr>
        <w:spacing w:line="480" w:lineRule="auto"/>
        <w:jc w:val="both"/>
      </w:pPr>
      <w:r w:rsidRPr="005A7F80">
        <w:rPr>
          <w:noProof/>
          <w:lang w:val="en-US"/>
        </w:rPr>
        <w:drawing>
          <wp:inline distT="0" distB="0" distL="0" distR="0">
            <wp:extent cx="4578002" cy="3166285"/>
            <wp:effectExtent l="19050" t="0" r="0" b="0"/>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4576687" cy="3165376"/>
                    </a:xfrm>
                    <a:prstGeom prst="rect">
                      <a:avLst/>
                    </a:prstGeom>
                    <a:noFill/>
                    <a:ln w="9525">
                      <a:noFill/>
                      <a:miter lim="800000"/>
                      <a:headEnd/>
                      <a:tailEnd/>
                    </a:ln>
                  </pic:spPr>
                </pic:pic>
              </a:graphicData>
            </a:graphic>
          </wp:inline>
        </w:drawing>
      </w:r>
    </w:p>
    <w:p w:rsidR="0077389E" w:rsidRPr="005A7F80" w:rsidRDefault="0077389E" w:rsidP="0077389E">
      <w:pPr>
        <w:spacing w:line="480" w:lineRule="auto"/>
        <w:jc w:val="both"/>
      </w:pPr>
      <w:r w:rsidRPr="005A7F80">
        <w:t xml:space="preserve">Figure </w:t>
      </w:r>
      <w:r w:rsidR="003811BD" w:rsidRPr="005A7F80">
        <w:t>21</w:t>
      </w:r>
      <w:r w:rsidRPr="005A7F80">
        <w:t>: Use of Video Tutorials in learning application software</w:t>
      </w:r>
    </w:p>
    <w:p w:rsidR="0077389E" w:rsidRPr="005A7F80" w:rsidRDefault="00C33D06" w:rsidP="0077389E">
      <w:pPr>
        <w:spacing w:line="480" w:lineRule="auto"/>
        <w:jc w:val="both"/>
      </w:pPr>
      <w:r w:rsidRPr="005A7F80">
        <w:t>Video tutorials were embedded to provide visual-step-by-step instruction to the student.</w:t>
      </w:r>
    </w:p>
    <w:p w:rsidR="00434CD4" w:rsidRPr="005A7F80" w:rsidRDefault="00434CD4" w:rsidP="0077389E">
      <w:pPr>
        <w:spacing w:line="480" w:lineRule="auto"/>
        <w:jc w:val="both"/>
      </w:pPr>
    </w:p>
    <w:p w:rsidR="00C33D06" w:rsidRPr="005A7F80" w:rsidRDefault="00C33D06" w:rsidP="0077389E">
      <w:pPr>
        <w:spacing w:line="480" w:lineRule="auto"/>
        <w:jc w:val="both"/>
        <w:rPr>
          <w:b/>
        </w:rPr>
      </w:pPr>
      <w:r w:rsidRPr="005A7F80">
        <w:rPr>
          <w:b/>
        </w:rPr>
        <w:t>Mind Maps</w:t>
      </w:r>
    </w:p>
    <w:p w:rsidR="0077389E" w:rsidRPr="005A7F80" w:rsidRDefault="0077389E" w:rsidP="0077389E">
      <w:pPr>
        <w:spacing w:line="480" w:lineRule="auto"/>
        <w:jc w:val="both"/>
        <w:rPr>
          <w:b/>
        </w:rPr>
      </w:pPr>
      <w:r w:rsidRPr="005A7F80">
        <w:rPr>
          <w:b/>
          <w:noProof/>
          <w:lang w:val="en-US"/>
        </w:rPr>
        <w:drawing>
          <wp:inline distT="0" distB="0" distL="0" distR="0">
            <wp:extent cx="4057650" cy="2788798"/>
            <wp:effectExtent l="1905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4054394" cy="2786560"/>
                    </a:xfrm>
                    <a:prstGeom prst="rect">
                      <a:avLst/>
                    </a:prstGeom>
                    <a:noFill/>
                    <a:ln w="9525">
                      <a:noFill/>
                      <a:miter lim="800000"/>
                      <a:headEnd/>
                      <a:tailEnd/>
                    </a:ln>
                  </pic:spPr>
                </pic:pic>
              </a:graphicData>
            </a:graphic>
          </wp:inline>
        </w:drawing>
      </w:r>
    </w:p>
    <w:p w:rsidR="0077389E" w:rsidRPr="005A7F80" w:rsidRDefault="0077389E" w:rsidP="0077389E">
      <w:pPr>
        <w:spacing w:line="480" w:lineRule="auto"/>
        <w:jc w:val="both"/>
      </w:pPr>
      <w:r w:rsidRPr="005A7F80">
        <w:t xml:space="preserve">Figure </w:t>
      </w:r>
      <w:r w:rsidR="002C2298" w:rsidRPr="005A7F80">
        <w:t>2</w:t>
      </w:r>
      <w:r w:rsidR="003811BD" w:rsidRPr="005A7F80">
        <w:t>2</w:t>
      </w:r>
      <w:r w:rsidRPr="005A7F80">
        <w:t>. Use of Mind maps to abstract whole chapters</w:t>
      </w:r>
    </w:p>
    <w:p w:rsidR="00434CD4" w:rsidRDefault="00C33D06" w:rsidP="00CB1DF4">
      <w:pPr>
        <w:spacing w:line="480" w:lineRule="auto"/>
        <w:jc w:val="both"/>
      </w:pPr>
      <w:r w:rsidRPr="005A7F80">
        <w:t xml:space="preserve">The Mind Map (http://bubbl.us) allowed the facilitator </w:t>
      </w:r>
      <w:r w:rsidR="008F057E" w:rsidRPr="005A7F80">
        <w:t>to structure the topics.</w:t>
      </w:r>
    </w:p>
    <w:p w:rsidR="00757E7F" w:rsidRPr="005A7F80" w:rsidRDefault="00757E7F" w:rsidP="00CB1DF4">
      <w:pPr>
        <w:spacing w:line="480" w:lineRule="auto"/>
        <w:jc w:val="both"/>
      </w:pPr>
    </w:p>
    <w:p w:rsidR="00434CD4" w:rsidRPr="005A7F80" w:rsidRDefault="00434CD4">
      <w:pPr>
        <w:rPr>
          <w:b/>
        </w:rPr>
      </w:pPr>
      <w:r w:rsidRPr="005A7F80">
        <w:rPr>
          <w:b/>
        </w:rPr>
        <w:lastRenderedPageBreak/>
        <w:t>VoiceThreads</w:t>
      </w:r>
    </w:p>
    <w:p w:rsidR="00C33D06" w:rsidRPr="005A7F80" w:rsidRDefault="00C33D06" w:rsidP="0077389E">
      <w:pPr>
        <w:spacing w:line="480" w:lineRule="auto"/>
        <w:jc w:val="both"/>
      </w:pPr>
    </w:p>
    <w:p w:rsidR="0077389E" w:rsidRPr="005A7F80" w:rsidRDefault="0077389E" w:rsidP="0077389E">
      <w:pPr>
        <w:spacing w:line="480" w:lineRule="auto"/>
        <w:jc w:val="both"/>
        <w:rPr>
          <w:b/>
        </w:rPr>
      </w:pPr>
      <w:r w:rsidRPr="005A7F80">
        <w:rPr>
          <w:b/>
          <w:noProof/>
          <w:lang w:val="en-US"/>
        </w:rPr>
        <w:drawing>
          <wp:inline distT="0" distB="0" distL="0" distR="0">
            <wp:extent cx="5106810" cy="3862283"/>
            <wp:effectExtent l="19050" t="0" r="0"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5101243" cy="3858073"/>
                    </a:xfrm>
                    <a:prstGeom prst="rect">
                      <a:avLst/>
                    </a:prstGeom>
                    <a:noFill/>
                    <a:ln w="9525">
                      <a:noFill/>
                      <a:miter lim="800000"/>
                      <a:headEnd/>
                      <a:tailEnd/>
                    </a:ln>
                  </pic:spPr>
                </pic:pic>
              </a:graphicData>
            </a:graphic>
          </wp:inline>
        </w:drawing>
      </w:r>
    </w:p>
    <w:p w:rsidR="0077389E" w:rsidRPr="005A7F80" w:rsidRDefault="0077389E" w:rsidP="0077389E">
      <w:pPr>
        <w:spacing w:line="480" w:lineRule="auto"/>
        <w:jc w:val="both"/>
      </w:pPr>
      <w:r w:rsidRPr="005A7F80">
        <w:t>Figure 2</w:t>
      </w:r>
      <w:r w:rsidR="003811BD" w:rsidRPr="005A7F80">
        <w:t>3</w:t>
      </w:r>
      <w:r w:rsidRPr="005A7F80">
        <w:t>: Use of embedded VoiceThreads</w:t>
      </w:r>
    </w:p>
    <w:p w:rsidR="007C7BFB" w:rsidRPr="005A7F80" w:rsidRDefault="007C7BFB" w:rsidP="0077389E">
      <w:pPr>
        <w:spacing w:line="480" w:lineRule="auto"/>
        <w:jc w:val="both"/>
      </w:pPr>
    </w:p>
    <w:p w:rsidR="00434CD4" w:rsidRPr="005A7F80" w:rsidRDefault="00434CD4" w:rsidP="007C7BFB">
      <w:pPr>
        <w:spacing w:line="480" w:lineRule="auto"/>
        <w:ind w:firstLine="720"/>
        <w:jc w:val="both"/>
      </w:pPr>
      <w:r w:rsidRPr="005A7F80">
        <w:t>VoiceThreads allowed for video forums and asynchronous posting of text and voice comments. This was one Web 2.0 application that was a hit with the students.</w:t>
      </w:r>
    </w:p>
    <w:p w:rsidR="00E83287" w:rsidRPr="005A7F80" w:rsidRDefault="00E83287" w:rsidP="00E83287">
      <w:pPr>
        <w:spacing w:line="480" w:lineRule="auto"/>
        <w:jc w:val="both"/>
        <w:rPr>
          <w:b/>
        </w:rPr>
      </w:pPr>
    </w:p>
    <w:p w:rsidR="0077389E" w:rsidRPr="005A7F80" w:rsidRDefault="0077389E">
      <w:pPr>
        <w:rPr>
          <w:b/>
        </w:rPr>
      </w:pPr>
      <w:r w:rsidRPr="005A7F80">
        <w:rPr>
          <w:b/>
        </w:rPr>
        <w:br w:type="page"/>
      </w:r>
    </w:p>
    <w:p w:rsidR="0056325F" w:rsidRPr="005A7F80" w:rsidRDefault="0077389E" w:rsidP="002402A5">
      <w:pPr>
        <w:spacing w:line="480" w:lineRule="auto"/>
        <w:jc w:val="both"/>
        <w:rPr>
          <w:b/>
        </w:rPr>
      </w:pPr>
      <w:r w:rsidRPr="005A7F80">
        <w:rPr>
          <w:b/>
        </w:rPr>
        <w:lastRenderedPageBreak/>
        <w:t>3</w:t>
      </w:r>
      <w:r w:rsidR="00A517C3" w:rsidRPr="005A7F80">
        <w:rPr>
          <w:b/>
        </w:rPr>
        <w:t>.</w:t>
      </w:r>
      <w:r w:rsidRPr="005A7F80">
        <w:rPr>
          <w:b/>
        </w:rPr>
        <w:t>1.2</w:t>
      </w:r>
      <w:r w:rsidR="00A517C3" w:rsidRPr="005A7F80">
        <w:rPr>
          <w:b/>
        </w:rPr>
        <w:t xml:space="preserve">.6 </w:t>
      </w:r>
      <w:r w:rsidRPr="005A7F80">
        <w:rPr>
          <w:b/>
        </w:rPr>
        <w:t>Online c</w:t>
      </w:r>
      <w:r w:rsidR="00C721E6" w:rsidRPr="005A7F80">
        <w:rPr>
          <w:b/>
        </w:rPr>
        <w:t xml:space="preserve">ourse </w:t>
      </w:r>
      <w:r w:rsidRPr="005A7F80">
        <w:rPr>
          <w:b/>
        </w:rPr>
        <w:t>c</w:t>
      </w:r>
      <w:r w:rsidR="00C721E6" w:rsidRPr="005A7F80">
        <w:rPr>
          <w:b/>
        </w:rPr>
        <w:t>ontent</w:t>
      </w:r>
    </w:p>
    <w:p w:rsidR="00CB1DF4" w:rsidRPr="005A7F80" w:rsidRDefault="00CB1DF4" w:rsidP="002402A5">
      <w:pPr>
        <w:spacing w:line="480" w:lineRule="auto"/>
        <w:jc w:val="both"/>
        <w:rPr>
          <w:b/>
        </w:rPr>
      </w:pPr>
    </w:p>
    <w:p w:rsidR="005C0B9D" w:rsidRPr="005A7F80" w:rsidRDefault="00C721E6" w:rsidP="002402A5">
      <w:pPr>
        <w:spacing w:line="480" w:lineRule="auto"/>
        <w:jc w:val="both"/>
      </w:pPr>
      <w:r w:rsidRPr="005A7F80">
        <w:rPr>
          <w:noProof/>
          <w:lang w:val="en-US"/>
        </w:rPr>
        <w:drawing>
          <wp:inline distT="0" distB="0" distL="0" distR="0">
            <wp:extent cx="4744019" cy="3319152"/>
            <wp:effectExtent l="1905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4756684" cy="3328013"/>
                    </a:xfrm>
                    <a:prstGeom prst="rect">
                      <a:avLst/>
                    </a:prstGeom>
                    <a:noFill/>
                    <a:ln w="9525">
                      <a:noFill/>
                      <a:miter lim="800000"/>
                      <a:headEnd/>
                      <a:tailEnd/>
                    </a:ln>
                  </pic:spPr>
                </pic:pic>
              </a:graphicData>
            </a:graphic>
          </wp:inline>
        </w:drawing>
      </w:r>
    </w:p>
    <w:p w:rsidR="00C721E6" w:rsidRPr="005A7F80" w:rsidRDefault="00367E11" w:rsidP="002402A5">
      <w:pPr>
        <w:spacing w:line="480" w:lineRule="auto"/>
        <w:jc w:val="both"/>
      </w:pPr>
      <w:r w:rsidRPr="005A7F80">
        <w:t xml:space="preserve">Figure </w:t>
      </w:r>
      <w:r w:rsidR="00BF5241" w:rsidRPr="005A7F80">
        <w:t>2</w:t>
      </w:r>
      <w:r w:rsidR="003811BD" w:rsidRPr="005A7F80">
        <w:t>4</w:t>
      </w:r>
      <w:r w:rsidR="00BF5241" w:rsidRPr="005A7F80">
        <w:t>:</w:t>
      </w:r>
      <w:r w:rsidRPr="005A7F80">
        <w:t xml:space="preserve"> </w:t>
      </w:r>
      <w:r w:rsidR="00C721E6" w:rsidRPr="005A7F80">
        <w:t>The DCA202 Information Technology course page.</w:t>
      </w:r>
    </w:p>
    <w:p w:rsidR="00CB1DF4" w:rsidRPr="005A7F80" w:rsidRDefault="00CB1DF4" w:rsidP="002402A5">
      <w:pPr>
        <w:spacing w:line="480" w:lineRule="auto"/>
        <w:jc w:val="both"/>
      </w:pPr>
    </w:p>
    <w:p w:rsidR="00E25676" w:rsidRPr="005A7F80" w:rsidRDefault="00FA77F7" w:rsidP="002402A5">
      <w:pPr>
        <w:spacing w:line="480" w:lineRule="auto"/>
        <w:jc w:val="both"/>
      </w:pPr>
      <w:r w:rsidRPr="005A7F80">
        <w:rPr>
          <w:noProof/>
          <w:lang w:val="en-US"/>
        </w:rPr>
        <w:drawing>
          <wp:inline distT="0" distB="0" distL="0" distR="0">
            <wp:extent cx="5076892" cy="2785730"/>
            <wp:effectExtent l="19050" t="0" r="9458" b="0"/>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077677" cy="2786161"/>
                    </a:xfrm>
                    <a:prstGeom prst="rect">
                      <a:avLst/>
                    </a:prstGeom>
                    <a:noFill/>
                    <a:ln w="9525">
                      <a:noFill/>
                      <a:miter lim="800000"/>
                      <a:headEnd/>
                      <a:tailEnd/>
                    </a:ln>
                  </pic:spPr>
                </pic:pic>
              </a:graphicData>
            </a:graphic>
          </wp:inline>
        </w:drawing>
      </w:r>
    </w:p>
    <w:p w:rsidR="00C721E6" w:rsidRPr="005A7F80" w:rsidRDefault="00367E11" w:rsidP="002402A5">
      <w:pPr>
        <w:spacing w:line="480" w:lineRule="auto"/>
        <w:jc w:val="both"/>
        <w:rPr>
          <w:b/>
        </w:rPr>
      </w:pPr>
      <w:r w:rsidRPr="005A7F80">
        <w:t>Figure 2</w:t>
      </w:r>
      <w:r w:rsidR="003811BD" w:rsidRPr="005A7F80">
        <w:t>5</w:t>
      </w:r>
      <w:r w:rsidRPr="005A7F80">
        <w:t xml:space="preserve">. </w:t>
      </w:r>
      <w:r w:rsidR="00E25676" w:rsidRPr="005A7F80">
        <w:t>The DCA105 Desktop Publishing and Databases course page.</w:t>
      </w:r>
      <w:r w:rsidR="00C721E6" w:rsidRPr="005A7F80">
        <w:rPr>
          <w:b/>
        </w:rPr>
        <w:br w:type="page"/>
      </w:r>
    </w:p>
    <w:p w:rsidR="0056325F" w:rsidRPr="005A7F80" w:rsidRDefault="00A517C3" w:rsidP="002402A5">
      <w:pPr>
        <w:spacing w:line="480" w:lineRule="auto"/>
        <w:jc w:val="both"/>
        <w:rPr>
          <w:b/>
        </w:rPr>
      </w:pPr>
      <w:r w:rsidRPr="005A7F80">
        <w:rPr>
          <w:b/>
        </w:rPr>
        <w:lastRenderedPageBreak/>
        <w:t>3.</w:t>
      </w:r>
      <w:r w:rsidR="001412C7" w:rsidRPr="005A7F80">
        <w:rPr>
          <w:b/>
        </w:rPr>
        <w:t>1.2.7</w:t>
      </w:r>
      <w:r w:rsidR="0056325F" w:rsidRPr="005A7F80">
        <w:rPr>
          <w:b/>
        </w:rPr>
        <w:t xml:space="preserve"> Methods of monitoring and feedback </w:t>
      </w:r>
    </w:p>
    <w:p w:rsidR="00367E11" w:rsidRPr="005A7F80" w:rsidRDefault="00367E11" w:rsidP="002402A5">
      <w:pPr>
        <w:spacing w:line="480" w:lineRule="auto"/>
        <w:jc w:val="both"/>
        <w:rPr>
          <w:b/>
        </w:rPr>
      </w:pPr>
    </w:p>
    <w:p w:rsidR="009B37E2" w:rsidRPr="005A7F80" w:rsidRDefault="009B37E2" w:rsidP="002402A5">
      <w:pPr>
        <w:spacing w:line="480" w:lineRule="auto"/>
        <w:jc w:val="both"/>
        <w:rPr>
          <w:b/>
        </w:rPr>
      </w:pPr>
      <w:r w:rsidRPr="005A7F80">
        <w:rPr>
          <w:b/>
        </w:rPr>
        <w:t>Examination of Moodle Logs</w:t>
      </w:r>
    </w:p>
    <w:p w:rsidR="001412C7" w:rsidRPr="005A7F80" w:rsidRDefault="001A3515" w:rsidP="00367E11">
      <w:pPr>
        <w:spacing w:line="480" w:lineRule="auto"/>
      </w:pPr>
      <w:r>
        <w:rPr>
          <w:noProof/>
          <w:lang w:val="en-US"/>
        </w:rPr>
        <w:pict>
          <v:shape id="_x0000_s1095" type="#_x0000_t202" style="position:absolute;margin-left:238.45pt;margin-top:586.3pt;width:190.8pt;height:28.3pt;z-index:251751424;mso-width-relative:margin;mso-height-relative:margin" stroked="f">
            <v:textbox>
              <w:txbxContent>
                <w:p w:rsidR="00832BFF" w:rsidRDefault="00832BFF">
                  <w:r>
                    <w:t>Figure 27: Time statistics (top right)</w:t>
                  </w:r>
                </w:p>
              </w:txbxContent>
            </v:textbox>
          </v:shape>
        </w:pict>
      </w:r>
      <w:r w:rsidRPr="001A3515">
        <w:rPr>
          <w:noProof/>
          <w:lang w:eastAsia="zh-TW"/>
        </w:rPr>
        <w:pict>
          <v:shape id="_x0000_s1094" type="#_x0000_t202" style="position:absolute;margin-left:6.75pt;margin-top:586.3pt;width:231pt;height:28.3pt;z-index:251750400;mso-width-relative:margin;mso-height-relative:margin" stroked="f">
            <v:textbox>
              <w:txbxContent>
                <w:p w:rsidR="00832BFF" w:rsidRDefault="00832BFF">
                  <w:r>
                    <w:t>Figure 26: Monitoring of Moodle logs</w:t>
                  </w:r>
                </w:p>
              </w:txbxContent>
            </v:textbox>
          </v:shape>
        </w:pict>
      </w:r>
      <w:r w:rsidR="009B37E2" w:rsidRPr="005A7F80">
        <w:t>The screen below shows a typical examination of a student’s activity log which is easily available under Moodle’s Activity Reports module.</w:t>
      </w:r>
      <w:r w:rsidR="00367E11" w:rsidRPr="005A7F80">
        <w:t xml:space="preserve"> To see the Quiz results block, look to the right of page.</w:t>
      </w:r>
      <w:r w:rsidR="009B37E2" w:rsidRPr="005A7F80">
        <w:rPr>
          <w:noProof/>
          <w:lang w:val="en-US"/>
        </w:rPr>
        <w:drawing>
          <wp:inline distT="0" distB="0" distL="0" distR="0">
            <wp:extent cx="5063313" cy="2796108"/>
            <wp:effectExtent l="19050" t="0" r="3987" b="0"/>
            <wp:docPr id="93" name="Picture 50" descr="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43" cstate="print"/>
                    <a:stretch>
                      <a:fillRect/>
                    </a:stretch>
                  </pic:blipFill>
                  <pic:spPr>
                    <a:xfrm>
                      <a:off x="0" y="0"/>
                      <a:ext cx="5064096" cy="2796540"/>
                    </a:xfrm>
                    <a:prstGeom prst="rect">
                      <a:avLst/>
                    </a:prstGeom>
                  </pic:spPr>
                </pic:pic>
              </a:graphicData>
            </a:graphic>
          </wp:inline>
        </w:drawing>
      </w:r>
      <w:r w:rsidR="009B37E2" w:rsidRPr="005A7F80">
        <w:rPr>
          <w:b/>
          <w:noProof/>
          <w:lang w:val="en-US"/>
        </w:rPr>
        <w:drawing>
          <wp:anchor distT="0" distB="0" distL="114300" distR="114300" simplePos="0" relativeHeight="251682816" behindDoc="0" locked="0" layoutInCell="1" allowOverlap="1">
            <wp:simplePos x="0" y="0"/>
            <wp:positionH relativeFrom="column">
              <wp:posOffset>3118510</wp:posOffset>
            </wp:positionH>
            <wp:positionV relativeFrom="paragraph">
              <wp:posOffset>2715491</wp:posOffset>
            </wp:positionV>
            <wp:extent cx="2091838" cy="2233262"/>
            <wp:effectExtent l="19050" t="19050" r="22712" b="14638"/>
            <wp:wrapNone/>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2091838" cy="2233262"/>
                    </a:xfrm>
                    <a:prstGeom prst="rect">
                      <a:avLst/>
                    </a:prstGeom>
                    <a:noFill/>
                    <a:ln w="9525">
                      <a:solidFill>
                        <a:schemeClr val="tx1"/>
                      </a:solidFill>
                      <a:miter lim="800000"/>
                      <a:headEnd/>
                      <a:tailEnd/>
                    </a:ln>
                  </pic:spPr>
                </pic:pic>
              </a:graphicData>
            </a:graphic>
          </wp:anchor>
        </w:drawing>
      </w:r>
      <w:r w:rsidR="009B37E2" w:rsidRPr="005A7F80">
        <w:rPr>
          <w:b/>
          <w:noProof/>
          <w:lang w:val="en-US"/>
        </w:rPr>
        <w:drawing>
          <wp:inline distT="0" distB="0" distL="0" distR="0">
            <wp:extent cx="5322962" cy="3515097"/>
            <wp:effectExtent l="1905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329951" cy="3519713"/>
                    </a:xfrm>
                    <a:prstGeom prst="rect">
                      <a:avLst/>
                    </a:prstGeom>
                    <a:noFill/>
                    <a:ln w="9525">
                      <a:noFill/>
                      <a:miter lim="800000"/>
                      <a:headEnd/>
                      <a:tailEnd/>
                    </a:ln>
                  </pic:spPr>
                </pic:pic>
              </a:graphicData>
            </a:graphic>
          </wp:inline>
        </w:drawing>
      </w:r>
    </w:p>
    <w:p w:rsidR="001412C7" w:rsidRPr="005A7F80" w:rsidRDefault="001412C7">
      <w:r w:rsidRPr="005A7F80">
        <w:br w:type="page"/>
      </w:r>
    </w:p>
    <w:p w:rsidR="001412C7" w:rsidRPr="005A7F80" w:rsidRDefault="001412C7" w:rsidP="001412C7">
      <w:pPr>
        <w:rPr>
          <w:b/>
        </w:rPr>
      </w:pPr>
      <w:r w:rsidRPr="005A7F80">
        <w:rPr>
          <w:b/>
        </w:rPr>
        <w:lastRenderedPageBreak/>
        <w:t>3.1.3 Subjects of the research (participants)</w:t>
      </w:r>
    </w:p>
    <w:p w:rsidR="001412C7" w:rsidRPr="005A7F80" w:rsidRDefault="001412C7" w:rsidP="001412C7">
      <w:pPr>
        <w:spacing w:line="480" w:lineRule="auto"/>
        <w:jc w:val="both"/>
        <w:rPr>
          <w:b/>
        </w:rPr>
      </w:pPr>
    </w:p>
    <w:p w:rsidR="001412C7" w:rsidRPr="005A7F80" w:rsidRDefault="001412C7" w:rsidP="001412C7">
      <w:pPr>
        <w:spacing w:line="480" w:lineRule="auto"/>
        <w:ind w:firstLine="720"/>
        <w:jc w:val="both"/>
      </w:pPr>
      <w:r w:rsidRPr="005A7F80">
        <w:t>The study was undertaken at Stamford College Malacca (SCM), one of the oldest private colleges in Malaysia, with over 60 years of experience in the education industry. They came from two disciplines, namely business (Diploma In Corporate Administration – DCA) and secretarial studies (Diploma In Executive Secretaryship). The DCA students were enrolled in the DCA105 Desktop Publishing And Databases course (23 students) and the DCA202 Information Technology course (6 students). The DES students were enrolled in the DES1203 Computer Applications In The Office course (10 students).</w:t>
      </w:r>
    </w:p>
    <w:p w:rsidR="001412C7" w:rsidRPr="005A7F80" w:rsidRDefault="001412C7" w:rsidP="001412C7">
      <w:pPr>
        <w:spacing w:line="480" w:lineRule="auto"/>
        <w:jc w:val="both"/>
      </w:pPr>
    </w:p>
    <w:p w:rsidR="001412C7" w:rsidRPr="005A7F80" w:rsidRDefault="001412C7" w:rsidP="001412C7">
      <w:pPr>
        <w:spacing w:line="480" w:lineRule="auto"/>
        <w:jc w:val="both"/>
        <w:rPr>
          <w:b/>
        </w:rPr>
      </w:pPr>
      <w:r w:rsidRPr="005A7F80">
        <w:rPr>
          <w:b/>
        </w:rPr>
        <w:t>3.1.4 Research Instrument</w:t>
      </w:r>
    </w:p>
    <w:p w:rsidR="001412C7" w:rsidRPr="005A7F80" w:rsidRDefault="001412C7" w:rsidP="001412C7">
      <w:pPr>
        <w:spacing w:line="480" w:lineRule="auto"/>
        <w:jc w:val="both"/>
        <w:rPr>
          <w:b/>
        </w:rPr>
      </w:pPr>
    </w:p>
    <w:p w:rsidR="001412C7" w:rsidRPr="005A7F80" w:rsidRDefault="001412C7" w:rsidP="001412C7">
      <w:pPr>
        <w:spacing w:line="480" w:lineRule="auto"/>
        <w:ind w:firstLine="720"/>
        <w:jc w:val="both"/>
      </w:pPr>
      <w:r w:rsidRPr="005A7F80">
        <w:t>To determine the effectiveness of the LMS in shaping the students as per the objectives stated earlier in this document, a 27-part questionnaire was used for this study. It was given out in the middle of February 2011 to the students after four months of semester studies. Their studies entailed them logging onto the Moodle LMS and conducting their activities and homework online. The questionnaire was based on a 5-point Likert Scale and the students were informed not to write their names on the sheet, and they were informed that their responses were confidential. In addition, they were informed that their responses would in no way affect or influence their examination marks in March 2011.</w:t>
      </w:r>
    </w:p>
    <w:p w:rsidR="001412C7" w:rsidRPr="005A7F80" w:rsidRDefault="001412C7" w:rsidP="001412C7">
      <w:pPr>
        <w:spacing w:line="480" w:lineRule="auto"/>
        <w:ind w:firstLine="720"/>
        <w:jc w:val="both"/>
      </w:pPr>
      <w:r w:rsidRPr="005A7F80">
        <w:t xml:space="preserve">The results were then entered into the Moodle Questionnaire activity (located at http://scm.moodleace.com/mod/questionnaire/view.php?id=2034) by their facilitator (me). Tables were then generated by the Moodle Questionnaire and the Likert scores were summarised into a mean value for each relevant question. The individual results </w:t>
      </w:r>
      <w:r w:rsidRPr="005A7F80">
        <w:lastRenderedPageBreak/>
        <w:t>were also entered into Excel for tabulating of totals, averages, and standard deviations. Histograms were then produced from the same software. SPSS was not used for these two reasons: the sample size, at 39, was considered small, hence Excel was more than capable of delivering processing the data. The second reason was the unavailability of a valid licensed copy that could be used at the college to tabulate the scores and to produce the results.</w:t>
      </w:r>
    </w:p>
    <w:p w:rsidR="00CB1DF4" w:rsidRPr="005A7F80" w:rsidRDefault="001412C7" w:rsidP="001412C7">
      <w:pPr>
        <w:spacing w:line="480" w:lineRule="auto"/>
        <w:sectPr w:rsidR="00CB1DF4" w:rsidRPr="005A7F80" w:rsidSect="00A11F51">
          <w:pgSz w:w="11907" w:h="16839" w:code="9"/>
          <w:pgMar w:top="1418" w:right="1418" w:bottom="1418" w:left="1985" w:header="720" w:footer="346" w:gutter="0"/>
          <w:cols w:space="720"/>
          <w:docGrid w:linePitch="360"/>
        </w:sectPr>
      </w:pPr>
      <w:r w:rsidRPr="005A7F80">
        <w:rPr>
          <w:b/>
        </w:rPr>
        <w:br w:type="page"/>
      </w:r>
    </w:p>
    <w:p w:rsidR="0054659B" w:rsidRPr="005A7F80" w:rsidRDefault="005A7F80" w:rsidP="00CB1DF4">
      <w:pPr>
        <w:spacing w:line="480" w:lineRule="auto"/>
        <w:jc w:val="center"/>
        <w:rPr>
          <w:b/>
        </w:rPr>
      </w:pPr>
      <w:r w:rsidRPr="005A7F80">
        <w:rPr>
          <w:b/>
        </w:rPr>
        <w:lastRenderedPageBreak/>
        <w:t>CHAPTER 4</w:t>
      </w:r>
      <w:r w:rsidRPr="005A7F80">
        <w:rPr>
          <w:b/>
        </w:rPr>
        <w:tab/>
        <w:t xml:space="preserve">- </w:t>
      </w:r>
      <w:r w:rsidR="00812A4F" w:rsidRPr="005A7F80">
        <w:rPr>
          <w:b/>
        </w:rPr>
        <w:t>RESULTS</w:t>
      </w:r>
      <w:r w:rsidR="00780DF5" w:rsidRPr="005A7F80">
        <w:rPr>
          <w:b/>
        </w:rPr>
        <w:t xml:space="preserve"> AND DATA ANALYSIS</w:t>
      </w:r>
    </w:p>
    <w:p w:rsidR="0054659B" w:rsidRPr="005A7F80" w:rsidRDefault="0054659B" w:rsidP="002402A5">
      <w:pPr>
        <w:spacing w:line="480" w:lineRule="auto"/>
        <w:jc w:val="both"/>
      </w:pPr>
    </w:p>
    <w:p w:rsidR="00A35E03" w:rsidRPr="005A7F80" w:rsidRDefault="00CB1DF4" w:rsidP="002402A5">
      <w:pPr>
        <w:spacing w:line="480" w:lineRule="auto"/>
        <w:jc w:val="both"/>
        <w:rPr>
          <w:b/>
        </w:rPr>
      </w:pPr>
      <w:r w:rsidRPr="005A7F80">
        <w:rPr>
          <w:b/>
        </w:rPr>
        <w:t>4.1</w:t>
      </w:r>
      <w:r w:rsidRPr="005A7F80">
        <w:rPr>
          <w:b/>
        </w:rPr>
        <w:tab/>
      </w:r>
      <w:r w:rsidR="00BE75CF" w:rsidRPr="005A7F80">
        <w:rPr>
          <w:b/>
        </w:rPr>
        <w:t>Questionnaire</w:t>
      </w:r>
      <w:r w:rsidR="00812A4F" w:rsidRPr="005A7F80">
        <w:rPr>
          <w:b/>
        </w:rPr>
        <w:t xml:space="preserve"> </w:t>
      </w:r>
      <w:r w:rsidR="005F60A4" w:rsidRPr="005A7F80">
        <w:rPr>
          <w:b/>
        </w:rPr>
        <w:t>Used</w:t>
      </w:r>
    </w:p>
    <w:p w:rsidR="00473682" w:rsidRPr="005A7F80" w:rsidRDefault="00473682" w:rsidP="002402A5">
      <w:pPr>
        <w:spacing w:line="480" w:lineRule="auto"/>
        <w:jc w:val="both"/>
      </w:pPr>
    </w:p>
    <w:p w:rsidR="007D5DE0" w:rsidRPr="005A7F80" w:rsidRDefault="00473682" w:rsidP="00CB1DF4">
      <w:pPr>
        <w:spacing w:line="480" w:lineRule="auto"/>
        <w:ind w:firstLine="720"/>
        <w:jc w:val="both"/>
      </w:pPr>
      <w:r w:rsidRPr="005A7F80">
        <w:t xml:space="preserve">To </w:t>
      </w:r>
      <w:r w:rsidR="00812A4F" w:rsidRPr="005A7F80">
        <w:t>gauge</w:t>
      </w:r>
      <w:r w:rsidRPr="005A7F80">
        <w:t xml:space="preserve"> the students’ response to the </w:t>
      </w:r>
      <w:r w:rsidR="003423D9" w:rsidRPr="005A7F80">
        <w:t>Moodle</w:t>
      </w:r>
      <w:r w:rsidRPr="005A7F80">
        <w:t xml:space="preserve"> site http://scm.</w:t>
      </w:r>
      <w:r w:rsidR="003423D9" w:rsidRPr="005A7F80">
        <w:t>Moodle</w:t>
      </w:r>
      <w:r w:rsidRPr="005A7F80">
        <w:t xml:space="preserve">ace.com, </w:t>
      </w:r>
      <w:r w:rsidR="00CD7778">
        <w:t xml:space="preserve">the author </w:t>
      </w:r>
      <w:r w:rsidR="00A4236B">
        <w:t>designed</w:t>
      </w:r>
      <w:r w:rsidRPr="005A7F80">
        <w:t xml:space="preserve"> and distributed the following questionnaire.</w:t>
      </w:r>
      <w:r w:rsidR="007D5DE0" w:rsidRPr="005A7F80">
        <w:t xml:space="preserve"> The number of respondents was 39 studen</w:t>
      </w:r>
      <w:r w:rsidR="002246DA" w:rsidRPr="005A7F80">
        <w:t>ts. The breakdown</w:t>
      </w:r>
      <w:r w:rsidR="00974A5F" w:rsidRPr="005A7F80">
        <w:t xml:space="preserve"> of (n)</w:t>
      </w:r>
      <w:r w:rsidR="002246DA" w:rsidRPr="005A7F80">
        <w:t>: DCA105 (6), DCA220 (23), DES1203 (10)</w:t>
      </w:r>
    </w:p>
    <w:p w:rsidR="00473682" w:rsidRPr="005A7F80" w:rsidRDefault="002246DA" w:rsidP="002402A5">
      <w:pPr>
        <w:spacing w:line="480" w:lineRule="auto"/>
        <w:jc w:val="both"/>
      </w:pPr>
      <w:r w:rsidRPr="005A7F80">
        <w:rPr>
          <w:noProof/>
          <w:lang w:val="en-US"/>
        </w:rPr>
        <w:drawing>
          <wp:inline distT="0" distB="0" distL="0" distR="0">
            <wp:extent cx="5379305" cy="5432181"/>
            <wp:effectExtent l="19050" t="19050" r="11845" b="16119"/>
            <wp:docPr id="1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400040" cy="5453120"/>
                    </a:xfrm>
                    <a:prstGeom prst="rect">
                      <a:avLst/>
                    </a:prstGeom>
                    <a:noFill/>
                    <a:ln w="9525">
                      <a:solidFill>
                        <a:schemeClr val="tx1"/>
                      </a:solidFill>
                      <a:miter lim="800000"/>
                      <a:headEnd/>
                      <a:tailEnd/>
                    </a:ln>
                  </pic:spPr>
                </pic:pic>
              </a:graphicData>
            </a:graphic>
          </wp:inline>
        </w:drawing>
      </w:r>
    </w:p>
    <w:p w:rsidR="0031082B" w:rsidRPr="005A7F80" w:rsidRDefault="00400590" w:rsidP="0031082B">
      <w:pPr>
        <w:spacing w:line="480" w:lineRule="auto"/>
        <w:sectPr w:rsidR="0031082B" w:rsidRPr="005A7F80" w:rsidSect="00A11F51">
          <w:pgSz w:w="11907" w:h="16839" w:code="9"/>
          <w:pgMar w:top="1701" w:right="1418" w:bottom="1418" w:left="1985" w:header="720" w:footer="346" w:gutter="0"/>
          <w:cols w:space="720"/>
          <w:docGrid w:linePitch="360"/>
        </w:sectPr>
      </w:pPr>
      <w:r w:rsidRPr="005A7F80">
        <w:t xml:space="preserve">Figure </w:t>
      </w:r>
      <w:r w:rsidR="00367E11" w:rsidRPr="005A7F80">
        <w:t>2</w:t>
      </w:r>
      <w:r w:rsidR="003811BD" w:rsidRPr="005A7F80">
        <w:t>8</w:t>
      </w:r>
      <w:r w:rsidRPr="005A7F80">
        <w:t>.  Qu</w:t>
      </w:r>
      <w:r w:rsidR="00E5230C" w:rsidRPr="005A7F80">
        <w:t>es</w:t>
      </w:r>
      <w:r w:rsidRPr="005A7F80">
        <w:t>tion</w:t>
      </w:r>
      <w:r w:rsidR="00E5230C" w:rsidRPr="005A7F80">
        <w:t>n</w:t>
      </w:r>
      <w:r w:rsidRPr="005A7F80">
        <w:t xml:space="preserve">aire </w:t>
      </w:r>
    </w:p>
    <w:p w:rsidR="00E64B2D" w:rsidRPr="005A7F80" w:rsidRDefault="007D5DE0" w:rsidP="002402A5">
      <w:pPr>
        <w:spacing w:line="480" w:lineRule="auto"/>
        <w:jc w:val="both"/>
        <w:rPr>
          <w:b/>
        </w:rPr>
      </w:pPr>
      <w:r w:rsidRPr="005A7F80">
        <w:rPr>
          <w:b/>
        </w:rPr>
        <w:lastRenderedPageBreak/>
        <w:t>4.2</w:t>
      </w:r>
      <w:r w:rsidR="005B6DA8" w:rsidRPr="005A7F80">
        <w:rPr>
          <w:b/>
        </w:rPr>
        <w:tab/>
      </w:r>
      <w:r w:rsidR="00E64B2D" w:rsidRPr="005A7F80">
        <w:rPr>
          <w:b/>
        </w:rPr>
        <w:t>O</w:t>
      </w:r>
      <w:r w:rsidR="00262DEA" w:rsidRPr="005A7F80">
        <w:rPr>
          <w:b/>
        </w:rPr>
        <w:t>ver</w:t>
      </w:r>
      <w:r w:rsidRPr="005A7F80">
        <w:rPr>
          <w:b/>
        </w:rPr>
        <w:t>view of the Likert</w:t>
      </w:r>
      <w:r w:rsidR="00E64B2D" w:rsidRPr="005A7F80">
        <w:rPr>
          <w:b/>
        </w:rPr>
        <w:t xml:space="preserve"> S</w:t>
      </w:r>
      <w:r w:rsidRPr="005A7F80">
        <w:rPr>
          <w:b/>
        </w:rPr>
        <w:t>cores</w:t>
      </w:r>
    </w:p>
    <w:p w:rsidR="00F80616" w:rsidRPr="005A7F80" w:rsidRDefault="00F80616" w:rsidP="002402A5">
      <w:pPr>
        <w:spacing w:line="480" w:lineRule="auto"/>
        <w:jc w:val="both"/>
        <w:rPr>
          <w:b/>
        </w:rPr>
      </w:pPr>
    </w:p>
    <w:p w:rsidR="00F80616" w:rsidRPr="005A7F80" w:rsidRDefault="00F80616" w:rsidP="002402A5">
      <w:pPr>
        <w:spacing w:line="480" w:lineRule="auto"/>
        <w:jc w:val="both"/>
      </w:pPr>
      <w:r w:rsidRPr="005A7F80">
        <w:t xml:space="preserve">Value in brackets </w:t>
      </w:r>
      <w:r w:rsidR="005B6DA8" w:rsidRPr="005A7F80">
        <w:t xml:space="preserve">indicates </w:t>
      </w:r>
      <w:r w:rsidRPr="005A7F80">
        <w:t xml:space="preserve">the </w:t>
      </w:r>
      <w:r w:rsidR="00D64698" w:rsidRPr="005A7F80">
        <w:t>mean</w:t>
      </w:r>
      <w:r w:rsidRPr="005A7F80">
        <w:t xml:space="preserve"> respondent score.</w:t>
      </w:r>
    </w:p>
    <w:p w:rsidR="00F80616" w:rsidRPr="005A7F80" w:rsidRDefault="00F80616" w:rsidP="002402A5">
      <w:pPr>
        <w:spacing w:line="480" w:lineRule="auto"/>
        <w:jc w:val="both"/>
        <w:rPr>
          <w:b/>
        </w:rPr>
      </w:pPr>
    </w:p>
    <w:p w:rsidR="002F24B7" w:rsidRPr="005A7F80" w:rsidRDefault="00921692" w:rsidP="002402A5">
      <w:pPr>
        <w:spacing w:line="480" w:lineRule="auto"/>
        <w:jc w:val="both"/>
      </w:pPr>
      <w:r w:rsidRPr="005A7F80">
        <w:t>Q</w:t>
      </w:r>
      <w:r w:rsidR="002F24B7" w:rsidRPr="005A7F80">
        <w:t>1. I have Internet Access at home (Yes = 85%, No = 15%)</w:t>
      </w:r>
    </w:p>
    <w:p w:rsidR="002F24B7" w:rsidRPr="005A7F80" w:rsidRDefault="00921692" w:rsidP="002402A5">
      <w:pPr>
        <w:spacing w:line="480" w:lineRule="auto"/>
        <w:jc w:val="both"/>
      </w:pPr>
      <w:r w:rsidRPr="005A7F80">
        <w:t>Q</w:t>
      </w:r>
      <w:r w:rsidR="002F24B7" w:rsidRPr="005A7F80">
        <w:t>2. I am online at home _______ hours per week (majority stated 7 hours @ week)</w:t>
      </w:r>
    </w:p>
    <w:p w:rsidR="002F24B7" w:rsidRPr="005A7F80" w:rsidRDefault="00921692" w:rsidP="002402A5">
      <w:pPr>
        <w:spacing w:line="480" w:lineRule="auto"/>
        <w:jc w:val="both"/>
      </w:pPr>
      <w:r w:rsidRPr="005A7F80">
        <w:t>Q</w:t>
      </w:r>
      <w:r w:rsidR="002F24B7" w:rsidRPr="005A7F80">
        <w:t>3. I feel comfortable using technology and online activities. (3.6)</w:t>
      </w:r>
    </w:p>
    <w:p w:rsidR="002F24B7" w:rsidRPr="005A7F80" w:rsidRDefault="00921692" w:rsidP="002402A5">
      <w:pPr>
        <w:spacing w:line="480" w:lineRule="auto"/>
        <w:jc w:val="both"/>
      </w:pPr>
      <w:r w:rsidRPr="005A7F80">
        <w:t>Q</w:t>
      </w:r>
      <w:r w:rsidR="002F24B7" w:rsidRPr="005A7F80">
        <w:t>4. I feel comfortable using scm.MoodleAce.com (3.4)</w:t>
      </w:r>
    </w:p>
    <w:p w:rsidR="002F24B7" w:rsidRPr="005A7F80" w:rsidRDefault="00921692" w:rsidP="002402A5">
      <w:pPr>
        <w:spacing w:line="480" w:lineRule="auto"/>
        <w:jc w:val="both"/>
      </w:pPr>
      <w:r w:rsidRPr="005A7F80">
        <w:t>Q</w:t>
      </w:r>
      <w:r w:rsidR="002F24B7" w:rsidRPr="005A7F80">
        <w:t>5. Moodle makes my course more interesting than without it. (3.4)</w:t>
      </w:r>
    </w:p>
    <w:p w:rsidR="002F24B7" w:rsidRPr="005A7F80" w:rsidRDefault="00921692" w:rsidP="002402A5">
      <w:pPr>
        <w:spacing w:line="480" w:lineRule="auto"/>
        <w:jc w:val="both"/>
      </w:pPr>
      <w:r w:rsidRPr="005A7F80">
        <w:t>Q</w:t>
      </w:r>
      <w:r w:rsidR="002F24B7" w:rsidRPr="005A7F80">
        <w:t>6. I find that with Moodle, I do more self-study in home. (3.4)</w:t>
      </w:r>
    </w:p>
    <w:p w:rsidR="002F24B7" w:rsidRPr="005A7F80" w:rsidRDefault="00921692" w:rsidP="002402A5">
      <w:pPr>
        <w:spacing w:line="480" w:lineRule="auto"/>
        <w:jc w:val="both"/>
      </w:pPr>
      <w:r w:rsidRPr="005A7F80">
        <w:t>Q</w:t>
      </w:r>
      <w:r w:rsidR="002F24B7" w:rsidRPr="005A7F80">
        <w:t>7. With Moodle, I want to study topics outside of the syllabus. (3.2)</w:t>
      </w:r>
    </w:p>
    <w:p w:rsidR="007D5DE0" w:rsidRPr="005A7F80" w:rsidRDefault="00921692" w:rsidP="002402A5">
      <w:pPr>
        <w:spacing w:line="480" w:lineRule="auto"/>
        <w:jc w:val="both"/>
      </w:pPr>
      <w:r w:rsidRPr="005A7F80">
        <w:t>Q</w:t>
      </w:r>
      <w:r w:rsidR="002F24B7" w:rsidRPr="005A7F80">
        <w:t xml:space="preserve">8. When I use Moodle I do not easily get distracted by other online activities (games, </w:t>
      </w:r>
    </w:p>
    <w:p w:rsidR="002F24B7" w:rsidRPr="005A7F80" w:rsidRDefault="007838FA" w:rsidP="007838FA">
      <w:pPr>
        <w:spacing w:line="480" w:lineRule="auto"/>
        <w:jc w:val="both"/>
      </w:pPr>
      <w:r w:rsidRPr="005A7F80">
        <w:t xml:space="preserve">       </w:t>
      </w:r>
      <w:r w:rsidR="002F24B7" w:rsidRPr="005A7F80">
        <w:t>Face</w:t>
      </w:r>
      <w:r w:rsidR="00921692" w:rsidRPr="005A7F80">
        <w:t xml:space="preserve"> </w:t>
      </w:r>
      <w:r w:rsidR="002F24B7" w:rsidRPr="005A7F80">
        <w:t xml:space="preserve">book, </w:t>
      </w:r>
      <w:r w:rsidR="00BE75CF" w:rsidRPr="005A7F80">
        <w:t>YouTube</w:t>
      </w:r>
      <w:r w:rsidR="002F24B7" w:rsidRPr="005A7F80">
        <w:t>, etc.). (2.8)</w:t>
      </w:r>
    </w:p>
    <w:p w:rsidR="002F24B7" w:rsidRPr="005A7F80" w:rsidRDefault="00921692" w:rsidP="002402A5">
      <w:pPr>
        <w:spacing w:line="480" w:lineRule="auto"/>
        <w:jc w:val="both"/>
      </w:pPr>
      <w:r w:rsidRPr="005A7F80">
        <w:t>Q</w:t>
      </w:r>
      <w:r w:rsidR="002F24B7" w:rsidRPr="005A7F80">
        <w:t>9. Moodle made my work of recording in my Logbook easier. (3.4)</w:t>
      </w:r>
    </w:p>
    <w:p w:rsidR="002F24B7" w:rsidRPr="005A7F80" w:rsidRDefault="00921692" w:rsidP="002402A5">
      <w:pPr>
        <w:spacing w:line="480" w:lineRule="auto"/>
        <w:jc w:val="both"/>
      </w:pPr>
      <w:r w:rsidRPr="005A7F80">
        <w:t>Q</w:t>
      </w:r>
      <w:r w:rsidR="002F24B7" w:rsidRPr="005A7F80">
        <w:t>10. I am happy with the speed of MoodleAce access from home. (3.5)</w:t>
      </w:r>
    </w:p>
    <w:p w:rsidR="002F24B7" w:rsidRPr="005A7F80" w:rsidRDefault="00921692" w:rsidP="002402A5">
      <w:pPr>
        <w:spacing w:line="480" w:lineRule="auto"/>
        <w:jc w:val="both"/>
      </w:pPr>
      <w:r w:rsidRPr="005A7F80">
        <w:t>Q</w:t>
      </w:r>
      <w:r w:rsidR="002F24B7" w:rsidRPr="005A7F80">
        <w:t>11. I am satisfied with the speed of MoodleAce access in SCM. (3.1)</w:t>
      </w:r>
    </w:p>
    <w:p w:rsidR="002F24B7" w:rsidRPr="005A7F80" w:rsidRDefault="00921692" w:rsidP="002402A5">
      <w:pPr>
        <w:spacing w:line="480" w:lineRule="auto"/>
        <w:jc w:val="both"/>
      </w:pPr>
      <w:r w:rsidRPr="005A7F80">
        <w:t>Q</w:t>
      </w:r>
      <w:r w:rsidR="002F24B7" w:rsidRPr="005A7F80">
        <w:t>12. I find the materials on MoodleAce are organised. (3.3)</w:t>
      </w:r>
    </w:p>
    <w:p w:rsidR="002F24B7" w:rsidRPr="005A7F80" w:rsidRDefault="00921692" w:rsidP="002402A5">
      <w:pPr>
        <w:spacing w:line="480" w:lineRule="auto"/>
        <w:jc w:val="both"/>
      </w:pPr>
      <w:r w:rsidRPr="005A7F80">
        <w:t>Q</w:t>
      </w:r>
      <w:r w:rsidR="002F24B7" w:rsidRPr="005A7F80">
        <w:t>13. I feel MoodleAce is straight-forward and intuitive to use. (3.4)</w:t>
      </w:r>
    </w:p>
    <w:p w:rsidR="002F24B7" w:rsidRPr="005A7F80" w:rsidRDefault="00921692" w:rsidP="002402A5">
      <w:pPr>
        <w:spacing w:line="480" w:lineRule="auto"/>
        <w:jc w:val="both"/>
      </w:pPr>
      <w:r w:rsidRPr="005A7F80">
        <w:t>Q</w:t>
      </w:r>
      <w:r w:rsidR="002F24B7" w:rsidRPr="005A7F80">
        <w:t>14. The Moodle course was easy to navigate.(3.3)</w:t>
      </w:r>
    </w:p>
    <w:p w:rsidR="002F24B7" w:rsidRPr="005A7F80" w:rsidRDefault="00921692" w:rsidP="002402A5">
      <w:pPr>
        <w:spacing w:line="480" w:lineRule="auto"/>
        <w:jc w:val="both"/>
      </w:pPr>
      <w:r w:rsidRPr="005A7F80">
        <w:t>Q</w:t>
      </w:r>
      <w:r w:rsidR="002F24B7" w:rsidRPr="005A7F80">
        <w:t>15. I did not have any difficulty completing the online quizzes. (3.3)</w:t>
      </w:r>
    </w:p>
    <w:p w:rsidR="002F24B7" w:rsidRPr="005A7F80" w:rsidRDefault="00921692" w:rsidP="002402A5">
      <w:pPr>
        <w:spacing w:line="480" w:lineRule="auto"/>
        <w:jc w:val="both"/>
      </w:pPr>
      <w:r w:rsidRPr="005A7F80">
        <w:t>Q</w:t>
      </w:r>
      <w:r w:rsidR="002F24B7" w:rsidRPr="005A7F80">
        <w:t>16. I wanted to score the highest in each quiz and so I studied hard for each quiz.(3.6)</w:t>
      </w:r>
    </w:p>
    <w:p w:rsidR="002F24B7" w:rsidRPr="005A7F80" w:rsidRDefault="00921692" w:rsidP="002402A5">
      <w:pPr>
        <w:spacing w:line="480" w:lineRule="auto"/>
        <w:jc w:val="both"/>
      </w:pPr>
      <w:r w:rsidRPr="005A7F80">
        <w:t>Q</w:t>
      </w:r>
      <w:r w:rsidR="002F24B7" w:rsidRPr="005A7F80">
        <w:t>17. I tend to do Moodle’s online quizzes at the last minute. (2.9)</w:t>
      </w:r>
    </w:p>
    <w:p w:rsidR="002F24B7" w:rsidRPr="005A7F80" w:rsidRDefault="00921692" w:rsidP="002402A5">
      <w:pPr>
        <w:spacing w:line="480" w:lineRule="auto"/>
        <w:jc w:val="both"/>
      </w:pPr>
      <w:r w:rsidRPr="005A7F80">
        <w:t>Q</w:t>
      </w:r>
      <w:r w:rsidR="002F24B7" w:rsidRPr="005A7F80">
        <w:t>18. I feel that the online video tutorials made learning easier. (3.6)</w:t>
      </w:r>
    </w:p>
    <w:p w:rsidR="002F24B7" w:rsidRPr="005A7F80" w:rsidRDefault="00921692" w:rsidP="002402A5">
      <w:pPr>
        <w:spacing w:line="480" w:lineRule="auto"/>
        <w:jc w:val="both"/>
      </w:pPr>
      <w:r w:rsidRPr="005A7F80">
        <w:t>Q</w:t>
      </w:r>
      <w:r w:rsidR="002F24B7" w:rsidRPr="005A7F80">
        <w:t>19. I feel Moodle improved communication with my classmates.  (3.3)</w:t>
      </w:r>
    </w:p>
    <w:p w:rsidR="002F24B7" w:rsidRPr="005A7F80" w:rsidRDefault="00921692" w:rsidP="002402A5">
      <w:pPr>
        <w:spacing w:line="480" w:lineRule="auto"/>
        <w:jc w:val="both"/>
      </w:pPr>
      <w:r w:rsidRPr="005A7F80">
        <w:t>Q</w:t>
      </w:r>
      <w:r w:rsidR="002F24B7" w:rsidRPr="005A7F80">
        <w:t>20. I feel Moodle improved communication with my instructor. (3.4)</w:t>
      </w:r>
    </w:p>
    <w:p w:rsidR="007838FA" w:rsidRPr="005A7F80" w:rsidRDefault="00921692" w:rsidP="002402A5">
      <w:pPr>
        <w:spacing w:line="480" w:lineRule="auto"/>
        <w:jc w:val="both"/>
      </w:pPr>
      <w:r w:rsidRPr="005A7F80">
        <w:lastRenderedPageBreak/>
        <w:t>Q</w:t>
      </w:r>
      <w:r w:rsidR="002F24B7" w:rsidRPr="005A7F80">
        <w:t xml:space="preserve">21. I feel Moodle gave me a sense of community (togetherness) with my classmates </w:t>
      </w:r>
    </w:p>
    <w:p w:rsidR="002F24B7" w:rsidRPr="005A7F80" w:rsidRDefault="007838FA" w:rsidP="007838FA">
      <w:pPr>
        <w:spacing w:line="480" w:lineRule="auto"/>
        <w:jc w:val="both"/>
      </w:pPr>
      <w:r w:rsidRPr="005A7F80">
        <w:t xml:space="preserve">         </w:t>
      </w:r>
      <w:r w:rsidR="002F24B7" w:rsidRPr="005A7F80">
        <w:t>(3.3)</w:t>
      </w:r>
    </w:p>
    <w:p w:rsidR="007D5DE0" w:rsidRPr="005A7F80" w:rsidRDefault="00921692" w:rsidP="002402A5">
      <w:pPr>
        <w:spacing w:line="480" w:lineRule="auto"/>
        <w:jc w:val="both"/>
      </w:pPr>
      <w:r w:rsidRPr="005A7F80">
        <w:t>Q</w:t>
      </w:r>
      <w:r w:rsidR="002F24B7" w:rsidRPr="005A7F80">
        <w:t xml:space="preserve">22. I feel I learnt just as well in Moodle as I would in a face-to-face traditional course </w:t>
      </w:r>
    </w:p>
    <w:p w:rsidR="002F24B7" w:rsidRPr="005A7F80" w:rsidRDefault="007838FA" w:rsidP="007838FA">
      <w:pPr>
        <w:spacing w:line="480" w:lineRule="auto"/>
        <w:jc w:val="both"/>
      </w:pPr>
      <w:r w:rsidRPr="005A7F80">
        <w:t xml:space="preserve">         </w:t>
      </w:r>
      <w:r w:rsidR="002F24B7" w:rsidRPr="005A7F80">
        <w:t>(3.2)</w:t>
      </w:r>
    </w:p>
    <w:p w:rsidR="002F24B7" w:rsidRPr="005A7F80" w:rsidRDefault="00921692" w:rsidP="002402A5">
      <w:pPr>
        <w:spacing w:line="480" w:lineRule="auto"/>
        <w:jc w:val="both"/>
      </w:pPr>
      <w:r w:rsidRPr="005A7F80">
        <w:t>Q</w:t>
      </w:r>
      <w:r w:rsidR="002F24B7" w:rsidRPr="005A7F80">
        <w:t>23. I would like to see Moodle used in all of my courses. (3.3)</w:t>
      </w:r>
    </w:p>
    <w:p w:rsidR="002F24B7" w:rsidRPr="005A7F80" w:rsidRDefault="00921692" w:rsidP="002402A5">
      <w:pPr>
        <w:spacing w:line="480" w:lineRule="auto"/>
        <w:jc w:val="both"/>
      </w:pPr>
      <w:r w:rsidRPr="005A7F80">
        <w:t>Q</w:t>
      </w:r>
      <w:r w:rsidR="002F24B7" w:rsidRPr="005A7F80">
        <w:t>24. Select your Programme (DCA=62%, DES=38%)</w:t>
      </w:r>
    </w:p>
    <w:p w:rsidR="002F24B7" w:rsidRPr="005A7F80" w:rsidRDefault="00921692" w:rsidP="002402A5">
      <w:pPr>
        <w:spacing w:line="480" w:lineRule="auto"/>
        <w:jc w:val="both"/>
      </w:pPr>
      <w:r w:rsidRPr="005A7F80">
        <w:t>Q</w:t>
      </w:r>
      <w:r w:rsidR="002F24B7" w:rsidRPr="005A7F80">
        <w:t>25. How do you think MoodleAce.com can be improved? (Quiz majority)</w:t>
      </w:r>
    </w:p>
    <w:p w:rsidR="002F24B7" w:rsidRPr="005A7F80" w:rsidRDefault="00921692" w:rsidP="002402A5">
      <w:pPr>
        <w:spacing w:line="480" w:lineRule="auto"/>
        <w:jc w:val="both"/>
      </w:pPr>
      <w:r w:rsidRPr="005A7F80">
        <w:t>Q</w:t>
      </w:r>
      <w:r w:rsidR="002F24B7" w:rsidRPr="005A7F80">
        <w:t>26. Which part of scm.MoodleAce.com do you like? (quiz the most)</w:t>
      </w:r>
    </w:p>
    <w:p w:rsidR="007D5DE0" w:rsidRPr="005A7F80" w:rsidRDefault="00921692" w:rsidP="002402A5">
      <w:pPr>
        <w:spacing w:line="480" w:lineRule="auto"/>
        <w:jc w:val="both"/>
      </w:pPr>
      <w:r w:rsidRPr="005A7F80">
        <w:t>Q</w:t>
      </w:r>
      <w:r w:rsidR="002F24B7" w:rsidRPr="005A7F80">
        <w:t xml:space="preserve">27. Out of every 10 hours spent on this subject, what is the percentage of Moodle </w:t>
      </w:r>
    </w:p>
    <w:p w:rsidR="00473682" w:rsidRPr="005A7F80" w:rsidRDefault="007838FA" w:rsidP="007838FA">
      <w:pPr>
        <w:spacing w:line="480" w:lineRule="auto"/>
        <w:jc w:val="both"/>
      </w:pPr>
      <w:r w:rsidRPr="005A7F80">
        <w:t xml:space="preserve">         </w:t>
      </w:r>
      <w:r w:rsidR="002F24B7" w:rsidRPr="005A7F80">
        <w:t>usage</w:t>
      </w:r>
      <w:r w:rsidR="007D5DE0" w:rsidRPr="005A7F80">
        <w:t>.</w:t>
      </w:r>
      <w:r w:rsidR="002F24B7" w:rsidRPr="005A7F80">
        <w:t xml:space="preserve"> (express in %) (30% majority choice)</w:t>
      </w:r>
    </w:p>
    <w:p w:rsidR="006D653F" w:rsidRPr="005A7F80" w:rsidRDefault="006D653F" w:rsidP="002402A5">
      <w:pPr>
        <w:spacing w:line="480" w:lineRule="auto"/>
        <w:jc w:val="both"/>
      </w:pPr>
    </w:p>
    <w:p w:rsidR="002C379E" w:rsidRPr="005A7F80" w:rsidRDefault="002C379E">
      <w:pPr>
        <w:rPr>
          <w:b/>
        </w:rPr>
      </w:pPr>
      <w:r w:rsidRPr="005A7F80">
        <w:rPr>
          <w:b/>
        </w:rPr>
        <w:br w:type="page"/>
      </w:r>
    </w:p>
    <w:p w:rsidR="007838FA" w:rsidRPr="005A7F80" w:rsidRDefault="00012A18" w:rsidP="00012A18">
      <w:pPr>
        <w:rPr>
          <w:b/>
        </w:rPr>
      </w:pPr>
      <w:r w:rsidRPr="005A7F80">
        <w:rPr>
          <w:b/>
        </w:rPr>
        <w:lastRenderedPageBreak/>
        <w:t xml:space="preserve">4.3 </w:t>
      </w:r>
      <w:r w:rsidR="007838FA" w:rsidRPr="005A7F80">
        <w:rPr>
          <w:b/>
        </w:rPr>
        <w:tab/>
      </w:r>
      <w:r w:rsidRPr="005A7F80">
        <w:rPr>
          <w:b/>
        </w:rPr>
        <w:t xml:space="preserve">Detailed Analysis of Each Result of the “Does Moodle Make A Difference In </w:t>
      </w:r>
    </w:p>
    <w:p w:rsidR="00012A18" w:rsidRPr="005A7F80" w:rsidRDefault="007838FA" w:rsidP="00012A18">
      <w:pPr>
        <w:rPr>
          <w:b/>
        </w:rPr>
      </w:pPr>
      <w:r w:rsidRPr="005A7F80">
        <w:rPr>
          <w:b/>
        </w:rPr>
        <w:tab/>
      </w:r>
      <w:r w:rsidR="00012A18" w:rsidRPr="005A7F80">
        <w:rPr>
          <w:b/>
        </w:rPr>
        <w:t>Your Self-Studies?” Questionnaire.</w:t>
      </w:r>
    </w:p>
    <w:p w:rsidR="00012A18" w:rsidRPr="005A7F80" w:rsidRDefault="00012A18" w:rsidP="00012A18">
      <w:pPr>
        <w:spacing w:line="480" w:lineRule="auto"/>
        <w:jc w:val="both"/>
      </w:pPr>
    </w:p>
    <w:p w:rsidR="00012A18" w:rsidRPr="005A7F80" w:rsidRDefault="007838FA" w:rsidP="00012A18">
      <w:pPr>
        <w:spacing w:line="480" w:lineRule="auto"/>
        <w:jc w:val="both"/>
        <w:rPr>
          <w:b/>
        </w:rPr>
      </w:pPr>
      <w:bookmarkStart w:id="11" w:name="OLE_LINK7"/>
      <w:bookmarkStart w:id="12" w:name="OLE_LINK8"/>
      <w:r w:rsidRPr="005A7F80">
        <w:rPr>
          <w:b/>
        </w:rPr>
        <w:t>4.3.1</w:t>
      </w:r>
      <w:r w:rsidRPr="005A7F80">
        <w:rPr>
          <w:b/>
        </w:rPr>
        <w:tab/>
      </w:r>
      <w:r w:rsidR="00012A18" w:rsidRPr="005A7F80">
        <w:rPr>
          <w:b/>
        </w:rPr>
        <w:t>I have Internet Access at home</w:t>
      </w:r>
    </w:p>
    <w:bookmarkEnd w:id="11"/>
    <w:bookmarkEnd w:id="12"/>
    <w:p w:rsidR="00012A18" w:rsidRPr="005A7F80" w:rsidRDefault="00012A18" w:rsidP="00012A18">
      <w:pPr>
        <w:spacing w:line="480" w:lineRule="auto"/>
        <w:jc w:val="both"/>
      </w:pPr>
      <w:r w:rsidRPr="005A7F80">
        <w:rPr>
          <w:b/>
        </w:rPr>
        <w:t xml:space="preserve">Purpose: </w:t>
      </w:r>
      <w:r w:rsidR="00C41395" w:rsidRPr="005A7F80">
        <w:t>T</w:t>
      </w:r>
      <w:r w:rsidRPr="005A7F80">
        <w:t>o determine the demographics of the students’ Internet Access.</w:t>
      </w:r>
    </w:p>
    <w:p w:rsidR="00012A18" w:rsidRPr="005A7F80" w:rsidRDefault="00012A18" w:rsidP="00012A18">
      <w:pPr>
        <w:spacing w:line="480" w:lineRule="auto"/>
        <w:jc w:val="both"/>
      </w:pPr>
      <w:r w:rsidRPr="005A7F80">
        <w:rPr>
          <w:noProof/>
          <w:lang w:val="en-US"/>
        </w:rPr>
        <w:drawing>
          <wp:inline distT="0" distB="0" distL="0" distR="0">
            <wp:extent cx="5400040" cy="1450181"/>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5400040" cy="1450181"/>
                    </a:xfrm>
                    <a:prstGeom prst="rect">
                      <a:avLst/>
                    </a:prstGeom>
                    <a:noFill/>
                    <a:ln w="9525">
                      <a:noFill/>
                      <a:miter lim="800000"/>
                      <a:headEnd/>
                      <a:tailEnd/>
                    </a:ln>
                  </pic:spPr>
                </pic:pic>
              </a:graphicData>
            </a:graphic>
          </wp:inline>
        </w:drawing>
      </w:r>
      <w:r w:rsidRPr="005A7F80">
        <w:rPr>
          <w:noProof/>
          <w:lang w:val="en-US"/>
        </w:rPr>
        <w:drawing>
          <wp:inline distT="0" distB="0" distL="0" distR="0">
            <wp:extent cx="2072274" cy="1929008"/>
            <wp:effectExtent l="57150" t="0" r="61326" b="71242"/>
            <wp:docPr id="7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12A18" w:rsidRPr="005A7F80" w:rsidRDefault="00012A18" w:rsidP="00012A18">
      <w:pPr>
        <w:spacing w:line="480" w:lineRule="auto"/>
        <w:jc w:val="both"/>
      </w:pPr>
      <w:r w:rsidRPr="005A7F80">
        <w:t>Figure 2</w:t>
      </w:r>
      <w:r w:rsidR="00C55A11" w:rsidRPr="005A7F80">
        <w:t>8</w:t>
      </w:r>
      <w:r w:rsidRPr="005A7F80">
        <w:t>: I have Internet Access at home</w:t>
      </w:r>
    </w:p>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Observation</w:t>
      </w:r>
    </w:p>
    <w:p w:rsidR="00012A18" w:rsidRPr="005A7F80" w:rsidRDefault="00012A18" w:rsidP="007838FA">
      <w:pPr>
        <w:spacing w:line="480" w:lineRule="auto"/>
        <w:ind w:firstLine="720"/>
        <w:jc w:val="both"/>
      </w:pPr>
      <w:r w:rsidRPr="005A7F80">
        <w:t>The majority of students, 85%, had Internet access at home. This was crucial to the success of the project as it allowed 33 of the students to access the LMS at the comfort of their homes. The remainder 6 students were not frequent computer laboratory users. Hence they did not actively engage themselves in the LMS work. A check on the computer laboratory logbook showed that the six Internet-access-less-students only logged on during the scheduled three to four hours of class time. When asked about this, four of the six students responded that they went to their friend’s house to use the LMS.</w:t>
      </w:r>
    </w:p>
    <w:p w:rsidR="00012A18" w:rsidRPr="005A7F80" w:rsidRDefault="00066BE3" w:rsidP="00012A18">
      <w:pPr>
        <w:spacing w:line="480" w:lineRule="auto"/>
        <w:jc w:val="both"/>
        <w:rPr>
          <w:b/>
        </w:rPr>
      </w:pPr>
      <w:bookmarkStart w:id="13" w:name="OLE_LINK9"/>
      <w:bookmarkStart w:id="14" w:name="OLE_LINK10"/>
      <w:r w:rsidRPr="005A7F80">
        <w:rPr>
          <w:b/>
        </w:rPr>
        <w:lastRenderedPageBreak/>
        <w:t>4.3.2</w:t>
      </w:r>
      <w:r w:rsidRPr="005A7F80">
        <w:rPr>
          <w:b/>
        </w:rPr>
        <w:tab/>
      </w:r>
      <w:r w:rsidR="00012A18" w:rsidRPr="005A7F80">
        <w:rPr>
          <w:b/>
        </w:rPr>
        <w:t>I am online at home ____  hours per week</w:t>
      </w:r>
      <w:bookmarkEnd w:id="13"/>
      <w:bookmarkEnd w:id="14"/>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b/>
        </w:rPr>
        <w:t>Purpose:</w:t>
      </w:r>
      <w:r w:rsidRPr="005A7F80">
        <w:t xml:space="preserve"> </w:t>
      </w:r>
      <w:r w:rsidR="00C41395" w:rsidRPr="005A7F80">
        <w:t>T</w:t>
      </w:r>
      <w:r w:rsidRPr="005A7F80">
        <w:t>o gauge the amount of time spent engaging in the LMS.</w:t>
      </w:r>
      <w:r w:rsidRPr="005A7F80">
        <w:rPr>
          <w:noProof/>
          <w:lang w:val="en-US"/>
        </w:rPr>
        <w:t xml:space="preserve"> </w:t>
      </w:r>
      <w:r w:rsidRPr="005A7F80">
        <w:rPr>
          <w:noProof/>
          <w:lang w:val="en-US"/>
        </w:rPr>
        <w:drawing>
          <wp:inline distT="0" distB="0" distL="0" distR="0">
            <wp:extent cx="2336800" cy="275590"/>
            <wp:effectExtent l="19050" t="0" r="635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336800" cy="27559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2089785" cy="565785"/>
            <wp:effectExtent l="19050" t="0" r="5715"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089785" cy="56578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5270879" cy="3098042"/>
            <wp:effectExtent l="19050" t="0" r="25021" b="7108"/>
            <wp:docPr id="10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2A18" w:rsidRPr="005A7F80" w:rsidRDefault="00012A18" w:rsidP="00012A18">
      <w:pPr>
        <w:spacing w:line="480" w:lineRule="auto"/>
        <w:jc w:val="both"/>
      </w:pPr>
      <w:r w:rsidRPr="005A7F80">
        <w:t xml:space="preserve">Figure </w:t>
      </w:r>
      <w:r w:rsidR="00BC18B3" w:rsidRPr="005A7F80">
        <w:t>29</w:t>
      </w:r>
      <w:r w:rsidRPr="005A7F80">
        <w:t>: I am online at home ____  hours per week</w:t>
      </w:r>
    </w:p>
    <w:p w:rsidR="00012A18" w:rsidRPr="005A7F80" w:rsidRDefault="00012A18" w:rsidP="00012A18">
      <w:pPr>
        <w:spacing w:line="480" w:lineRule="auto"/>
        <w:jc w:val="both"/>
      </w:pPr>
      <w:r w:rsidRPr="005A7F80">
        <w:t xml:space="preserve">σ (Standard deviation)  is 20.37, </w:t>
      </w:r>
      <w:r w:rsidRPr="005A7F80">
        <w:rPr>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52" o:title=""/>
          </v:shape>
          <o:OLEObject Type="Embed" ProgID="Equation.3" ShapeID="_x0000_i1025" DrawAspect="Content" ObjectID="_1366730610" r:id="rId53"/>
        </w:object>
      </w:r>
      <w:r w:rsidRPr="005A7F80">
        <w:t xml:space="preserve"> (mean) is 16.84</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066BE3">
      <w:pPr>
        <w:spacing w:line="480" w:lineRule="auto"/>
        <w:ind w:firstLine="720"/>
        <w:jc w:val="both"/>
      </w:pPr>
      <w:r w:rsidRPr="005A7F80">
        <w:t xml:space="preserve">The majority of students, 79%, stated that they spent at least 30 hours online per week. This worked out to a mean of 4.28 hours per day which is very high. The σ is on the high side as the number of hours was either very high or very low. </w:t>
      </w:r>
      <w:r w:rsidRPr="005A7F80">
        <w:rPr>
          <w:position w:val="-4"/>
        </w:rPr>
        <w:object w:dxaOrig="260" w:dyaOrig="320">
          <v:shape id="_x0000_i1026" type="#_x0000_t75" style="width:15pt;height:15pt" o:ole="">
            <v:imagedata r:id="rId54" o:title=""/>
          </v:shape>
          <o:OLEObject Type="Embed" ProgID="Equation.3" ShapeID="_x0000_i1026" DrawAspect="Content" ObjectID="_1366730611" r:id="rId55"/>
        </w:object>
      </w:r>
      <w:r w:rsidRPr="005A7F80">
        <w:t xml:space="preserve"> (mean) is 16.84 hours spent per week. The students are expected to spend between 6 to 8 hours of study, based on a 2:1 ratio of SLT to scheduled class time. </w:t>
      </w:r>
      <w:r w:rsidRPr="005A7F80">
        <w:rPr>
          <w:position w:val="-4"/>
        </w:rPr>
        <w:object w:dxaOrig="260" w:dyaOrig="320">
          <v:shape id="_x0000_i1027" type="#_x0000_t75" style="width:15pt;height:15pt" o:ole="">
            <v:imagedata r:id="rId54" o:title=""/>
          </v:shape>
          <o:OLEObject Type="Embed" ProgID="Equation.3" ShapeID="_x0000_i1027" DrawAspect="Content" ObjectID="_1366730612" r:id="rId56"/>
        </w:object>
      </w:r>
      <w:r w:rsidRPr="005A7F80">
        <w:t xml:space="preserve"> = 16.84 is too high and the results were over-optimistic.</w:t>
      </w:r>
    </w:p>
    <w:p w:rsidR="00012A18" w:rsidRPr="005A7F80" w:rsidRDefault="00012A18" w:rsidP="00012A18">
      <w:pPr>
        <w:spacing w:line="480" w:lineRule="auto"/>
        <w:jc w:val="both"/>
        <w:rPr>
          <w:b/>
        </w:rPr>
      </w:pPr>
      <w:r w:rsidRPr="005A7F80">
        <w:rPr>
          <w:b/>
        </w:rPr>
        <w:lastRenderedPageBreak/>
        <w:t>4.3.3</w:t>
      </w:r>
      <w:bookmarkStart w:id="15" w:name="OLE_LINK11"/>
      <w:bookmarkStart w:id="16" w:name="OLE_LINK12"/>
      <w:r w:rsidR="00066BE3" w:rsidRPr="005A7F80">
        <w:rPr>
          <w:b/>
        </w:rPr>
        <w:tab/>
      </w:r>
      <w:r w:rsidRPr="005A7F80">
        <w:rPr>
          <w:b/>
        </w:rPr>
        <w:t>I feel comfortable using technology and online activities.</w:t>
      </w:r>
      <w:bookmarkEnd w:id="15"/>
      <w:bookmarkEnd w:id="16"/>
    </w:p>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Purpose of question</w:t>
      </w:r>
    </w:p>
    <w:p w:rsidR="00012A18" w:rsidRPr="005A7F80" w:rsidRDefault="00066BE3" w:rsidP="00C41395">
      <w:pPr>
        <w:spacing w:line="480" w:lineRule="auto"/>
        <w:jc w:val="both"/>
      </w:pPr>
      <w:r w:rsidRPr="005A7F80">
        <w:t>T</w:t>
      </w:r>
      <w:r w:rsidR="00012A18" w:rsidRPr="005A7F80">
        <w:t xml:space="preserve">o gauge the students’ overall acceptance of technology and going online.  </w:t>
      </w:r>
    </w:p>
    <w:p w:rsidR="00012A18" w:rsidRPr="005A7F80" w:rsidRDefault="00012A18" w:rsidP="00012A18">
      <w:pPr>
        <w:spacing w:line="480" w:lineRule="auto"/>
        <w:jc w:val="both"/>
      </w:pPr>
      <w:r w:rsidRPr="005A7F80">
        <w:rPr>
          <w:noProof/>
          <w:lang w:val="en-US"/>
        </w:rPr>
        <w:drawing>
          <wp:inline distT="0" distB="0" distL="0" distR="0">
            <wp:extent cx="5313045" cy="1544955"/>
            <wp:effectExtent l="19050" t="0" r="1905"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313045" cy="154495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333875" cy="3009900"/>
            <wp:effectExtent l="19050" t="0" r="9525" b="0"/>
            <wp:docPr id="10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12A18" w:rsidRPr="005A7F80" w:rsidRDefault="00012A18" w:rsidP="00012A18">
      <w:pPr>
        <w:spacing w:line="480" w:lineRule="auto"/>
        <w:jc w:val="both"/>
      </w:pPr>
      <w:r w:rsidRPr="005A7F80">
        <w:t xml:space="preserve">Figure </w:t>
      </w:r>
      <w:r w:rsidR="00BC18B3" w:rsidRPr="005A7F80">
        <w:t>30</w:t>
      </w:r>
      <w:r w:rsidRPr="005A7F80">
        <w:t>: I feel comfortable using technology and online activities.</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066BE3">
      <w:pPr>
        <w:spacing w:line="480" w:lineRule="auto"/>
        <w:ind w:firstLine="720"/>
        <w:jc w:val="both"/>
      </w:pPr>
      <w:r w:rsidRPr="005A7F80">
        <w:t>The histogram is skewed to the right. This suggests that the majority 52% of the students had no problems using online technology. This is expected of Generation Y, and is consistent with the characteristics of the Net Generation (Oblinger, 2004).</w:t>
      </w:r>
    </w:p>
    <w:p w:rsidR="00066BE3" w:rsidRPr="005A7F80" w:rsidRDefault="00066BE3">
      <w:pPr>
        <w:rPr>
          <w:b/>
        </w:rPr>
      </w:pPr>
      <w:r w:rsidRPr="005A7F80">
        <w:rPr>
          <w:b/>
        </w:rPr>
        <w:br w:type="page"/>
      </w:r>
    </w:p>
    <w:p w:rsidR="00012A18" w:rsidRPr="005A7F80" w:rsidRDefault="00012A18" w:rsidP="00012A18">
      <w:pPr>
        <w:spacing w:line="480" w:lineRule="auto"/>
        <w:jc w:val="both"/>
        <w:rPr>
          <w:b/>
        </w:rPr>
      </w:pPr>
      <w:r w:rsidRPr="005A7F80">
        <w:rPr>
          <w:b/>
        </w:rPr>
        <w:lastRenderedPageBreak/>
        <w:t>4.3.4</w:t>
      </w:r>
      <w:r w:rsidRPr="005A7F80">
        <w:rPr>
          <w:b/>
        </w:rPr>
        <w:tab/>
      </w:r>
      <w:bookmarkStart w:id="17" w:name="OLE_LINK13"/>
      <w:bookmarkStart w:id="18" w:name="OLE_LINK14"/>
      <w:r w:rsidRPr="005A7F80">
        <w:rPr>
          <w:b/>
        </w:rPr>
        <w:t>I feel comfortable using scm.MoodleAce.com</w:t>
      </w:r>
    </w:p>
    <w:bookmarkEnd w:id="17"/>
    <w:bookmarkEnd w:id="18"/>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Purpose of question</w:t>
      </w:r>
    </w:p>
    <w:p w:rsidR="00012A18" w:rsidRPr="005A7F80" w:rsidRDefault="00C41395" w:rsidP="00C41395">
      <w:pPr>
        <w:spacing w:line="480" w:lineRule="auto"/>
        <w:ind w:firstLine="720"/>
        <w:jc w:val="both"/>
      </w:pPr>
      <w:r w:rsidRPr="005A7F80">
        <w:t>T</w:t>
      </w:r>
      <w:r w:rsidR="00012A18" w:rsidRPr="005A7F80">
        <w:t>o see the level of user-acceptance of the Moodle LMS at SCM. After much technical work and course planning had gone into the project, it was imperative that the students be comfortable using the system.</w:t>
      </w:r>
    </w:p>
    <w:p w:rsidR="00012A18" w:rsidRPr="005A7F80" w:rsidRDefault="00012A18" w:rsidP="00012A18">
      <w:pPr>
        <w:spacing w:line="480" w:lineRule="auto"/>
        <w:jc w:val="both"/>
      </w:pPr>
      <w:r w:rsidRPr="005A7F80">
        <w:rPr>
          <w:noProof/>
          <w:lang w:val="en-US"/>
        </w:rPr>
        <w:drawing>
          <wp:inline distT="0" distB="0" distL="0" distR="0">
            <wp:extent cx="5328920" cy="1355725"/>
            <wp:effectExtent l="19050" t="0" r="5080"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328920" cy="135572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3901596" cy="2392472"/>
            <wp:effectExtent l="19050" t="0" r="22704" b="7828"/>
            <wp:docPr id="10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5A7F80">
        <w:rPr>
          <w:noProof/>
          <w:lang w:val="en-MY" w:eastAsia="en-MY"/>
        </w:rPr>
        <w:t xml:space="preserve"> </w:t>
      </w:r>
    </w:p>
    <w:p w:rsidR="00012A18" w:rsidRPr="005A7F80" w:rsidRDefault="00012A18" w:rsidP="00012A18">
      <w:pPr>
        <w:spacing w:line="480" w:lineRule="auto"/>
        <w:jc w:val="both"/>
      </w:pPr>
      <w:r w:rsidRPr="005A7F80">
        <w:t xml:space="preserve">Figure </w:t>
      </w:r>
      <w:r w:rsidR="00BC18B3" w:rsidRPr="005A7F80">
        <w:t>31</w:t>
      </w:r>
      <w:r w:rsidRPr="005A7F80">
        <w:t>: I feel comfortable using scm.MoodleAce.com</w:t>
      </w:r>
    </w:p>
    <w:p w:rsidR="00012A18" w:rsidRPr="005A7F80" w:rsidRDefault="00012A18" w:rsidP="00012A18">
      <w:pPr>
        <w:spacing w:line="480" w:lineRule="auto"/>
        <w:jc w:val="both"/>
        <w:rPr>
          <w:noProof/>
          <w:lang w:val="en-MY" w:eastAsia="en-MY"/>
        </w:rPr>
      </w:pPr>
    </w:p>
    <w:p w:rsidR="00012A18" w:rsidRPr="005A7F80" w:rsidRDefault="00012A18" w:rsidP="00012A18">
      <w:pPr>
        <w:spacing w:line="480" w:lineRule="auto"/>
        <w:jc w:val="both"/>
        <w:rPr>
          <w:b/>
        </w:rPr>
      </w:pPr>
      <w:r w:rsidRPr="005A7F80">
        <w:rPr>
          <w:b/>
        </w:rPr>
        <w:t>Observation</w:t>
      </w:r>
    </w:p>
    <w:p w:rsidR="00012A18" w:rsidRPr="005A7F80" w:rsidRDefault="00012A18" w:rsidP="00C41395">
      <w:pPr>
        <w:spacing w:line="480" w:lineRule="auto"/>
        <w:ind w:firstLine="720"/>
        <w:jc w:val="both"/>
      </w:pPr>
      <w:r w:rsidRPr="005A7F80">
        <w:t>The histogram is skewed to the right. This suggests that a majority of 40% of the students were at ease in using the LMS. The related factors were speed of page loads, user-friendliness, ability to do self-assessment and orderly organisation of information.</w:t>
      </w:r>
    </w:p>
    <w:p w:rsidR="00012A18" w:rsidRPr="005A7F80" w:rsidRDefault="00012A18" w:rsidP="00012A18">
      <w:pPr>
        <w:spacing w:line="480" w:lineRule="auto"/>
        <w:jc w:val="both"/>
        <w:rPr>
          <w:b/>
          <w:noProof/>
          <w:lang w:val="en-MY" w:eastAsia="en-MY"/>
        </w:rPr>
      </w:pPr>
    </w:p>
    <w:p w:rsidR="002C0544" w:rsidRPr="005A7F80" w:rsidRDefault="002C0544" w:rsidP="00012A18">
      <w:pPr>
        <w:spacing w:line="480" w:lineRule="auto"/>
        <w:jc w:val="both"/>
        <w:rPr>
          <w:b/>
          <w:noProof/>
          <w:lang w:val="en-MY" w:eastAsia="en-MY"/>
        </w:rPr>
      </w:pPr>
    </w:p>
    <w:p w:rsidR="00012A18" w:rsidRPr="005A7F80" w:rsidRDefault="00012A18" w:rsidP="00012A18">
      <w:pPr>
        <w:spacing w:line="480" w:lineRule="auto"/>
        <w:jc w:val="both"/>
        <w:rPr>
          <w:b/>
        </w:rPr>
      </w:pPr>
      <w:r w:rsidRPr="005A7F80">
        <w:rPr>
          <w:b/>
          <w:noProof/>
          <w:lang w:val="en-MY" w:eastAsia="en-MY"/>
        </w:rPr>
        <w:lastRenderedPageBreak/>
        <w:t xml:space="preserve">4.3.5 </w:t>
      </w:r>
      <w:r w:rsidRPr="005A7F80">
        <w:rPr>
          <w:b/>
          <w:noProof/>
          <w:lang w:val="en-MY" w:eastAsia="en-MY"/>
        </w:rPr>
        <w:tab/>
      </w:r>
      <w:bookmarkStart w:id="19" w:name="OLE_LINK15"/>
      <w:bookmarkStart w:id="20" w:name="OLE_LINK16"/>
      <w:r w:rsidRPr="005A7F80">
        <w:rPr>
          <w:b/>
        </w:rPr>
        <w:t>Moodle makes my course more interesting than without it.</w:t>
      </w:r>
      <w:bookmarkEnd w:id="19"/>
      <w:bookmarkEnd w:id="20"/>
    </w:p>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Purpose of question</w:t>
      </w:r>
    </w:p>
    <w:p w:rsidR="00012A18" w:rsidRPr="005A7F80" w:rsidRDefault="00012A18" w:rsidP="00C41395">
      <w:pPr>
        <w:spacing w:line="480" w:lineRule="auto"/>
        <w:ind w:firstLine="720"/>
        <w:jc w:val="both"/>
      </w:pPr>
      <w:r w:rsidRPr="005A7F80">
        <w:t xml:space="preserve">To see if the blended approach of studying </w:t>
      </w:r>
      <w:r w:rsidR="00EC0C2A" w:rsidRPr="005A7F80">
        <w:t xml:space="preserve">could </w:t>
      </w:r>
      <w:r w:rsidRPr="005A7F80">
        <w:t xml:space="preserve"> liven up the course, as compared to just having traditional face-to-face classes. If the online activity which was meant to supplement, and not to replace, the traditional classes, deemed to be interesting by the students, then it could translate into more time spent online on the site.</w:t>
      </w:r>
    </w:p>
    <w:p w:rsidR="00012A18" w:rsidRPr="005A7F80" w:rsidRDefault="00012A18" w:rsidP="00012A18">
      <w:pPr>
        <w:spacing w:line="480" w:lineRule="auto"/>
        <w:jc w:val="both"/>
      </w:pPr>
      <w:r w:rsidRPr="005A7F80">
        <w:rPr>
          <w:noProof/>
          <w:lang w:val="en-US"/>
        </w:rPr>
        <w:drawing>
          <wp:inline distT="0" distB="0" distL="0" distR="0">
            <wp:extent cx="5328920" cy="1245235"/>
            <wp:effectExtent l="19050" t="0" r="508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328920" cy="124523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448176" cy="3076575"/>
            <wp:effectExtent l="19050" t="0" r="28574" b="0"/>
            <wp:docPr id="1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Figure 3</w:t>
      </w:r>
      <w:r w:rsidR="00BC18B3" w:rsidRPr="005A7F80">
        <w:rPr>
          <w:noProof/>
          <w:lang w:val="en-MY" w:eastAsia="en-MY"/>
        </w:rPr>
        <w:t>2</w:t>
      </w:r>
      <w:r w:rsidRPr="005A7F80">
        <w:rPr>
          <w:noProof/>
          <w:lang w:val="en-MY" w:eastAsia="en-MY"/>
        </w:rPr>
        <w:t xml:space="preserve">: </w:t>
      </w:r>
      <w:r w:rsidRPr="005A7F80">
        <w:t>Moodle makes my course more interesting than without it.</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C41395">
      <w:pPr>
        <w:spacing w:line="480" w:lineRule="auto"/>
        <w:ind w:firstLine="720"/>
        <w:jc w:val="both"/>
      </w:pPr>
      <w:r w:rsidRPr="005A7F80">
        <w:t xml:space="preserve">The histogram is skewed to the right. This suggests that a majority of 41% of the students found the LMS made the course more interesting than without the LMS. </w:t>
      </w:r>
    </w:p>
    <w:p w:rsidR="00012A18" w:rsidRPr="005A7F80" w:rsidRDefault="00012A18" w:rsidP="00012A18">
      <w:pPr>
        <w:spacing w:line="480" w:lineRule="auto"/>
        <w:jc w:val="both"/>
        <w:rPr>
          <w:b/>
        </w:rPr>
      </w:pPr>
      <w:r w:rsidRPr="005A7F80">
        <w:rPr>
          <w:b/>
        </w:rPr>
        <w:lastRenderedPageBreak/>
        <w:t xml:space="preserve">4.3.6 </w:t>
      </w:r>
      <w:r w:rsidRPr="005A7F80">
        <w:rPr>
          <w:b/>
        </w:rPr>
        <w:tab/>
      </w:r>
      <w:bookmarkStart w:id="21" w:name="OLE_LINK17"/>
      <w:bookmarkStart w:id="22" w:name="OLE_LINK18"/>
      <w:r w:rsidRPr="005A7F80">
        <w:rPr>
          <w:b/>
        </w:rPr>
        <w:t>I find that with Moodle, I do more self-study in home.</w:t>
      </w:r>
    </w:p>
    <w:bookmarkEnd w:id="21"/>
    <w:bookmarkEnd w:id="22"/>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pPr>
      <w:r w:rsidRPr="005A7F80">
        <w:rPr>
          <w:b/>
        </w:rPr>
        <w:t xml:space="preserve">Purpose: </w:t>
      </w:r>
      <w:r w:rsidR="001C3722" w:rsidRPr="005A7F80">
        <w:t>T</w:t>
      </w:r>
      <w:r w:rsidRPr="005A7F80">
        <w:t>his KEY question was to determine if the blended approach of studying had caused the student to do more self-directed learning in a venue outside of the college. The results would indicate a direct bearing of the LMS on their study time and habits.</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noProof/>
          <w:lang w:val="en-US"/>
        </w:rPr>
        <w:drawing>
          <wp:inline distT="0" distB="0" distL="0" distR="0">
            <wp:extent cx="4440216" cy="1109921"/>
            <wp:effectExtent l="1905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4443502" cy="1110742"/>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276600" cy="2305050"/>
            <wp:effectExtent l="19050" t="0" r="19050" b="0"/>
            <wp:docPr id="10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12A18" w:rsidRPr="005A7F80" w:rsidRDefault="00012A18" w:rsidP="00012A18">
      <w:pPr>
        <w:spacing w:line="480" w:lineRule="auto"/>
        <w:jc w:val="both"/>
      </w:pPr>
      <w:r w:rsidRPr="005A7F80">
        <w:rPr>
          <w:noProof/>
          <w:lang w:val="en-US"/>
        </w:rPr>
        <w:t>Figure 3</w:t>
      </w:r>
      <w:r w:rsidR="00BC18B3" w:rsidRPr="005A7F80">
        <w:rPr>
          <w:noProof/>
          <w:lang w:val="en-US"/>
        </w:rPr>
        <w:t>3</w:t>
      </w:r>
      <w:r w:rsidRPr="005A7F80">
        <w:rPr>
          <w:noProof/>
          <w:lang w:val="en-US"/>
        </w:rPr>
        <w:t xml:space="preserve">: </w:t>
      </w:r>
      <w:r w:rsidRPr="005A7F80">
        <w:t>I find that with Moodle, I do more self-study in home.</w:t>
      </w:r>
      <w:r w:rsidR="00BD6DB4">
        <w:t xml:space="preserve"> </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2C0544">
      <w:pPr>
        <w:spacing w:line="480" w:lineRule="auto"/>
        <w:ind w:firstLine="720"/>
        <w:jc w:val="both"/>
      </w:pPr>
      <w:r w:rsidRPr="005A7F80">
        <w:t xml:space="preserve">The skew to the right suggests that a majority of 44% of the students found that the LMS brought about an increase of out-of-class self-study hours. This was most probably due to the fact that most  of the material online was not existing  in hard-copy format. The course was online-based in content as the quizzes and lecture flash presentation slides were only accessible online. The most </w:t>
      </w:r>
      <w:r w:rsidR="00181854">
        <w:t xml:space="preserve">amount of </w:t>
      </w:r>
      <w:r w:rsidRPr="005A7F80">
        <w:t xml:space="preserve">time </w:t>
      </w:r>
      <w:r w:rsidR="00B458D0">
        <w:t xml:space="preserve">was </w:t>
      </w:r>
      <w:r w:rsidR="00181854">
        <w:t xml:space="preserve">spent </w:t>
      </w:r>
      <w:r w:rsidR="0050607A">
        <w:t xml:space="preserve">on </w:t>
      </w:r>
      <w:r w:rsidR="00BF7BBE">
        <w:t>quiz-preparation and quiz-</w:t>
      </w:r>
      <w:r w:rsidRPr="005A7F80">
        <w:t>taking by the students.</w:t>
      </w:r>
    </w:p>
    <w:p w:rsidR="002C0544" w:rsidRPr="005A7F80" w:rsidRDefault="002C0544"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4.3.7</w:t>
      </w:r>
      <w:r w:rsidRPr="005A7F80">
        <w:rPr>
          <w:b/>
        </w:rPr>
        <w:tab/>
      </w:r>
      <w:bookmarkStart w:id="23" w:name="OLE_LINK19"/>
      <w:bookmarkStart w:id="24" w:name="OLE_LINK20"/>
      <w:r w:rsidRPr="005A7F80">
        <w:rPr>
          <w:b/>
        </w:rPr>
        <w:t>With Moodle, I want to study topics outside of the syllabus</w:t>
      </w:r>
      <w:bookmarkEnd w:id="23"/>
      <w:bookmarkEnd w:id="24"/>
      <w:r w:rsidRPr="005A7F80">
        <w:rPr>
          <w:b/>
        </w:rPr>
        <w:t>.</w:t>
      </w:r>
    </w:p>
    <w:p w:rsidR="00012A18" w:rsidRPr="005A7F80" w:rsidRDefault="00012A18" w:rsidP="00012A18">
      <w:pPr>
        <w:spacing w:line="480" w:lineRule="auto"/>
        <w:jc w:val="both"/>
      </w:pPr>
    </w:p>
    <w:p w:rsidR="00012A18" w:rsidRPr="005A7F80" w:rsidRDefault="00012A18" w:rsidP="00012A18">
      <w:pPr>
        <w:spacing w:line="480" w:lineRule="auto"/>
        <w:jc w:val="both"/>
      </w:pPr>
      <w:r w:rsidRPr="005A7F80">
        <w:rPr>
          <w:b/>
        </w:rPr>
        <w:t xml:space="preserve">Purpose: </w:t>
      </w:r>
      <w:r w:rsidR="001C3722" w:rsidRPr="005A7F80">
        <w:t>T</w:t>
      </w:r>
      <w:r w:rsidRPr="005A7F80">
        <w:t xml:space="preserve">o know if the students’ thirst for knowledge would be increased until a stage where they would read outside of the basic syllabus. The Apture context-sensitive help made it possible for students to search for information within the LMS itself. </w:t>
      </w:r>
    </w:p>
    <w:p w:rsidR="00012A18" w:rsidRPr="005A7F80" w:rsidRDefault="00012A18" w:rsidP="00012A18">
      <w:pPr>
        <w:spacing w:line="480" w:lineRule="auto"/>
        <w:jc w:val="both"/>
      </w:pPr>
      <w:r w:rsidRPr="005A7F80">
        <w:rPr>
          <w:noProof/>
          <w:lang w:val="en-US"/>
        </w:rPr>
        <w:drawing>
          <wp:inline distT="0" distB="0" distL="0" distR="0">
            <wp:extent cx="4740840" cy="1163459"/>
            <wp:effectExtent l="19050" t="0" r="2610" b="0"/>
            <wp:docPr id="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4744349" cy="116432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3989279" cy="2530257"/>
            <wp:effectExtent l="19050" t="0" r="11221" b="3393"/>
            <wp:docPr id="1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5A7F80">
        <w:rPr>
          <w:noProof/>
          <w:lang w:val="en-MY" w:eastAsia="en-MY"/>
        </w:rPr>
        <w:t xml:space="preserve"> </w:t>
      </w:r>
    </w:p>
    <w:p w:rsidR="00012A18" w:rsidRPr="005A7F80" w:rsidRDefault="00012A18" w:rsidP="00012A18">
      <w:pPr>
        <w:spacing w:line="480" w:lineRule="auto"/>
        <w:jc w:val="both"/>
      </w:pPr>
      <w:r w:rsidRPr="005A7F80">
        <w:t>Figure 3</w:t>
      </w:r>
      <w:r w:rsidR="00BC18B3" w:rsidRPr="005A7F80">
        <w:t>4</w:t>
      </w:r>
      <w:r w:rsidRPr="005A7F80">
        <w:t>: With Moodle, I want to study topics outside of the syllabus</w:t>
      </w:r>
    </w:p>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D37664" w:rsidP="002C0544">
      <w:pPr>
        <w:spacing w:line="480" w:lineRule="auto"/>
        <w:ind w:firstLine="709"/>
        <w:jc w:val="both"/>
        <w:rPr>
          <w:noProof/>
          <w:lang w:val="en-MY" w:eastAsia="en-MY"/>
        </w:rPr>
      </w:pPr>
      <w:r>
        <w:t>The skew</w:t>
      </w:r>
      <w:r w:rsidR="00012A18" w:rsidRPr="005A7F80">
        <w:t xml:space="preserve"> to the right suggests that a majority of 29% of the students did attempt to study topics outside of the syllabus. Some gave excuses:</w:t>
      </w:r>
      <w:r w:rsidR="00012A18" w:rsidRPr="005A7F80">
        <w:rPr>
          <w:noProof/>
          <w:lang w:val="en-MY" w:eastAsia="en-MY"/>
        </w:rPr>
        <w:t xml:space="preserve"> “I just did the minimum expected work due to time limitations and demands from other business courses”.  In addition, the “disagree group” students preferred to do what was instructed, an not what was expected.  The Apture addon which allowed context help within the LMS was helpful to some. </w:t>
      </w:r>
    </w:p>
    <w:p w:rsidR="00012A18" w:rsidRPr="005A7F80" w:rsidRDefault="00012A18" w:rsidP="00012A18">
      <w:pPr>
        <w:spacing w:line="480" w:lineRule="auto"/>
        <w:ind w:left="709" w:hanging="709"/>
        <w:jc w:val="both"/>
        <w:rPr>
          <w:b/>
        </w:rPr>
      </w:pPr>
      <w:r w:rsidRPr="005A7F80">
        <w:rPr>
          <w:b/>
          <w:noProof/>
          <w:lang w:val="en-MY" w:eastAsia="en-MY"/>
        </w:rPr>
        <w:lastRenderedPageBreak/>
        <w:t xml:space="preserve">4.3.8 </w:t>
      </w:r>
      <w:r w:rsidRPr="005A7F80">
        <w:rPr>
          <w:b/>
          <w:noProof/>
          <w:lang w:val="en-MY" w:eastAsia="en-MY"/>
        </w:rPr>
        <w:tab/>
      </w:r>
      <w:bookmarkStart w:id="25" w:name="OLE_LINK21"/>
      <w:bookmarkStart w:id="26" w:name="OLE_LINK22"/>
      <w:r w:rsidRPr="005A7F80">
        <w:rPr>
          <w:b/>
        </w:rPr>
        <w:t>When I use Moodle I do not easily get distracted by other online activities (games, Facebook, YouTube, etc.).</w:t>
      </w:r>
    </w:p>
    <w:bookmarkEnd w:id="25"/>
    <w:bookmarkEnd w:id="26"/>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b/>
        </w:rPr>
        <w:t xml:space="preserve">Purpose: </w:t>
      </w:r>
      <w:r w:rsidR="001C3722" w:rsidRPr="005A7F80">
        <w:t>B</w:t>
      </w:r>
      <w:r w:rsidRPr="005A7F80">
        <w:t>eing online in nature, time spent accessing the LMS has the danger of online distractions. For example Facebook, YouTube, Twitter and online Role-Playing-Games. This question was for the student to reflect and honestly decide to what degree online activity outside of the LMS was affecting quality-college-related self-learning time.</w:t>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853574" cy="1130493"/>
            <wp:effectExtent l="19050" t="0" r="4176"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a:stretch>
                      <a:fillRect/>
                    </a:stretch>
                  </pic:blipFill>
                  <pic:spPr bwMode="auto">
                    <a:xfrm>
                      <a:off x="0" y="0"/>
                      <a:ext cx="4853194" cy="113040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864018" cy="2668044"/>
            <wp:effectExtent l="19050" t="0" r="22182" b="0"/>
            <wp:docPr id="1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12A18" w:rsidRPr="005A7F80" w:rsidRDefault="00012A18" w:rsidP="00012A18">
      <w:pPr>
        <w:spacing w:line="480" w:lineRule="auto"/>
        <w:jc w:val="both"/>
      </w:pPr>
      <w:r w:rsidRPr="005A7F80">
        <w:rPr>
          <w:noProof/>
          <w:lang w:val="en-MY" w:eastAsia="en-MY"/>
        </w:rPr>
        <w:t>Figure 3</w:t>
      </w:r>
      <w:r w:rsidR="00BC18B3" w:rsidRPr="005A7F80">
        <w:rPr>
          <w:noProof/>
          <w:lang w:val="en-MY" w:eastAsia="en-MY"/>
        </w:rPr>
        <w:t>5</w:t>
      </w:r>
      <w:r w:rsidRPr="005A7F80">
        <w:rPr>
          <w:noProof/>
          <w:lang w:val="en-MY" w:eastAsia="en-MY"/>
        </w:rPr>
        <w:t xml:space="preserve">: </w:t>
      </w:r>
      <w:r w:rsidRPr="005A7F80">
        <w:t xml:space="preserve">When I use Moodle I do not easily get distracted by other online activities </w:t>
      </w:r>
    </w:p>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2C0544">
      <w:pPr>
        <w:spacing w:line="480" w:lineRule="auto"/>
        <w:ind w:firstLine="720"/>
        <w:jc w:val="both"/>
      </w:pPr>
      <w:r w:rsidRPr="005A7F80">
        <w:t xml:space="preserve">The histogram is skewed to the left. This suggests that a majority of 36% of the students found that they were able to focus on the LMS during the time spent on their homework or self-learning time. Among the distractions were Facebook, YouTube and other Web 2.0 sites. This result is directly related to Question 5. </w:t>
      </w:r>
    </w:p>
    <w:p w:rsidR="00012A18" w:rsidRPr="005A7F80" w:rsidRDefault="00012A18" w:rsidP="00012A18">
      <w:pPr>
        <w:spacing w:line="480" w:lineRule="auto"/>
        <w:jc w:val="both"/>
        <w:rPr>
          <w:b/>
        </w:rPr>
      </w:pPr>
      <w:r w:rsidRPr="005A7F80">
        <w:rPr>
          <w:b/>
        </w:rPr>
        <w:lastRenderedPageBreak/>
        <w:t xml:space="preserve">4.3.9 </w:t>
      </w:r>
      <w:r w:rsidRPr="005A7F80">
        <w:rPr>
          <w:b/>
        </w:rPr>
        <w:tab/>
      </w:r>
      <w:bookmarkStart w:id="27" w:name="OLE_LINK23"/>
      <w:bookmarkStart w:id="28" w:name="OLE_LINK24"/>
      <w:r w:rsidRPr="005A7F80">
        <w:rPr>
          <w:b/>
        </w:rPr>
        <w:t>Moodle made my work of recording in my Logbook easier.</w:t>
      </w:r>
    </w:p>
    <w:bookmarkEnd w:id="27"/>
    <w:bookmarkEnd w:id="28"/>
    <w:p w:rsidR="00012A18" w:rsidRPr="005A7F80" w:rsidRDefault="00012A18" w:rsidP="00012A18">
      <w:pPr>
        <w:spacing w:line="480" w:lineRule="auto"/>
        <w:jc w:val="both"/>
        <w:rPr>
          <w:b/>
        </w:rPr>
      </w:pPr>
    </w:p>
    <w:p w:rsidR="00012A18" w:rsidRPr="005A7F80" w:rsidRDefault="00012A18" w:rsidP="00012A18">
      <w:pPr>
        <w:spacing w:line="480" w:lineRule="auto"/>
        <w:jc w:val="both"/>
        <w:rPr>
          <w:noProof/>
          <w:lang w:val="en-US"/>
        </w:rPr>
      </w:pPr>
      <w:r w:rsidRPr="005A7F80">
        <w:rPr>
          <w:b/>
        </w:rPr>
        <w:t xml:space="preserve">Purpose: </w:t>
      </w:r>
      <w:r w:rsidR="001C3722" w:rsidRPr="005A7F80">
        <w:t>T</w:t>
      </w:r>
      <w:r w:rsidRPr="005A7F80">
        <w:t xml:space="preserve">o see if the Moodle weekly format of the course page would help </w:t>
      </w:r>
      <w:r w:rsidRPr="005A7F80">
        <w:rPr>
          <w:b/>
        </w:rPr>
        <w:t>s</w:t>
      </w:r>
      <w:r w:rsidRPr="005A7F80">
        <w:t>tudents to keep track of their class activities, and in so doing, make it easier to fill in their logbooks on a daily basis.</w:t>
      </w:r>
      <w:r w:rsidRPr="005A7F80">
        <w:rPr>
          <w:noProof/>
          <w:lang w:val="en-US"/>
        </w:rPr>
        <w:t xml:space="preserve"> </w:t>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189695" cy="1042232"/>
            <wp:effectExtent l="19050" t="0" r="1305"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4195918" cy="104378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225404" cy="2920621"/>
            <wp:effectExtent l="19050" t="0" r="22746" b="0"/>
            <wp:docPr id="1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12A18" w:rsidRPr="005A7F80" w:rsidRDefault="00012A18" w:rsidP="00012A18">
      <w:pPr>
        <w:spacing w:line="480" w:lineRule="auto"/>
        <w:jc w:val="both"/>
      </w:pPr>
      <w:r w:rsidRPr="005A7F80">
        <w:rPr>
          <w:noProof/>
          <w:lang w:val="en-US"/>
        </w:rPr>
        <w:t>Figure 3</w:t>
      </w:r>
      <w:r w:rsidR="00BC18B3" w:rsidRPr="005A7F80">
        <w:rPr>
          <w:noProof/>
          <w:lang w:val="en-US"/>
        </w:rPr>
        <w:t>6</w:t>
      </w:r>
      <w:r w:rsidRPr="005A7F80">
        <w:rPr>
          <w:noProof/>
          <w:lang w:val="en-US"/>
        </w:rPr>
        <w:t xml:space="preserve">: </w:t>
      </w:r>
      <w:r w:rsidRPr="005A7F80">
        <w:t>Moodle made my work of recording in my Logbook easier.</w:t>
      </w:r>
    </w:p>
    <w:p w:rsidR="00012A18" w:rsidRPr="005A7F80" w:rsidRDefault="00012A18" w:rsidP="00012A18">
      <w:pPr>
        <w:spacing w:line="480" w:lineRule="auto"/>
        <w:jc w:val="both"/>
        <w:rPr>
          <w:b/>
          <w:sz w:val="20"/>
          <w:szCs w:val="20"/>
        </w:rPr>
      </w:pPr>
    </w:p>
    <w:p w:rsidR="00012A18" w:rsidRPr="005A7F80" w:rsidRDefault="00012A18" w:rsidP="00012A18">
      <w:pPr>
        <w:spacing w:line="480" w:lineRule="auto"/>
        <w:jc w:val="both"/>
        <w:rPr>
          <w:b/>
        </w:rPr>
      </w:pPr>
      <w:r w:rsidRPr="005A7F80">
        <w:rPr>
          <w:b/>
        </w:rPr>
        <w:t>Observation</w:t>
      </w:r>
    </w:p>
    <w:p w:rsidR="00012A18" w:rsidRPr="005A7F80" w:rsidRDefault="004A78C1" w:rsidP="002C0544">
      <w:pPr>
        <w:spacing w:line="480" w:lineRule="auto"/>
        <w:ind w:firstLine="720"/>
        <w:jc w:val="both"/>
      </w:pPr>
      <w:r>
        <w:t>The heavy skew</w:t>
      </w:r>
      <w:r w:rsidR="00012A18" w:rsidRPr="005A7F80">
        <w:t xml:space="preserve"> to the right of the Neutral choice suggests that the LMS did make a significant difference in helping students to recall the previous days’ learning activities. The students could refer to their activity logs to recall or to retrace the work that they did online. In addition, the Calendar Planner block kept a record of the salient parts of the course. Students were able to refer to these when filling in their logbooks.</w:t>
      </w:r>
    </w:p>
    <w:p w:rsidR="00012A18" w:rsidRPr="005A7F80" w:rsidRDefault="00012A18" w:rsidP="00012A18">
      <w:pPr>
        <w:spacing w:line="480" w:lineRule="auto"/>
        <w:jc w:val="both"/>
        <w:rPr>
          <w:b/>
        </w:rPr>
      </w:pPr>
      <w:r w:rsidRPr="005A7F80">
        <w:rPr>
          <w:b/>
        </w:rPr>
        <w:lastRenderedPageBreak/>
        <w:t xml:space="preserve">4.3.10 </w:t>
      </w:r>
      <w:r w:rsidRPr="005A7F80">
        <w:rPr>
          <w:b/>
        </w:rPr>
        <w:tab/>
      </w:r>
      <w:bookmarkStart w:id="29" w:name="OLE_LINK25"/>
      <w:bookmarkStart w:id="30" w:name="OLE_LINK26"/>
      <w:r w:rsidRPr="005A7F80">
        <w:rPr>
          <w:b/>
        </w:rPr>
        <w:t>I am happy with the speed of MoodleAce access from home.</w:t>
      </w:r>
    </w:p>
    <w:bookmarkEnd w:id="29"/>
    <w:bookmarkEnd w:id="30"/>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b/>
        </w:rPr>
        <w:t xml:space="preserve">Purpose: </w:t>
      </w:r>
      <w:r w:rsidR="00FF3B18" w:rsidRPr="005A7F80">
        <w:t>T</w:t>
      </w:r>
      <w:r w:rsidRPr="005A7F80">
        <w:t>o see the students’ perception of the LMS speed when accessing from home. A website that takes more than 4 seconds to load</w:t>
      </w:r>
      <w:r w:rsidR="008055C6">
        <w:t>,</w:t>
      </w:r>
      <w:r w:rsidRPr="005A7F80">
        <w:t xml:space="preserve"> on the </w:t>
      </w:r>
      <w:r w:rsidR="008055C6">
        <w:t>average,</w:t>
      </w:r>
      <w:r w:rsidRPr="005A7F80">
        <w:t xml:space="preserve"> will lose 33% of its first time Web surfers (Akamai, 2006). Slow load times lead to rejection of the LMS.</w:t>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051909" cy="1110544"/>
            <wp:effectExtent l="19050" t="0" r="5741" b="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4054141" cy="1111156"/>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 xml:space="preserve"> </w:t>
      </w:r>
      <w:r w:rsidRPr="005A7F80">
        <w:rPr>
          <w:noProof/>
          <w:lang w:val="en-US"/>
        </w:rPr>
        <w:drawing>
          <wp:inline distT="0" distB="0" distL="0" distR="0">
            <wp:extent cx="3838966" cy="2855934"/>
            <wp:effectExtent l="19050" t="0" r="28184" b="1566"/>
            <wp:docPr id="1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5A7F80">
        <w:rPr>
          <w:noProof/>
          <w:lang w:val="en-MY" w:eastAsia="en-MY"/>
        </w:rPr>
        <w:t xml:space="preserve"> </w:t>
      </w:r>
    </w:p>
    <w:p w:rsidR="00012A18" w:rsidRPr="005A7F80" w:rsidRDefault="00012A18" w:rsidP="00012A18">
      <w:pPr>
        <w:spacing w:line="480" w:lineRule="auto"/>
        <w:jc w:val="both"/>
      </w:pPr>
      <w:r w:rsidRPr="005A7F80">
        <w:rPr>
          <w:sz w:val="20"/>
          <w:szCs w:val="20"/>
        </w:rPr>
        <w:t>Figure 3</w:t>
      </w:r>
      <w:r w:rsidR="00BC18B3" w:rsidRPr="005A7F80">
        <w:rPr>
          <w:sz w:val="20"/>
          <w:szCs w:val="20"/>
        </w:rPr>
        <w:t>7</w:t>
      </w:r>
      <w:r w:rsidRPr="005A7F80">
        <w:rPr>
          <w:sz w:val="20"/>
          <w:szCs w:val="20"/>
        </w:rPr>
        <w:t xml:space="preserve">: </w:t>
      </w:r>
      <w:r w:rsidRPr="005A7F80">
        <w:t>I am happy with the speed of MoodleAce access from home.</w:t>
      </w:r>
    </w:p>
    <w:p w:rsidR="00012A18" w:rsidRPr="005A7F80" w:rsidRDefault="00012A18" w:rsidP="00012A18">
      <w:pPr>
        <w:spacing w:line="480" w:lineRule="auto"/>
        <w:jc w:val="both"/>
        <w:rPr>
          <w:b/>
          <w:sz w:val="16"/>
          <w:szCs w:val="16"/>
          <w:vertAlign w:val="superscript"/>
        </w:rPr>
      </w:pPr>
    </w:p>
    <w:p w:rsidR="00012A18" w:rsidRPr="005A7F80" w:rsidRDefault="00012A18" w:rsidP="00012A18">
      <w:pPr>
        <w:spacing w:line="480" w:lineRule="auto"/>
        <w:jc w:val="both"/>
        <w:rPr>
          <w:b/>
        </w:rPr>
      </w:pPr>
      <w:r w:rsidRPr="005A7F80">
        <w:rPr>
          <w:b/>
        </w:rPr>
        <w:t>Observation</w:t>
      </w:r>
    </w:p>
    <w:p w:rsidR="00012A18" w:rsidRPr="005A7F80" w:rsidRDefault="008055C6" w:rsidP="0021755C">
      <w:pPr>
        <w:spacing w:line="480" w:lineRule="auto"/>
        <w:ind w:firstLine="720"/>
        <w:jc w:val="both"/>
      </w:pPr>
      <w:r>
        <w:t>The skew</w:t>
      </w:r>
      <w:r w:rsidR="00012A18" w:rsidRPr="005A7F80">
        <w:t xml:space="preserve"> to the right of the Neutral choice suggests that the majority of 46% users were happy with the load times and speed of the LMS. This result is expected to be better than Q11 as each home PC is connected to an individual Streamyx line. The home surfing experience is faster compared to 20 computer laboratory users connected to the LMS. This proves that the hard work to optimise the LMS had paid off.</w:t>
      </w:r>
    </w:p>
    <w:p w:rsidR="00012A18" w:rsidRPr="005A7F80" w:rsidRDefault="00012A18" w:rsidP="00012A18">
      <w:pPr>
        <w:spacing w:line="480" w:lineRule="auto"/>
        <w:jc w:val="both"/>
        <w:rPr>
          <w:b/>
        </w:rPr>
      </w:pPr>
      <w:r w:rsidRPr="005A7F80">
        <w:rPr>
          <w:b/>
        </w:rPr>
        <w:lastRenderedPageBreak/>
        <w:t xml:space="preserve">4.3.11 </w:t>
      </w:r>
      <w:r w:rsidRPr="005A7F80">
        <w:rPr>
          <w:b/>
        </w:rPr>
        <w:tab/>
      </w:r>
      <w:bookmarkStart w:id="31" w:name="OLE_LINK27"/>
      <w:bookmarkStart w:id="32" w:name="OLE_LINK28"/>
      <w:r w:rsidRPr="005A7F80">
        <w:rPr>
          <w:b/>
        </w:rPr>
        <w:t>I am satisfied with the speed of MoodleAce access in SCM.</w:t>
      </w:r>
    </w:p>
    <w:bookmarkEnd w:id="31"/>
    <w:bookmarkEnd w:id="32"/>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b/>
        </w:rPr>
        <w:t xml:space="preserve">Purpose: </w:t>
      </w:r>
      <w:r w:rsidR="00FF3B18" w:rsidRPr="005A7F80">
        <w:t>I</w:t>
      </w:r>
      <w:r w:rsidRPr="005A7F80">
        <w:t>nitially</w:t>
      </w:r>
      <w:r w:rsidRPr="005A7F80">
        <w:rPr>
          <w:b/>
        </w:rPr>
        <w:t xml:space="preserve"> s</w:t>
      </w:r>
      <w:r w:rsidRPr="005A7F80">
        <w:t xml:space="preserve">low page load times and connection timeouts were the sore points of the LMS. This question was important as it would establish whether the students could comfortably access the LMS </w:t>
      </w:r>
      <w:r w:rsidR="00826716" w:rsidRPr="005A7F80">
        <w:t>simultaneously</w:t>
      </w:r>
      <w:r w:rsidRPr="005A7F80">
        <w:t xml:space="preserve"> in a group, without experiencing too much frustration or disruptions. Would the two months spent optimising the website pay off?</w:t>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202221" cy="1029196"/>
            <wp:effectExtent l="19050" t="0" r="7829"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srcRect/>
                    <a:stretch>
                      <a:fillRect/>
                    </a:stretch>
                  </pic:blipFill>
                  <pic:spPr bwMode="auto">
                    <a:xfrm>
                      <a:off x="0" y="0"/>
                      <a:ext cx="4211961" cy="1031581"/>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901596" cy="2755726"/>
            <wp:effectExtent l="19050" t="0" r="22704" b="6524"/>
            <wp:docPr id="1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12A18" w:rsidRPr="005A7F80" w:rsidRDefault="00012A18" w:rsidP="00012A18">
      <w:pPr>
        <w:spacing w:line="480" w:lineRule="auto"/>
        <w:jc w:val="both"/>
      </w:pPr>
      <w:r w:rsidRPr="005A7F80">
        <w:t>Figure 3</w:t>
      </w:r>
      <w:r w:rsidR="00BC18B3" w:rsidRPr="005A7F80">
        <w:t>8</w:t>
      </w:r>
      <w:r w:rsidRPr="005A7F80">
        <w:t>: I am satisfied with the speed of MoodleAce access in SCM.</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21755C">
      <w:pPr>
        <w:spacing w:line="480" w:lineRule="auto"/>
        <w:ind w:firstLine="720"/>
        <w:jc w:val="both"/>
      </w:pPr>
      <w:r w:rsidRPr="005A7F80">
        <w:t xml:space="preserve">The slight skew to the right suggests that a majority of 39% of the students felt that the LMS access in the computer laboratory was fast enough. However, as expected, here there are more dissatisfied users compared to the home surfing scenario. This is because the single ADSL Broadband line of the college </w:t>
      </w:r>
      <w:r w:rsidR="00ED7231">
        <w:t xml:space="preserve">was </w:t>
      </w:r>
      <w:r w:rsidRPr="005A7F80">
        <w:t>shared among 21 concurrent users.</w:t>
      </w:r>
    </w:p>
    <w:p w:rsidR="00012A18" w:rsidRPr="005A7F80" w:rsidRDefault="00012A18" w:rsidP="00012A18">
      <w:pPr>
        <w:spacing w:line="480" w:lineRule="auto"/>
        <w:jc w:val="both"/>
        <w:rPr>
          <w:b/>
        </w:rPr>
      </w:pPr>
      <w:r w:rsidRPr="005A7F80">
        <w:rPr>
          <w:b/>
        </w:rPr>
        <w:lastRenderedPageBreak/>
        <w:t xml:space="preserve">4.3.12    </w:t>
      </w:r>
      <w:bookmarkStart w:id="33" w:name="OLE_LINK29"/>
      <w:bookmarkStart w:id="34" w:name="OLE_LINK30"/>
      <w:r w:rsidRPr="005A7F80">
        <w:rPr>
          <w:b/>
        </w:rPr>
        <w:t>I find the materials on MoodleAce are organised.</w:t>
      </w:r>
    </w:p>
    <w:p w:rsidR="00012A18" w:rsidRPr="005A7F80" w:rsidRDefault="00012A18" w:rsidP="00012A18">
      <w:pPr>
        <w:spacing w:line="480" w:lineRule="auto"/>
        <w:jc w:val="both"/>
        <w:rPr>
          <w:b/>
        </w:rPr>
      </w:pPr>
    </w:p>
    <w:bookmarkEnd w:id="33"/>
    <w:bookmarkEnd w:id="34"/>
    <w:p w:rsidR="00012A18" w:rsidRPr="005A7F80" w:rsidRDefault="00012A18" w:rsidP="00012A18">
      <w:pPr>
        <w:spacing w:line="480" w:lineRule="auto"/>
        <w:jc w:val="both"/>
      </w:pPr>
      <w:r w:rsidRPr="005A7F80">
        <w:rPr>
          <w:b/>
        </w:rPr>
        <w:t xml:space="preserve">Purpose: </w:t>
      </w:r>
      <w:r w:rsidR="00501DD2" w:rsidRPr="005A7F80">
        <w:t>T</w:t>
      </w:r>
      <w:r w:rsidRPr="005A7F80">
        <w:t>o see if students perceived the LMS as organised. This had a bearing on the ease of locating the necessary resources and activities within the course pages.</w:t>
      </w:r>
    </w:p>
    <w:p w:rsidR="00012A18" w:rsidRPr="005A7F80" w:rsidRDefault="00012A18" w:rsidP="00012A18">
      <w:pPr>
        <w:spacing w:line="480" w:lineRule="auto"/>
        <w:jc w:val="both"/>
      </w:pPr>
      <w:r w:rsidRPr="005A7F80">
        <w:rPr>
          <w:noProof/>
          <w:lang w:val="en-US"/>
        </w:rPr>
        <w:drawing>
          <wp:inline distT="0" distB="0" distL="0" distR="0">
            <wp:extent cx="4026857" cy="1072404"/>
            <wp:effectExtent l="19050" t="0" r="0" b="0"/>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a:stretch>
                      <a:fillRect/>
                    </a:stretch>
                  </pic:blipFill>
                  <pic:spPr bwMode="auto">
                    <a:xfrm>
                      <a:off x="0" y="0"/>
                      <a:ext cx="4032835" cy="1073996"/>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102013" cy="2730674"/>
            <wp:effectExtent l="19050" t="0" r="12787" b="0"/>
            <wp:docPr id="1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12A18" w:rsidRPr="005A7F80" w:rsidRDefault="00012A18" w:rsidP="00012A18">
      <w:pPr>
        <w:spacing w:line="480" w:lineRule="auto"/>
        <w:jc w:val="both"/>
      </w:pPr>
      <w:r w:rsidRPr="005A7F80">
        <w:t>Figure 3</w:t>
      </w:r>
      <w:r w:rsidR="00BC18B3" w:rsidRPr="005A7F80">
        <w:t>9</w:t>
      </w:r>
      <w:r w:rsidRPr="005A7F80">
        <w:t>: I find the materials on MoodleAce are organised.</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1B4786">
      <w:pPr>
        <w:spacing w:line="480" w:lineRule="auto"/>
        <w:ind w:firstLine="720"/>
        <w:jc w:val="both"/>
      </w:pPr>
      <w:r w:rsidRPr="005A7F80">
        <w:t xml:space="preserve">The slight skew to the right suggests that students </w:t>
      </w:r>
      <w:r w:rsidR="00431D0E">
        <w:t xml:space="preserve">found </w:t>
      </w:r>
      <w:r w:rsidRPr="005A7F80">
        <w:t xml:space="preserve">the activities on the course page </w:t>
      </w:r>
      <w:r w:rsidR="00431D0E">
        <w:t xml:space="preserve">to be </w:t>
      </w:r>
      <w:r w:rsidRPr="005A7F80">
        <w:t xml:space="preserve">are organised, but not in significantly large numbers as the </w:t>
      </w:r>
      <w:r w:rsidR="00080B45">
        <w:t xml:space="preserve">author </w:t>
      </w:r>
      <w:r w:rsidRPr="005A7F80">
        <w:t>had hoped. This is an area that needs to be addressed in the future. Upon interviewing the students, a main reason that was mentioned was that the course page was “cluttered” with too many individual activities, and sometimes it was difficult to separate the “trees from the forest”, so to speak.</w:t>
      </w:r>
    </w:p>
    <w:p w:rsidR="001B4786" w:rsidRPr="005A7F80" w:rsidRDefault="001B4786"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 xml:space="preserve">4.3.13  </w:t>
      </w:r>
      <w:bookmarkStart w:id="35" w:name="OLE_LINK31"/>
      <w:bookmarkStart w:id="36" w:name="OLE_LINK32"/>
      <w:r w:rsidRPr="005A7F80">
        <w:rPr>
          <w:b/>
        </w:rPr>
        <w:t>I feel MoodleAce is straight-forward and intuitive to use.</w:t>
      </w:r>
    </w:p>
    <w:bookmarkEnd w:id="35"/>
    <w:bookmarkEnd w:id="36"/>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b/>
        </w:rPr>
        <w:t xml:space="preserve">Purpose: </w:t>
      </w:r>
      <w:r w:rsidR="00501DD2" w:rsidRPr="005A7F80">
        <w:t>T</w:t>
      </w:r>
      <w:r w:rsidRPr="005A7F80">
        <w:t xml:space="preserve">o find if the students perceived the LMS as user-friendly and easy to use. </w:t>
      </w:r>
    </w:p>
    <w:p w:rsidR="00012A18" w:rsidRPr="005A7F80" w:rsidRDefault="00012A18" w:rsidP="00012A18">
      <w:pPr>
        <w:spacing w:line="480" w:lineRule="auto"/>
        <w:jc w:val="both"/>
      </w:pPr>
    </w:p>
    <w:p w:rsidR="00012A18" w:rsidRPr="005A7F80" w:rsidRDefault="00012A18" w:rsidP="00012A18">
      <w:pPr>
        <w:spacing w:line="480" w:lineRule="auto"/>
        <w:jc w:val="both"/>
      </w:pPr>
      <w:r w:rsidRPr="005A7F80">
        <w:rPr>
          <w:noProof/>
          <w:lang w:val="en-US"/>
        </w:rPr>
        <w:drawing>
          <wp:inline distT="0" distB="0" distL="0" distR="0">
            <wp:extent cx="4427855" cy="1155065"/>
            <wp:effectExtent l="19050" t="0" r="0" b="0"/>
            <wp:docPr id="1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4427855" cy="115506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3788862" cy="3081403"/>
            <wp:effectExtent l="19050" t="0" r="21138" b="4697"/>
            <wp:docPr id="1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5A7F80">
        <w:rPr>
          <w:noProof/>
          <w:lang w:val="en-MY" w:eastAsia="en-MY"/>
        </w:rPr>
        <w:t xml:space="preserve"> </w:t>
      </w:r>
    </w:p>
    <w:p w:rsidR="00012A18" w:rsidRPr="005A7F80" w:rsidRDefault="00012A18" w:rsidP="00012A18">
      <w:pPr>
        <w:spacing w:line="480" w:lineRule="auto"/>
        <w:jc w:val="both"/>
      </w:pPr>
      <w:r w:rsidRPr="005A7F80">
        <w:t xml:space="preserve">Figure </w:t>
      </w:r>
      <w:r w:rsidR="00BC18B3" w:rsidRPr="005A7F80">
        <w:t>40</w:t>
      </w:r>
      <w:r w:rsidRPr="005A7F80">
        <w:t>: I feel MoodleAce is straight-forward and intuitive to use.</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1B4786">
      <w:pPr>
        <w:spacing w:line="480" w:lineRule="auto"/>
        <w:ind w:firstLine="720"/>
        <w:jc w:val="both"/>
        <w:rPr>
          <w:noProof/>
          <w:lang w:val="en-MY" w:eastAsia="en-MY"/>
        </w:rPr>
      </w:pPr>
      <w:r w:rsidRPr="005A7F80">
        <w:t xml:space="preserve">The histogram is heavily skewed to the right. This suggests that students tend to find that the activities on the course page are easy to use as the facilitator had hoped. The findings in this question are related to the perceived organisation of the LMS as indicated in Question 12 of the previous page. </w:t>
      </w:r>
    </w:p>
    <w:p w:rsidR="00FF3B18" w:rsidRPr="005A7F80" w:rsidRDefault="00FF3B18" w:rsidP="00FF3B18">
      <w:pPr>
        <w:spacing w:line="480" w:lineRule="auto"/>
        <w:jc w:val="both"/>
        <w:rPr>
          <w:noProof/>
          <w:lang w:val="en-MY" w:eastAsia="en-MY"/>
        </w:rPr>
      </w:pPr>
    </w:p>
    <w:p w:rsidR="00012A18" w:rsidRPr="005A7F80" w:rsidRDefault="001B4786" w:rsidP="00012A18">
      <w:pPr>
        <w:spacing w:line="480" w:lineRule="auto"/>
        <w:jc w:val="both"/>
        <w:rPr>
          <w:b/>
        </w:rPr>
      </w:pPr>
      <w:bookmarkStart w:id="37" w:name="OLE_LINK33"/>
      <w:bookmarkStart w:id="38" w:name="OLE_LINK34"/>
      <w:r w:rsidRPr="005A7F80">
        <w:rPr>
          <w:b/>
          <w:noProof/>
          <w:lang w:val="en-MY" w:eastAsia="en-MY"/>
        </w:rPr>
        <w:lastRenderedPageBreak/>
        <w:t>4.3.14</w:t>
      </w:r>
      <w:r w:rsidRPr="005A7F80">
        <w:rPr>
          <w:b/>
          <w:noProof/>
          <w:lang w:val="en-MY" w:eastAsia="en-MY"/>
        </w:rPr>
        <w:tab/>
      </w:r>
      <w:r w:rsidR="00012A18" w:rsidRPr="005A7F80">
        <w:rPr>
          <w:b/>
        </w:rPr>
        <w:t>The Moodle course was easy to navigate.</w:t>
      </w:r>
      <w:bookmarkEnd w:id="37"/>
      <w:bookmarkEnd w:id="38"/>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 xml:space="preserve">Purpose: </w:t>
      </w:r>
      <w:r w:rsidR="00501DD2" w:rsidRPr="005A7F80">
        <w:t>T</w:t>
      </w:r>
      <w:r w:rsidRPr="005A7F80">
        <w:t xml:space="preserve">o find how the students perceived navigatability. The LMS had a bread-crumb feature that allowed the user to make his or her </w:t>
      </w:r>
      <w:r w:rsidR="00F863A4" w:rsidRPr="005A7F80">
        <w:t xml:space="preserve">way </w:t>
      </w:r>
      <w:r w:rsidRPr="005A7F80">
        <w:t>about in the system.</w:t>
      </w:r>
    </w:p>
    <w:p w:rsidR="00012A18" w:rsidRPr="005A7F80" w:rsidRDefault="00012A18" w:rsidP="00012A18">
      <w:pPr>
        <w:spacing w:line="480" w:lineRule="auto"/>
        <w:jc w:val="both"/>
      </w:pP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3976753" cy="977702"/>
            <wp:effectExtent l="19050" t="0" r="4697" b="0"/>
            <wp:docPr id="1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rcRect/>
                    <a:stretch>
                      <a:fillRect/>
                    </a:stretch>
                  </pic:blipFill>
                  <pic:spPr bwMode="auto">
                    <a:xfrm>
                      <a:off x="0" y="0"/>
                      <a:ext cx="3996824" cy="982637"/>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3889070" cy="3419606"/>
            <wp:effectExtent l="19050" t="0" r="16180" b="9394"/>
            <wp:docPr id="1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12A18" w:rsidRPr="005A7F80" w:rsidRDefault="00012A18" w:rsidP="00012A18">
      <w:pPr>
        <w:spacing w:line="480" w:lineRule="auto"/>
        <w:jc w:val="both"/>
      </w:pPr>
      <w:r w:rsidRPr="005A7F80">
        <w:t>Figure 4</w:t>
      </w:r>
      <w:r w:rsidR="00BC18B3" w:rsidRPr="005A7F80">
        <w:t>1</w:t>
      </w:r>
      <w:r w:rsidRPr="005A7F80">
        <w:t xml:space="preserve"> : The Moodle course was easy to navigate.</w:t>
      </w:r>
    </w:p>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Observation</w:t>
      </w:r>
    </w:p>
    <w:p w:rsidR="00012A18" w:rsidRPr="005A7F80" w:rsidRDefault="00012A18" w:rsidP="001B4786">
      <w:pPr>
        <w:spacing w:line="480" w:lineRule="auto"/>
        <w:ind w:firstLine="720"/>
        <w:jc w:val="both"/>
        <w:rPr>
          <w:b/>
        </w:rPr>
      </w:pPr>
      <w:r w:rsidRPr="005A7F80">
        <w:t xml:space="preserve">The significant skew to the right suggests that the 16% majority of students had no problems moving around the site. Customising one’s own theme also helped. There were no complicated procedures as most actions were merely point-and-click. </w:t>
      </w:r>
    </w:p>
    <w:p w:rsidR="001B4786" w:rsidRPr="005A7F80" w:rsidRDefault="001B4786" w:rsidP="00012A18">
      <w:pPr>
        <w:spacing w:line="480" w:lineRule="auto"/>
        <w:jc w:val="both"/>
        <w:rPr>
          <w:b/>
        </w:rPr>
      </w:pPr>
    </w:p>
    <w:p w:rsidR="00012A18" w:rsidRPr="005A7F80" w:rsidRDefault="001B4786" w:rsidP="00012A18">
      <w:pPr>
        <w:spacing w:line="480" w:lineRule="auto"/>
        <w:jc w:val="both"/>
        <w:rPr>
          <w:b/>
        </w:rPr>
      </w:pPr>
      <w:bookmarkStart w:id="39" w:name="OLE_LINK35"/>
      <w:bookmarkStart w:id="40" w:name="OLE_LINK36"/>
      <w:r w:rsidRPr="005A7F80">
        <w:rPr>
          <w:b/>
        </w:rPr>
        <w:lastRenderedPageBreak/>
        <w:t>4.3.15</w:t>
      </w:r>
      <w:r w:rsidRPr="005A7F80">
        <w:rPr>
          <w:b/>
        </w:rPr>
        <w:tab/>
      </w:r>
      <w:r w:rsidR="00012A18" w:rsidRPr="005A7F80">
        <w:rPr>
          <w:b/>
        </w:rPr>
        <w:t>I did not have any difficulty completing the online quizzes.</w:t>
      </w:r>
    </w:p>
    <w:bookmarkEnd w:id="39"/>
    <w:bookmarkEnd w:id="40"/>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b/>
        </w:rPr>
        <w:t xml:space="preserve">Purpose: </w:t>
      </w:r>
      <w:r w:rsidR="00501DD2" w:rsidRPr="005A7F80">
        <w:t>T</w:t>
      </w:r>
      <w:r w:rsidRPr="005A7F80">
        <w:t>o see the perceived ease-of-use of the students of quiz activity which was conducted in the comfort of the home. This activity was beyond the facilitator’s control. The quiz was open to possible disruptions such as loss of data transfer, user session timeouts or results of questions not being recorded in the server.</w:t>
      </w:r>
    </w:p>
    <w:p w:rsidR="00012A18" w:rsidRPr="005A7F80" w:rsidRDefault="00012A18" w:rsidP="00012A18">
      <w:pPr>
        <w:spacing w:line="480" w:lineRule="auto"/>
        <w:jc w:val="both"/>
        <w:rPr>
          <w:sz w:val="16"/>
          <w:szCs w:val="16"/>
          <w:vertAlign w:val="superscript"/>
        </w:rPr>
      </w:pPr>
    </w:p>
    <w:p w:rsidR="00012A18" w:rsidRPr="005A7F80" w:rsidRDefault="00012A18" w:rsidP="00012A18">
      <w:pPr>
        <w:spacing w:line="480" w:lineRule="auto"/>
        <w:jc w:val="both"/>
      </w:pPr>
      <w:r w:rsidRPr="005A7F80">
        <w:rPr>
          <w:noProof/>
          <w:lang w:val="en-US"/>
        </w:rPr>
        <w:drawing>
          <wp:inline distT="0" distB="0" distL="0" distR="0">
            <wp:extent cx="4089487" cy="1063564"/>
            <wp:effectExtent l="19050" t="0" r="6263" b="0"/>
            <wp:docPr id="1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srcRect/>
                    <a:stretch>
                      <a:fillRect/>
                    </a:stretch>
                  </pic:blipFill>
                  <pic:spPr bwMode="auto">
                    <a:xfrm>
                      <a:off x="0" y="0"/>
                      <a:ext cx="4099969" cy="106629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813914" cy="2417523"/>
            <wp:effectExtent l="19050" t="0" r="15136" b="1827"/>
            <wp:docPr id="12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12A18" w:rsidRPr="005A7F80" w:rsidRDefault="00012A18" w:rsidP="00012A18">
      <w:pPr>
        <w:spacing w:line="480" w:lineRule="auto"/>
        <w:jc w:val="both"/>
      </w:pPr>
      <w:r w:rsidRPr="005A7F80">
        <w:t>Figure 4</w:t>
      </w:r>
      <w:r w:rsidR="00BC18B3" w:rsidRPr="005A7F80">
        <w:t>2</w:t>
      </w:r>
      <w:r w:rsidRPr="005A7F80">
        <w:t xml:space="preserve"> : I did not have any difficulty completing the online quizzes.</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012A18">
      <w:pPr>
        <w:spacing w:line="480" w:lineRule="auto"/>
        <w:jc w:val="both"/>
      </w:pPr>
      <w:r w:rsidRPr="005A7F80">
        <w:t>The skew to the right shows that most did not have any major problems taking the quizzes. Eight students faced problems. Upon interviewing one st</w:t>
      </w:r>
      <w:r w:rsidR="002916E4">
        <w:t>udent, he commented that his PC</w:t>
      </w:r>
      <w:r w:rsidRPr="005A7F80">
        <w:t xml:space="preserve"> hung during the quiz. The quiz was set to display only 5 questions per screen to reduce the load on the LMS’ Apache Server. So quiz failure could happen due to a glitch on the student’s PC or poor Internet connection.</w:t>
      </w:r>
    </w:p>
    <w:p w:rsidR="00012A18" w:rsidRPr="005A7F80" w:rsidRDefault="00501DD2" w:rsidP="00012A18">
      <w:pPr>
        <w:spacing w:line="480" w:lineRule="auto"/>
        <w:jc w:val="both"/>
        <w:rPr>
          <w:b/>
        </w:rPr>
      </w:pPr>
      <w:bookmarkStart w:id="41" w:name="OLE_LINK37"/>
      <w:bookmarkStart w:id="42" w:name="OLE_LINK38"/>
      <w:r w:rsidRPr="005A7F80">
        <w:rPr>
          <w:b/>
        </w:rPr>
        <w:lastRenderedPageBreak/>
        <w:t>4.3.16</w:t>
      </w:r>
      <w:r w:rsidRPr="005A7F80">
        <w:rPr>
          <w:b/>
        </w:rPr>
        <w:tab/>
      </w:r>
      <w:r w:rsidR="00012A18" w:rsidRPr="00B45569">
        <w:rPr>
          <w:b/>
          <w:sz w:val="22"/>
          <w:szCs w:val="22"/>
        </w:rPr>
        <w:t xml:space="preserve">I wanted to score </w:t>
      </w:r>
      <w:r w:rsidR="00B45569" w:rsidRPr="00B45569">
        <w:rPr>
          <w:b/>
          <w:sz w:val="22"/>
          <w:szCs w:val="22"/>
        </w:rPr>
        <w:t xml:space="preserve">the </w:t>
      </w:r>
      <w:r w:rsidR="00012A18" w:rsidRPr="00B45569">
        <w:rPr>
          <w:b/>
          <w:sz w:val="22"/>
          <w:szCs w:val="22"/>
        </w:rPr>
        <w:t>highest in each quiz and so I studied hard for each quiz.</w:t>
      </w:r>
    </w:p>
    <w:bookmarkEnd w:id="41"/>
    <w:bookmarkEnd w:id="42"/>
    <w:p w:rsidR="00012A18" w:rsidRPr="005A7F80" w:rsidRDefault="00012A18" w:rsidP="00012A18">
      <w:pPr>
        <w:tabs>
          <w:tab w:val="left" w:pos="1350"/>
        </w:tabs>
        <w:spacing w:line="480" w:lineRule="auto"/>
        <w:jc w:val="both"/>
        <w:rPr>
          <w:b/>
          <w:sz w:val="16"/>
          <w:szCs w:val="16"/>
        </w:rPr>
      </w:pPr>
      <w:r w:rsidRPr="005A7F80">
        <w:rPr>
          <w:b/>
        </w:rPr>
        <w:tab/>
      </w:r>
    </w:p>
    <w:p w:rsidR="00012A18" w:rsidRPr="005A7F80" w:rsidRDefault="00012A18" w:rsidP="00012A18">
      <w:pPr>
        <w:spacing w:line="480" w:lineRule="auto"/>
        <w:jc w:val="both"/>
      </w:pPr>
      <w:r w:rsidRPr="005A7F80">
        <w:rPr>
          <w:b/>
        </w:rPr>
        <w:t xml:space="preserve">Purpose: </w:t>
      </w:r>
      <w:r w:rsidR="00501DD2" w:rsidRPr="005A7F80">
        <w:t>T</w:t>
      </w:r>
      <w:r w:rsidRPr="005A7F80">
        <w:t xml:space="preserve">o find the </w:t>
      </w:r>
      <w:r w:rsidR="00501DD2" w:rsidRPr="005A7F80">
        <w:t xml:space="preserve">degree of </w:t>
      </w:r>
      <w:r w:rsidRPr="005A7F80">
        <w:t>factor of each student for completing each quiz, and to determine how seriously the students treat the graded quizzes.</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noProof/>
          <w:lang w:val="en-US"/>
        </w:rPr>
        <w:drawing>
          <wp:inline distT="0" distB="0" distL="0" distR="0">
            <wp:extent cx="3857625" cy="990471"/>
            <wp:effectExtent l="19050" t="0" r="9525" b="0"/>
            <wp:docPr id="1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srcRect/>
                    <a:stretch>
                      <a:fillRect/>
                    </a:stretch>
                  </pic:blipFill>
                  <pic:spPr bwMode="auto">
                    <a:xfrm>
                      <a:off x="0" y="0"/>
                      <a:ext cx="3876609" cy="99534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 xml:space="preserve"> </w:t>
      </w:r>
      <w:r w:rsidRPr="005A7F80">
        <w:rPr>
          <w:noProof/>
          <w:lang w:val="en-US"/>
        </w:rPr>
        <w:drawing>
          <wp:inline distT="0" distB="0" distL="0" distR="0">
            <wp:extent cx="3829050" cy="2628900"/>
            <wp:effectExtent l="19050" t="0" r="19050" b="0"/>
            <wp:docPr id="12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5A7F80">
        <w:rPr>
          <w:noProof/>
          <w:lang w:val="en-MY" w:eastAsia="en-MY"/>
        </w:rPr>
        <w:t xml:space="preserve"> </w:t>
      </w:r>
    </w:p>
    <w:p w:rsidR="008C5881" w:rsidRPr="005A7F80" w:rsidRDefault="008C5881" w:rsidP="008C5881">
      <w:pPr>
        <w:spacing w:line="480" w:lineRule="auto"/>
        <w:jc w:val="both"/>
      </w:pPr>
      <w:r w:rsidRPr="005A7F80">
        <w:t>Figure 4</w:t>
      </w:r>
      <w:r w:rsidR="00BC18B3" w:rsidRPr="005A7F80">
        <w:t>3</w:t>
      </w:r>
      <w:r w:rsidRPr="005A7F80">
        <w:t>: I wanted to score highest in each quiz and so I studied hard for each quiz.</w:t>
      </w:r>
    </w:p>
    <w:p w:rsidR="00012A18" w:rsidRPr="005A7F80" w:rsidRDefault="00012A18" w:rsidP="00012A18">
      <w:pPr>
        <w:spacing w:line="480" w:lineRule="auto"/>
        <w:jc w:val="both"/>
        <w:rPr>
          <w:noProof/>
          <w:sz w:val="16"/>
          <w:szCs w:val="16"/>
          <w:lang w:val="en-MY" w:eastAsia="en-MY"/>
        </w:rPr>
      </w:pPr>
    </w:p>
    <w:p w:rsidR="00012A18" w:rsidRPr="005A7F80" w:rsidRDefault="00012A18" w:rsidP="00012A18">
      <w:pPr>
        <w:spacing w:line="480" w:lineRule="auto"/>
        <w:jc w:val="both"/>
        <w:rPr>
          <w:b/>
        </w:rPr>
      </w:pPr>
      <w:r w:rsidRPr="005A7F80">
        <w:rPr>
          <w:b/>
        </w:rPr>
        <w:t>Observation</w:t>
      </w:r>
    </w:p>
    <w:p w:rsidR="00012A18" w:rsidRPr="005A7F80" w:rsidRDefault="00012A18" w:rsidP="005711B9">
      <w:pPr>
        <w:spacing w:line="480" w:lineRule="auto"/>
        <w:ind w:firstLine="720"/>
        <w:jc w:val="both"/>
      </w:pPr>
      <w:r w:rsidRPr="005A7F80">
        <w:t>The significan</w:t>
      </w:r>
      <w:r w:rsidR="005711B9" w:rsidRPr="005A7F80">
        <w:t>t</w:t>
      </w:r>
      <w:r w:rsidRPr="005A7F80">
        <w:t xml:space="preserve"> skew to the right suggests that the quiz had </w:t>
      </w:r>
      <w:r w:rsidR="00D87B26">
        <w:t>an</w:t>
      </w:r>
      <w:r w:rsidRPr="005A7F80">
        <w:t xml:space="preserve"> effect of forcing the students to study material that they would have otherwise have left to the end of the semester, had there been no quiz. The finding here appears to correlate to research that formative assessment, as in this case, where students had to take six Moodle quizzes in a semester, has a greater impact on shaping a student’s understanding than summative assessment, as in a final semester exam (Harlen, James, 1997).</w:t>
      </w:r>
    </w:p>
    <w:p w:rsidR="00DA60D9" w:rsidRDefault="00DA60D9" w:rsidP="00012A18">
      <w:pPr>
        <w:spacing w:line="480" w:lineRule="auto"/>
        <w:jc w:val="both"/>
        <w:rPr>
          <w:b/>
          <w:noProof/>
          <w:lang w:val="en-MY" w:eastAsia="en-MY"/>
        </w:rPr>
      </w:pPr>
      <w:bookmarkStart w:id="43" w:name="OLE_LINK39"/>
      <w:bookmarkStart w:id="44" w:name="OLE_LINK40"/>
    </w:p>
    <w:p w:rsidR="00012A18" w:rsidRPr="005A7F80" w:rsidRDefault="005711B9" w:rsidP="00012A18">
      <w:pPr>
        <w:spacing w:line="480" w:lineRule="auto"/>
        <w:jc w:val="both"/>
        <w:rPr>
          <w:b/>
          <w:noProof/>
          <w:lang w:val="en-MY" w:eastAsia="en-MY"/>
        </w:rPr>
      </w:pPr>
      <w:r w:rsidRPr="005A7F80">
        <w:rPr>
          <w:b/>
          <w:noProof/>
          <w:lang w:val="en-MY" w:eastAsia="en-MY"/>
        </w:rPr>
        <w:lastRenderedPageBreak/>
        <w:t>4.3.17</w:t>
      </w:r>
      <w:r w:rsidR="002850C4" w:rsidRPr="005A7F80">
        <w:rPr>
          <w:b/>
          <w:noProof/>
          <w:lang w:val="en-MY" w:eastAsia="en-MY"/>
        </w:rPr>
        <w:tab/>
      </w:r>
      <w:r w:rsidR="00012A18" w:rsidRPr="005A7F80">
        <w:rPr>
          <w:b/>
          <w:noProof/>
          <w:lang w:val="en-MY" w:eastAsia="en-MY"/>
        </w:rPr>
        <w:t>I tend to do Moodle’s online quizzes at the last minute.</w:t>
      </w:r>
    </w:p>
    <w:bookmarkEnd w:id="43"/>
    <w:bookmarkEnd w:id="44"/>
    <w:p w:rsidR="00012A18" w:rsidRPr="005A7F80" w:rsidRDefault="00012A18" w:rsidP="00012A18">
      <w:pPr>
        <w:spacing w:line="480" w:lineRule="auto"/>
        <w:jc w:val="both"/>
        <w:rPr>
          <w:noProof/>
          <w:lang w:val="en-MY" w:eastAsia="en-MY"/>
        </w:rPr>
      </w:pPr>
    </w:p>
    <w:p w:rsidR="00012A18" w:rsidRPr="005A7F80" w:rsidRDefault="00012A18" w:rsidP="00012A18">
      <w:pPr>
        <w:spacing w:line="480" w:lineRule="auto"/>
        <w:jc w:val="both"/>
        <w:rPr>
          <w:b/>
        </w:rPr>
      </w:pPr>
      <w:r w:rsidRPr="005A7F80">
        <w:rPr>
          <w:b/>
        </w:rPr>
        <w:t xml:space="preserve">Purpose: </w:t>
      </w:r>
      <w:r w:rsidR="005711B9" w:rsidRPr="005A7F80">
        <w:t>T</w:t>
      </w:r>
      <w:r w:rsidRPr="005A7F80">
        <w:t>o study the quiz-taking habits of the students, and to see if the students were taking the quizzes at the last-minute or at a controlled pace. The quizzes closed at midnight, four to five days after being opened. Up to three attempts were allowed.</w:t>
      </w:r>
    </w:p>
    <w:p w:rsidR="00012A18" w:rsidRPr="005A7F80" w:rsidRDefault="00012A18" w:rsidP="00012A18">
      <w:pPr>
        <w:spacing w:line="480" w:lineRule="auto"/>
        <w:jc w:val="both"/>
        <w:rPr>
          <w:noProof/>
          <w:sz w:val="16"/>
          <w:szCs w:val="16"/>
          <w:lang w:val="en-MY" w:eastAsia="en-MY"/>
        </w:rPr>
      </w:pPr>
    </w:p>
    <w:p w:rsidR="00012A18" w:rsidRPr="005A7F80" w:rsidRDefault="00012A18" w:rsidP="00012A18">
      <w:pPr>
        <w:spacing w:line="480" w:lineRule="auto"/>
        <w:jc w:val="both"/>
      </w:pPr>
      <w:r w:rsidRPr="005A7F80">
        <w:rPr>
          <w:noProof/>
          <w:lang w:val="en-US"/>
        </w:rPr>
        <w:drawing>
          <wp:inline distT="0" distB="0" distL="0" distR="0">
            <wp:extent cx="4264851" cy="1032745"/>
            <wp:effectExtent l="19050" t="0" r="2349" b="0"/>
            <wp:docPr id="1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srcRect/>
                    <a:stretch>
                      <a:fillRect/>
                    </a:stretch>
                  </pic:blipFill>
                  <pic:spPr bwMode="auto">
                    <a:xfrm>
                      <a:off x="0" y="0"/>
                      <a:ext cx="4270507" cy="103411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964226" cy="2830882"/>
            <wp:effectExtent l="19050" t="0" r="17224" b="7568"/>
            <wp:docPr id="13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Figure 4</w:t>
      </w:r>
      <w:r w:rsidR="00BC18B3" w:rsidRPr="005A7F80">
        <w:rPr>
          <w:noProof/>
          <w:lang w:val="en-MY" w:eastAsia="en-MY"/>
        </w:rPr>
        <w:t>4</w:t>
      </w:r>
      <w:r w:rsidRPr="005A7F80">
        <w:rPr>
          <w:noProof/>
          <w:lang w:val="en-MY" w:eastAsia="en-MY"/>
        </w:rPr>
        <w:t xml:space="preserve"> : I tend to do Moodle’s online quizzes at the last minute.</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5711B9">
      <w:pPr>
        <w:spacing w:line="480" w:lineRule="auto"/>
        <w:ind w:firstLine="720"/>
        <w:jc w:val="both"/>
      </w:pPr>
      <w:r w:rsidRPr="005A7F80">
        <w:t xml:space="preserve">The balanced histogram suggests that most students took the quiz at the last minute. 64% were honest enough to answer openly. Half indicated that they had some control over their quiz-taking. The other half were either lazy or procrastinators. </w:t>
      </w:r>
    </w:p>
    <w:p w:rsidR="00012A18" w:rsidRPr="005A7F80" w:rsidRDefault="00012A18" w:rsidP="00012A18">
      <w:pPr>
        <w:spacing w:line="480" w:lineRule="auto"/>
        <w:jc w:val="both"/>
        <w:rPr>
          <w:b/>
        </w:rPr>
      </w:pPr>
    </w:p>
    <w:p w:rsidR="00BC18B3" w:rsidRPr="005A7F80" w:rsidRDefault="00BC18B3"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 xml:space="preserve">4.3.18  </w:t>
      </w:r>
      <w:bookmarkStart w:id="45" w:name="OLE_LINK41"/>
      <w:bookmarkStart w:id="46" w:name="OLE_LINK42"/>
      <w:r w:rsidRPr="005A7F80">
        <w:rPr>
          <w:b/>
        </w:rPr>
        <w:t>I feel that the online video tutorials made learning easier.</w:t>
      </w:r>
    </w:p>
    <w:bookmarkEnd w:id="45"/>
    <w:bookmarkEnd w:id="46"/>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 xml:space="preserve">Purpose: </w:t>
      </w:r>
      <w:r w:rsidR="005711B9" w:rsidRPr="005A7F80">
        <w:t>T</w:t>
      </w:r>
      <w:r w:rsidRPr="005A7F80">
        <w:t>o study the effect of the LMS’ embedded video tutorials, on the students’ learning processes. Specifically, in the area of mastering application software skills.</w:t>
      </w:r>
    </w:p>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noProof/>
          <w:lang w:val="en-US"/>
        </w:rPr>
        <w:drawing>
          <wp:inline distT="0" distB="0" distL="0" distR="0">
            <wp:extent cx="4114539" cy="1076377"/>
            <wp:effectExtent l="19050" t="0" r="261" b="0"/>
            <wp:docPr id="1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4117663" cy="1077194"/>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3751284" cy="2956142"/>
            <wp:effectExtent l="19050" t="0" r="20616" b="0"/>
            <wp:docPr id="13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12A18" w:rsidRPr="005A7F80" w:rsidRDefault="00012A18" w:rsidP="00012A18">
      <w:pPr>
        <w:spacing w:line="480" w:lineRule="auto"/>
        <w:jc w:val="both"/>
      </w:pPr>
      <w:r w:rsidRPr="005A7F80">
        <w:t>Figure 4</w:t>
      </w:r>
      <w:r w:rsidR="00BC18B3" w:rsidRPr="005A7F80">
        <w:t>5</w:t>
      </w:r>
      <w:r w:rsidRPr="005A7F80">
        <w:t xml:space="preserve"> : I feel that the online video tutorials made learning easier.</w:t>
      </w:r>
    </w:p>
    <w:p w:rsidR="00012A18" w:rsidRPr="005A7F80" w:rsidRDefault="00012A18" w:rsidP="00012A18">
      <w:pPr>
        <w:spacing w:line="480" w:lineRule="auto"/>
        <w:jc w:val="both"/>
      </w:pPr>
    </w:p>
    <w:p w:rsidR="00012A18" w:rsidRPr="005A7F80" w:rsidRDefault="00012A18" w:rsidP="00012A18">
      <w:pPr>
        <w:spacing w:line="480" w:lineRule="auto"/>
        <w:jc w:val="both"/>
        <w:rPr>
          <w:b/>
        </w:rPr>
      </w:pPr>
      <w:r w:rsidRPr="005A7F80">
        <w:rPr>
          <w:b/>
        </w:rPr>
        <w:t>Observation</w:t>
      </w:r>
    </w:p>
    <w:p w:rsidR="00012A18" w:rsidRPr="005A7F80" w:rsidRDefault="00012A18" w:rsidP="005711B9">
      <w:pPr>
        <w:spacing w:line="480" w:lineRule="auto"/>
        <w:ind w:firstLine="720"/>
        <w:jc w:val="both"/>
      </w:pPr>
      <w:r w:rsidRPr="005A7F80">
        <w:t>The significant skew to the right suggests that the students received much benefit from the video tutorial sections of the LMS. This is in harmony with the study done (Pang, 2009), that reveals that video-driven multimedia and web-based instruction was pedagogically equivalent in terms of knowledge gained in live instruction.</w:t>
      </w:r>
    </w:p>
    <w:p w:rsidR="00BC18B3" w:rsidRPr="005A7F80" w:rsidRDefault="00BC18B3"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 xml:space="preserve">4.3.19 </w:t>
      </w:r>
      <w:bookmarkStart w:id="47" w:name="OLE_LINK43"/>
      <w:bookmarkStart w:id="48" w:name="OLE_LINK44"/>
      <w:r w:rsidRPr="005A7F80">
        <w:rPr>
          <w:b/>
        </w:rPr>
        <w:t>I feel Moodle improved communication with my classmates.</w:t>
      </w:r>
      <w:bookmarkEnd w:id="47"/>
      <w:bookmarkEnd w:id="48"/>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 xml:space="preserve">Purpose: </w:t>
      </w:r>
      <w:r w:rsidR="005711B9" w:rsidRPr="005A7F80">
        <w:t>T</w:t>
      </w:r>
      <w:r w:rsidRPr="005A7F80">
        <w:t>o study the effect of the LMS’ internal messaging (IM) system on the students’ learning  experience. Was it a nuisance or a useful tool?</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noProof/>
          <w:lang w:val="en-US"/>
        </w:rPr>
        <w:drawing>
          <wp:inline distT="0" distB="0" distL="0" distR="0">
            <wp:extent cx="3851492" cy="930233"/>
            <wp:effectExtent l="19050" t="0" r="0" b="0"/>
            <wp:docPr id="1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srcRect/>
                    <a:stretch>
                      <a:fillRect/>
                    </a:stretch>
                  </pic:blipFill>
                  <pic:spPr bwMode="auto">
                    <a:xfrm>
                      <a:off x="0" y="0"/>
                      <a:ext cx="3871027" cy="934951"/>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 xml:space="preserve"> </w:t>
      </w:r>
      <w:r w:rsidRPr="005A7F80">
        <w:rPr>
          <w:noProof/>
          <w:lang w:val="en-US"/>
        </w:rPr>
        <w:drawing>
          <wp:inline distT="0" distB="0" distL="0" distR="0">
            <wp:extent cx="3726232" cy="2555310"/>
            <wp:effectExtent l="19050" t="0" r="26618" b="0"/>
            <wp:docPr id="13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Pr="005A7F80">
        <w:rPr>
          <w:noProof/>
          <w:lang w:val="en-MY" w:eastAsia="en-MY"/>
        </w:rPr>
        <w:t xml:space="preserve"> </w:t>
      </w:r>
    </w:p>
    <w:p w:rsidR="00012A18" w:rsidRPr="005A7F80" w:rsidRDefault="00012A18" w:rsidP="00012A18">
      <w:pPr>
        <w:spacing w:line="480" w:lineRule="auto"/>
        <w:jc w:val="both"/>
      </w:pPr>
      <w:r w:rsidRPr="005A7F80">
        <w:t>Figure 4</w:t>
      </w:r>
      <w:r w:rsidR="00BC18B3" w:rsidRPr="005A7F80">
        <w:t>6</w:t>
      </w:r>
      <w:r w:rsidRPr="005A7F80">
        <w:t xml:space="preserve"> : I feel Moodle improved communication with my classmates.</w:t>
      </w:r>
    </w:p>
    <w:p w:rsidR="00012A18" w:rsidRPr="005A7F80" w:rsidRDefault="00012A18" w:rsidP="00012A18">
      <w:pPr>
        <w:spacing w:line="480" w:lineRule="auto"/>
        <w:jc w:val="both"/>
        <w:rPr>
          <w:noProof/>
          <w:lang w:val="en-MY" w:eastAsia="en-MY"/>
        </w:rPr>
      </w:pPr>
    </w:p>
    <w:p w:rsidR="00012A18" w:rsidRPr="005A7F80" w:rsidRDefault="00012A18" w:rsidP="00012A18">
      <w:pPr>
        <w:spacing w:line="480" w:lineRule="auto"/>
        <w:jc w:val="both"/>
        <w:rPr>
          <w:b/>
        </w:rPr>
      </w:pPr>
      <w:r w:rsidRPr="005A7F80">
        <w:rPr>
          <w:b/>
        </w:rPr>
        <w:t>Observation</w:t>
      </w:r>
    </w:p>
    <w:p w:rsidR="00012A18" w:rsidRPr="005A7F80" w:rsidRDefault="00012A18" w:rsidP="005711B9">
      <w:pPr>
        <w:spacing w:line="480" w:lineRule="auto"/>
        <w:ind w:firstLine="720"/>
        <w:jc w:val="both"/>
        <w:rPr>
          <w:noProof/>
          <w:lang w:val="en-MY" w:eastAsia="en-MY"/>
        </w:rPr>
      </w:pPr>
      <w:r w:rsidRPr="005A7F80">
        <w:t xml:space="preserve">The skewed to the right shows that students enjoyed the Instant Messaging (Lancaster, et. Al. 2007). </w:t>
      </w:r>
      <w:r w:rsidRPr="005A7F80">
        <w:rPr>
          <w:noProof/>
          <w:lang w:val="en-MY" w:eastAsia="en-MY"/>
        </w:rPr>
        <w:t>The students did feel that the Login Users block that displayed the currently online users, and the Shoutbox block, that allowed them to post instant messages to a block, were useful. Forums that allowed asynchronous messages were also well received. Moodle’s chat activity was not popular because it was not embedded inside a page. Students preferred to use their Facebook Chat to collaborate instead.</w:t>
      </w:r>
    </w:p>
    <w:p w:rsidR="00BC18B3" w:rsidRPr="005A7F80" w:rsidRDefault="00BC18B3"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 xml:space="preserve">4.3.20   I </w:t>
      </w:r>
      <w:bookmarkStart w:id="49" w:name="OLE_LINK45"/>
      <w:bookmarkStart w:id="50" w:name="OLE_LINK46"/>
      <w:r w:rsidRPr="005A7F80">
        <w:rPr>
          <w:b/>
        </w:rPr>
        <w:t>feel Moodle improved communication with my instructor</w:t>
      </w:r>
      <w:bookmarkEnd w:id="49"/>
      <w:bookmarkEnd w:id="50"/>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 xml:space="preserve">Purpose: </w:t>
      </w:r>
      <w:r w:rsidR="001A318F" w:rsidRPr="005A7F80">
        <w:t>T</w:t>
      </w:r>
      <w:r w:rsidRPr="005A7F80">
        <w:t>o determine the degree of usage of the LMS’ communication tools (forum, chat, instant messaging system, wiki) in students’ communication with the facilitator.</w:t>
      </w:r>
    </w:p>
    <w:p w:rsidR="00012A18" w:rsidRPr="005A7F80" w:rsidRDefault="00012A18" w:rsidP="00012A18">
      <w:pPr>
        <w:spacing w:line="480" w:lineRule="auto"/>
        <w:jc w:val="both"/>
        <w:rPr>
          <w:noProof/>
          <w:lang w:val="en-MY" w:eastAsia="en-MY"/>
        </w:rPr>
      </w:pPr>
      <w:r w:rsidRPr="005A7F80">
        <w:rPr>
          <w:noProof/>
          <w:lang w:val="en-US"/>
        </w:rPr>
        <w:drawing>
          <wp:inline distT="0" distB="0" distL="0" distR="0">
            <wp:extent cx="4398653" cy="1090264"/>
            <wp:effectExtent l="19050" t="0" r="1897" b="0"/>
            <wp:docPr id="1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srcRect/>
                    <a:stretch>
                      <a:fillRect/>
                    </a:stretch>
                  </pic:blipFill>
                  <pic:spPr bwMode="auto">
                    <a:xfrm>
                      <a:off x="0" y="0"/>
                      <a:ext cx="4402811" cy="1091295"/>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402637" cy="2367419"/>
            <wp:effectExtent l="19050" t="0" r="16963" b="0"/>
            <wp:docPr id="1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12A18" w:rsidRPr="005A7F80" w:rsidRDefault="00012A18" w:rsidP="00012A18">
      <w:pPr>
        <w:spacing w:line="480" w:lineRule="auto"/>
        <w:jc w:val="both"/>
        <w:rPr>
          <w:noProof/>
          <w:lang w:val="en-MY" w:eastAsia="en-MY"/>
        </w:rPr>
      </w:pPr>
      <w:r w:rsidRPr="005A7F80">
        <w:rPr>
          <w:noProof/>
          <w:lang w:val="en-MY" w:eastAsia="en-MY"/>
        </w:rPr>
        <w:t xml:space="preserve">Figure </w:t>
      </w:r>
      <w:r w:rsidR="00BC18B3" w:rsidRPr="005A7F80">
        <w:rPr>
          <w:noProof/>
          <w:lang w:val="en-MY" w:eastAsia="en-MY"/>
        </w:rPr>
        <w:t>47</w:t>
      </w:r>
      <w:r w:rsidRPr="005A7F80">
        <w:rPr>
          <w:noProof/>
          <w:lang w:val="en-MY" w:eastAsia="en-MY"/>
        </w:rPr>
        <w:t xml:space="preserve"> : I </w:t>
      </w:r>
      <w:r w:rsidRPr="005A7F80">
        <w:t>feel Moodle improved communication with my instructor</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2850C4">
      <w:pPr>
        <w:spacing w:line="480" w:lineRule="auto"/>
        <w:ind w:firstLine="720"/>
        <w:jc w:val="both"/>
      </w:pPr>
      <w:r w:rsidRPr="005A7F80">
        <w:t xml:space="preserve">The skew is to the right. Students often posted </w:t>
      </w:r>
      <w:r w:rsidR="00541DCC">
        <w:t xml:space="preserve">messages on the Shoutbox block and the author </w:t>
      </w:r>
      <w:r w:rsidRPr="005A7F80">
        <w:t xml:space="preserve">regularly replied to them. The students seldom instant messaged </w:t>
      </w:r>
      <w:r w:rsidR="0083744D">
        <w:t>him</w:t>
      </w:r>
      <w:r w:rsidRPr="005A7F80">
        <w:t xml:space="preserve">. Perhaps the students mostly accessed the LMS during the late night and early morning hours and were shy to IM </w:t>
      </w:r>
      <w:r w:rsidR="00CD4339">
        <w:t>the author</w:t>
      </w:r>
      <w:r w:rsidRPr="005A7F80">
        <w:t xml:space="preserve"> (since they ought to have been sleeping at that “unholy hour”). Likewise </w:t>
      </w:r>
      <w:r w:rsidR="00CD4339">
        <w:t>the author</w:t>
      </w:r>
      <w:r w:rsidR="00CD4339" w:rsidRPr="005A7F80">
        <w:t xml:space="preserve"> </w:t>
      </w:r>
      <w:r w:rsidRPr="005A7F80">
        <w:t>at times felt a bit awkward to IM his students at those times. Another communication tool was the Forum discussion groups. However, these were useful only for a specific period of time, as in during assignment releases.</w:t>
      </w:r>
    </w:p>
    <w:p w:rsidR="00BC18B3" w:rsidRPr="005A7F80" w:rsidRDefault="00BC18B3" w:rsidP="00012A18">
      <w:pPr>
        <w:spacing w:line="480" w:lineRule="auto"/>
        <w:jc w:val="both"/>
        <w:rPr>
          <w:b/>
        </w:rPr>
      </w:pPr>
    </w:p>
    <w:p w:rsidR="00012A18" w:rsidRPr="005A7F80" w:rsidRDefault="00012A18" w:rsidP="00012A18">
      <w:pPr>
        <w:spacing w:line="480" w:lineRule="auto"/>
        <w:jc w:val="both"/>
        <w:rPr>
          <w:b/>
        </w:rPr>
      </w:pPr>
      <w:r w:rsidRPr="005A7F80">
        <w:rPr>
          <w:b/>
        </w:rPr>
        <w:lastRenderedPageBreak/>
        <w:t xml:space="preserve">4.3.21 </w:t>
      </w:r>
      <w:bookmarkStart w:id="51" w:name="OLE_LINK47"/>
      <w:bookmarkStart w:id="52" w:name="OLE_LINK48"/>
      <w:r w:rsidRPr="005A7F80">
        <w:rPr>
          <w:b/>
        </w:rPr>
        <w:t xml:space="preserve">I feel Moodle gave me a sense of community (togetherness) </w:t>
      </w:r>
    </w:p>
    <w:bookmarkEnd w:id="51"/>
    <w:bookmarkEnd w:id="52"/>
    <w:p w:rsidR="00012A18" w:rsidRPr="005A7F80" w:rsidRDefault="00012A18" w:rsidP="00012A18">
      <w:pPr>
        <w:spacing w:line="480" w:lineRule="auto"/>
        <w:jc w:val="both"/>
        <w:rPr>
          <w:b/>
        </w:rPr>
      </w:pPr>
    </w:p>
    <w:p w:rsidR="00012A18" w:rsidRPr="005A7F80" w:rsidRDefault="00012A18" w:rsidP="00012A18">
      <w:pPr>
        <w:spacing w:line="480" w:lineRule="auto"/>
        <w:jc w:val="both"/>
      </w:pPr>
      <w:r w:rsidRPr="005A7F80">
        <w:rPr>
          <w:b/>
        </w:rPr>
        <w:t xml:space="preserve">Purpose: </w:t>
      </w:r>
      <w:r w:rsidR="001A318F" w:rsidRPr="005A7F80">
        <w:t>T</w:t>
      </w:r>
      <w:r w:rsidRPr="005A7F80">
        <w:t xml:space="preserve">o determine if the LMS had achieved a sense of online community amongst the student users. </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noProof/>
          <w:lang w:val="en-US"/>
        </w:rPr>
        <w:drawing>
          <wp:inline distT="0" distB="0" distL="0" distR="0">
            <wp:extent cx="4305891" cy="1104075"/>
            <wp:effectExtent l="19050" t="0" r="0" b="0"/>
            <wp:docPr id="1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srcRect/>
                    <a:stretch>
                      <a:fillRect/>
                    </a:stretch>
                  </pic:blipFill>
                  <pic:spPr bwMode="auto">
                    <a:xfrm>
                      <a:off x="0" y="0"/>
                      <a:ext cx="4320690" cy="110787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286250" cy="2962275"/>
            <wp:effectExtent l="19050" t="0" r="19050" b="0"/>
            <wp:docPr id="13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12A18" w:rsidRPr="005A7F80" w:rsidRDefault="00012A18" w:rsidP="00012A18">
      <w:pPr>
        <w:spacing w:line="480" w:lineRule="auto"/>
        <w:jc w:val="both"/>
      </w:pPr>
      <w:r w:rsidRPr="005A7F80">
        <w:t>Figure 4</w:t>
      </w:r>
      <w:r w:rsidR="00BC18B3" w:rsidRPr="005A7F80">
        <w:t>8</w:t>
      </w:r>
      <w:r w:rsidRPr="005A7F80">
        <w:t xml:space="preserve"> : I feel Moodle gave me a sense of community (togetherness) </w:t>
      </w:r>
    </w:p>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Observation</w:t>
      </w:r>
    </w:p>
    <w:p w:rsidR="00C53B4E" w:rsidRPr="005A7F80" w:rsidRDefault="00012A18" w:rsidP="001A318F">
      <w:pPr>
        <w:spacing w:line="480" w:lineRule="auto"/>
        <w:ind w:firstLine="720"/>
        <w:jc w:val="both"/>
      </w:pPr>
      <w:r w:rsidRPr="005A7F80">
        <w:t>The skew is mostly to the right. This suggests that the students consider</w:t>
      </w:r>
      <w:r w:rsidR="00C53B4E" w:rsidRPr="005A7F80">
        <w:t>ed</w:t>
      </w:r>
      <w:r w:rsidRPr="005A7F80">
        <w:t xml:space="preserve"> the LMS </w:t>
      </w:r>
      <w:r w:rsidR="00C53B4E" w:rsidRPr="005A7F80">
        <w:t xml:space="preserve">to have </w:t>
      </w:r>
      <w:r w:rsidRPr="005A7F80">
        <w:t xml:space="preserve">fostered an online community (OC)  of users. </w:t>
      </w:r>
      <w:r w:rsidR="00C53B4E" w:rsidRPr="005A7F80">
        <w:t xml:space="preserve">Definition of OC: </w:t>
      </w:r>
      <w:r w:rsidRPr="005A7F80">
        <w:t xml:space="preserve">“any group of people who use Internet technologies to communicate with each other” Preece, Malony-Krichmar, 2005). Even </w:t>
      </w:r>
      <w:r w:rsidR="00C53B4E" w:rsidRPr="005A7F80">
        <w:t xml:space="preserve">in </w:t>
      </w:r>
      <w:r w:rsidRPr="005A7F80">
        <w:t>the comfort of their own rooms, the students connected through the forum</w:t>
      </w:r>
      <w:r w:rsidR="00C53B4E" w:rsidRPr="005A7F80">
        <w:t>s</w:t>
      </w:r>
      <w:r w:rsidRPr="005A7F80">
        <w:t xml:space="preserve"> and Shoutbox postings. </w:t>
      </w:r>
    </w:p>
    <w:p w:rsidR="00012A18" w:rsidRPr="005A7F80" w:rsidRDefault="00012A18" w:rsidP="00C53B4E">
      <w:pPr>
        <w:rPr>
          <w:b/>
        </w:rPr>
      </w:pPr>
      <w:r w:rsidRPr="005A7F80">
        <w:rPr>
          <w:b/>
        </w:rPr>
        <w:lastRenderedPageBreak/>
        <w:t xml:space="preserve">4.3.22 </w:t>
      </w:r>
      <w:bookmarkStart w:id="53" w:name="OLE_LINK49"/>
      <w:bookmarkStart w:id="54" w:name="OLE_LINK50"/>
      <w:r w:rsidRPr="005A7F80">
        <w:rPr>
          <w:b/>
        </w:rPr>
        <w:t>I  learnt just as well in Moodle as I would in a face-to-face traditional course</w:t>
      </w:r>
    </w:p>
    <w:bookmarkEnd w:id="53"/>
    <w:bookmarkEnd w:id="54"/>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 xml:space="preserve">Purpose: </w:t>
      </w:r>
      <w:r w:rsidR="001A318F" w:rsidRPr="005A7F80">
        <w:t>T</w:t>
      </w:r>
      <w:r w:rsidRPr="005A7F80">
        <w:t xml:space="preserve">o know if the student could learn the course by Moodle without the face-to-face contact. The </w:t>
      </w:r>
      <w:r w:rsidR="00C53B4E" w:rsidRPr="005A7F80">
        <w:t xml:space="preserve">test </w:t>
      </w:r>
      <w:r w:rsidRPr="005A7F80">
        <w:t xml:space="preserve">the </w:t>
      </w:r>
      <w:r w:rsidR="008265A1" w:rsidRPr="005A7F80">
        <w:t>effectiveness</w:t>
      </w:r>
      <w:r w:rsidRPr="005A7F80">
        <w:t xml:space="preserve"> of the LMS over face-to-face traditional course.</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pPr>
      <w:r w:rsidRPr="005A7F80">
        <w:rPr>
          <w:noProof/>
          <w:lang w:val="en-US"/>
        </w:rPr>
        <w:drawing>
          <wp:inline distT="0" distB="0" distL="0" distR="0">
            <wp:extent cx="3651076" cy="1036535"/>
            <wp:effectExtent l="19050" t="0" r="6524" b="0"/>
            <wp:docPr id="1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srcRect/>
                    <a:stretch>
                      <a:fillRect/>
                    </a:stretch>
                  </pic:blipFill>
                  <pic:spPr bwMode="auto">
                    <a:xfrm>
                      <a:off x="0" y="0"/>
                      <a:ext cx="3654888" cy="1037617"/>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020687" cy="3002508"/>
            <wp:effectExtent l="19050" t="0" r="17913" b="7392"/>
            <wp:docPr id="1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12A18" w:rsidRPr="005A7F80" w:rsidRDefault="00012A18" w:rsidP="00012A18">
      <w:pPr>
        <w:spacing w:line="480" w:lineRule="auto"/>
        <w:jc w:val="both"/>
      </w:pPr>
      <w:r w:rsidRPr="005A7F80">
        <w:t>Figure 4</w:t>
      </w:r>
      <w:r w:rsidR="00BC18B3" w:rsidRPr="005A7F80">
        <w:t>9</w:t>
      </w:r>
      <w:r w:rsidRPr="005A7F80">
        <w:t xml:space="preserve"> : I learnt just as well in Moodle as I would in a face-to-face traditional course</w:t>
      </w:r>
    </w:p>
    <w:p w:rsidR="00012A18" w:rsidRPr="005A7F80" w:rsidRDefault="00012A18" w:rsidP="00012A18">
      <w:pPr>
        <w:spacing w:line="480" w:lineRule="auto"/>
        <w:jc w:val="both"/>
        <w:rPr>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1A318F">
      <w:pPr>
        <w:spacing w:line="480" w:lineRule="auto"/>
        <w:ind w:firstLine="720"/>
        <w:jc w:val="both"/>
      </w:pPr>
      <w:r w:rsidRPr="005A7F80">
        <w:t xml:space="preserve">This histogram is mostly </w:t>
      </w:r>
      <w:r w:rsidR="007D214A">
        <w:t>skewed to the right</w:t>
      </w:r>
      <w:r w:rsidRPr="005A7F80">
        <w:t xml:space="preserve">. The student responses indicate  that LMS-based instruction, cannot substitute a live instructor. </w:t>
      </w:r>
      <w:r w:rsidR="00EE4B55" w:rsidRPr="005A7F80">
        <w:t xml:space="preserve">Research </w:t>
      </w:r>
      <w:r w:rsidRPr="005A7F80">
        <w:t xml:space="preserve">by other researchers have </w:t>
      </w:r>
      <w:r w:rsidR="00EE4B55" w:rsidRPr="005A7F80">
        <w:t xml:space="preserve">revealed </w:t>
      </w:r>
      <w:r w:rsidRPr="005A7F80">
        <w:t xml:space="preserve">that e-learning can be at least as effective as conventional classroom learning under certain situations (Dongsong, et.al., 2004). </w:t>
      </w:r>
      <w:r w:rsidR="00C8765F" w:rsidRPr="005A7F80">
        <w:t>T</w:t>
      </w:r>
      <w:r w:rsidRPr="005A7F80">
        <w:t xml:space="preserve">he </w:t>
      </w:r>
      <w:r w:rsidR="00C8765F" w:rsidRPr="005A7F80">
        <w:t xml:space="preserve">result </w:t>
      </w:r>
      <w:r w:rsidRPr="005A7F80">
        <w:t>show</w:t>
      </w:r>
      <w:r w:rsidR="00C8765F" w:rsidRPr="005A7F80">
        <w:t xml:space="preserve">s </w:t>
      </w:r>
      <w:r w:rsidRPr="005A7F80">
        <w:t xml:space="preserve">that e-learning </w:t>
      </w:r>
      <w:r w:rsidR="00C8765F" w:rsidRPr="005A7F80">
        <w:t xml:space="preserve">cannot and will not </w:t>
      </w:r>
      <w:r w:rsidRPr="005A7F80">
        <w:t xml:space="preserve">replace traditional classroom learning </w:t>
      </w:r>
      <w:r w:rsidR="0047203C" w:rsidRPr="005A7F80">
        <w:t>at</w:t>
      </w:r>
      <w:r w:rsidRPr="005A7F80">
        <w:t xml:space="preserve"> SCM</w:t>
      </w:r>
      <w:r w:rsidR="00EE4B55" w:rsidRPr="005A7F80">
        <w:t>, any time soon.</w:t>
      </w:r>
    </w:p>
    <w:p w:rsidR="00012A18" w:rsidRPr="005A7F80" w:rsidRDefault="00012A18" w:rsidP="00012A18">
      <w:pPr>
        <w:spacing w:line="480" w:lineRule="auto"/>
        <w:jc w:val="both"/>
        <w:rPr>
          <w:b/>
        </w:rPr>
      </w:pPr>
      <w:r w:rsidRPr="005A7F80">
        <w:rPr>
          <w:b/>
        </w:rPr>
        <w:lastRenderedPageBreak/>
        <w:t xml:space="preserve">4.3.23  </w:t>
      </w:r>
      <w:bookmarkStart w:id="55" w:name="OLE_LINK51"/>
      <w:bookmarkStart w:id="56" w:name="OLE_LINK52"/>
      <w:r w:rsidRPr="005A7F80">
        <w:rPr>
          <w:b/>
        </w:rPr>
        <w:t>I would like to see Moodle used in all of my courses.</w:t>
      </w:r>
      <w:bookmarkEnd w:id="55"/>
      <w:bookmarkEnd w:id="56"/>
    </w:p>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 xml:space="preserve">Purpose: </w:t>
      </w:r>
      <w:r w:rsidRPr="005A7F80">
        <w:t>to see if the student acceptance of the LMS could extend to other courses.</w:t>
      </w:r>
    </w:p>
    <w:p w:rsidR="00012A18" w:rsidRPr="005A7F80" w:rsidRDefault="00012A18" w:rsidP="00012A18">
      <w:pPr>
        <w:spacing w:line="480" w:lineRule="auto"/>
        <w:jc w:val="both"/>
      </w:pPr>
      <w:r w:rsidRPr="005A7F80">
        <w:rPr>
          <w:noProof/>
          <w:lang w:val="en-US"/>
        </w:rPr>
        <w:drawing>
          <wp:inline distT="0" distB="0" distL="0" distR="0">
            <wp:extent cx="4795520" cy="1137920"/>
            <wp:effectExtent l="19050" t="0" r="5080" b="0"/>
            <wp:docPr id="1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srcRect/>
                    <a:stretch>
                      <a:fillRect/>
                    </a:stretch>
                  </pic:blipFill>
                  <pic:spPr bwMode="auto">
                    <a:xfrm>
                      <a:off x="0" y="0"/>
                      <a:ext cx="4795520" cy="1137920"/>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334586" cy="3234519"/>
            <wp:effectExtent l="19050" t="0" r="27864" b="3981"/>
            <wp:docPr id="1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12A18" w:rsidRPr="005A7F80" w:rsidRDefault="00012A18" w:rsidP="00012A18">
      <w:pPr>
        <w:spacing w:line="480" w:lineRule="auto"/>
        <w:jc w:val="both"/>
      </w:pPr>
      <w:r w:rsidRPr="005A7F80">
        <w:t xml:space="preserve">Figure  </w:t>
      </w:r>
      <w:r w:rsidR="00BC18B3" w:rsidRPr="005A7F80">
        <w:t>50</w:t>
      </w:r>
      <w:r w:rsidRPr="005A7F80">
        <w:t>: I would like to see Moodle used in all of my courses.</w:t>
      </w:r>
    </w:p>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Observation</w:t>
      </w:r>
    </w:p>
    <w:p w:rsidR="00012A18" w:rsidRPr="005A7F80" w:rsidRDefault="00012A18" w:rsidP="001A318F">
      <w:pPr>
        <w:spacing w:line="480" w:lineRule="auto"/>
        <w:ind w:firstLine="720"/>
        <w:jc w:val="both"/>
      </w:pPr>
      <w:r w:rsidRPr="005A7F80">
        <w:t>The skew to the right indicates that the students would like to have more online courses. The responses to this question were interesting as there were nine students (23%) who do not agree to have their courses virtualised. Out the nine students, six of them are without home Internet access, and three were of the opinion that they did not want to spend so much time in front of the computer. Overall, the opinion was that the more online courses, the better.</w:t>
      </w:r>
    </w:p>
    <w:p w:rsidR="0006353A" w:rsidRPr="005A7F80" w:rsidRDefault="0006353A" w:rsidP="00610D73">
      <w:pPr>
        <w:rPr>
          <w:b/>
        </w:rPr>
      </w:pPr>
    </w:p>
    <w:p w:rsidR="00012A18" w:rsidRPr="005A7F80" w:rsidRDefault="00012A18" w:rsidP="00610D73">
      <w:pPr>
        <w:rPr>
          <w:b/>
        </w:rPr>
      </w:pPr>
      <w:r w:rsidRPr="005A7F80">
        <w:rPr>
          <w:b/>
        </w:rPr>
        <w:lastRenderedPageBreak/>
        <w:t xml:space="preserve">4.3.24   </w:t>
      </w:r>
      <w:bookmarkStart w:id="57" w:name="OLE_LINK53"/>
      <w:bookmarkStart w:id="58" w:name="OLE_LINK54"/>
      <w:r w:rsidRPr="005A7F80">
        <w:rPr>
          <w:b/>
        </w:rPr>
        <w:t>Select your Programme</w:t>
      </w:r>
    </w:p>
    <w:bookmarkEnd w:id="57"/>
    <w:bookmarkEnd w:id="58"/>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Purpose of question</w:t>
      </w:r>
    </w:p>
    <w:p w:rsidR="00012A18" w:rsidRPr="005A7F80" w:rsidRDefault="00012A18" w:rsidP="00012A18">
      <w:pPr>
        <w:spacing w:line="480" w:lineRule="auto"/>
        <w:jc w:val="both"/>
      </w:pPr>
      <w:r w:rsidRPr="005A7F80">
        <w:t>This question was to see the breakdown of students according to their programmes.</w:t>
      </w:r>
    </w:p>
    <w:p w:rsidR="00012A18" w:rsidRPr="005A7F80" w:rsidRDefault="00012A18" w:rsidP="00012A18">
      <w:pPr>
        <w:spacing w:line="480" w:lineRule="auto"/>
        <w:jc w:val="both"/>
      </w:pPr>
      <w:r w:rsidRPr="005A7F80">
        <w:rPr>
          <w:noProof/>
          <w:lang w:val="en-US"/>
        </w:rPr>
        <w:drawing>
          <wp:inline distT="0" distB="0" distL="0" distR="0">
            <wp:extent cx="5010150" cy="1329141"/>
            <wp:effectExtent l="19050" t="0" r="0" b="0"/>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5014223" cy="1330222"/>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Breakdown of student respondents by Programme</w:t>
      </w:r>
    </w:p>
    <w:p w:rsidR="00012A18" w:rsidRPr="005A7F80" w:rsidRDefault="00012A18" w:rsidP="00012A18">
      <w:pPr>
        <w:spacing w:line="480" w:lineRule="auto"/>
        <w:jc w:val="both"/>
      </w:pPr>
      <w:r w:rsidRPr="005A7F80">
        <w:rPr>
          <w:noProof/>
          <w:lang w:val="en-US"/>
        </w:rPr>
        <w:drawing>
          <wp:inline distT="0" distB="0" distL="0" distR="0">
            <wp:extent cx="4572000" cy="2847975"/>
            <wp:effectExtent l="19050" t="0" r="19050" b="0"/>
            <wp:docPr id="1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C5881" w:rsidRPr="005A7F80" w:rsidRDefault="008C5881" w:rsidP="008C5881">
      <w:pPr>
        <w:spacing w:line="480" w:lineRule="auto"/>
        <w:jc w:val="both"/>
      </w:pPr>
      <w:r w:rsidRPr="005A7F80">
        <w:t>Figure 5</w:t>
      </w:r>
      <w:r w:rsidR="00BC18B3" w:rsidRPr="005A7F80">
        <w:t>1</w:t>
      </w:r>
      <w:r w:rsidRPr="005A7F80">
        <w:t xml:space="preserve"> : Programme</w:t>
      </w:r>
      <w:r w:rsidR="00BC18B3" w:rsidRPr="005A7F80">
        <w:t xml:space="preserve"> breakdown of student respondents</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DF5D27" w:rsidP="001A318F">
      <w:pPr>
        <w:spacing w:line="480" w:lineRule="auto"/>
        <w:ind w:firstLine="720"/>
        <w:jc w:val="both"/>
      </w:pPr>
      <w:r w:rsidRPr="005A7F80">
        <w:t>The largest</w:t>
      </w:r>
      <w:r w:rsidR="00012A18" w:rsidRPr="005A7F80">
        <w:t xml:space="preserve"> number of students came from the DCA programme whilst the remainder were Secretarial students.</w:t>
      </w:r>
    </w:p>
    <w:p w:rsidR="008C5881" w:rsidRPr="005A7F80" w:rsidRDefault="008C5881">
      <w:pPr>
        <w:rPr>
          <w:b/>
        </w:rPr>
      </w:pPr>
      <w:r w:rsidRPr="005A7F80">
        <w:rPr>
          <w:b/>
        </w:rPr>
        <w:br w:type="page"/>
      </w:r>
    </w:p>
    <w:p w:rsidR="00012A18" w:rsidRPr="005A7F80" w:rsidRDefault="00DF5D27" w:rsidP="00012A18">
      <w:pPr>
        <w:spacing w:line="480" w:lineRule="auto"/>
        <w:jc w:val="both"/>
        <w:rPr>
          <w:b/>
        </w:rPr>
      </w:pPr>
      <w:bookmarkStart w:id="59" w:name="OLE_LINK55"/>
      <w:bookmarkStart w:id="60" w:name="OLE_LINK56"/>
      <w:r w:rsidRPr="005A7F80">
        <w:rPr>
          <w:b/>
        </w:rPr>
        <w:lastRenderedPageBreak/>
        <w:t>4.3.25</w:t>
      </w:r>
      <w:r w:rsidRPr="005A7F80">
        <w:rPr>
          <w:b/>
        </w:rPr>
        <w:tab/>
      </w:r>
      <w:r w:rsidR="00012A18" w:rsidRPr="005A7F80">
        <w:rPr>
          <w:b/>
        </w:rPr>
        <w:t>How do you think MoodleAce.com can be improved?</w:t>
      </w:r>
    </w:p>
    <w:bookmarkEnd w:id="59"/>
    <w:bookmarkEnd w:id="60"/>
    <w:p w:rsidR="00012A18" w:rsidRPr="005A7F80" w:rsidRDefault="00012A18" w:rsidP="00012A18">
      <w:pPr>
        <w:spacing w:line="480" w:lineRule="auto"/>
        <w:jc w:val="both"/>
        <w:rPr>
          <w:b/>
          <w:sz w:val="16"/>
          <w:szCs w:val="16"/>
        </w:rPr>
      </w:pPr>
    </w:p>
    <w:p w:rsidR="00012A18" w:rsidRPr="005A7F80" w:rsidRDefault="00012A18" w:rsidP="00012A18">
      <w:pPr>
        <w:spacing w:line="480" w:lineRule="auto"/>
        <w:jc w:val="both"/>
        <w:rPr>
          <w:b/>
        </w:rPr>
      </w:pPr>
      <w:r w:rsidRPr="005A7F80">
        <w:rPr>
          <w:b/>
        </w:rPr>
        <w:t xml:space="preserve">Purpose: </w:t>
      </w:r>
      <w:r w:rsidRPr="005A7F80">
        <w:t>to receive suggestions from the students with regards to the LMS.</w:t>
      </w:r>
    </w:p>
    <w:p w:rsidR="00012A18" w:rsidRPr="005A7F80" w:rsidRDefault="00012A18" w:rsidP="00012A18">
      <w:pPr>
        <w:spacing w:line="480" w:lineRule="auto"/>
        <w:jc w:val="both"/>
      </w:pPr>
      <w:r w:rsidRPr="005A7F80">
        <w:rPr>
          <w:noProof/>
          <w:lang w:val="en-US"/>
        </w:rPr>
        <w:drawing>
          <wp:inline distT="0" distB="0" distL="0" distR="0">
            <wp:extent cx="5079965" cy="3672479"/>
            <wp:effectExtent l="19050" t="0" r="6385" b="0"/>
            <wp:docPr id="1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srcRect/>
                    <a:stretch>
                      <a:fillRect/>
                    </a:stretch>
                  </pic:blipFill>
                  <pic:spPr bwMode="auto">
                    <a:xfrm>
                      <a:off x="0" y="0"/>
                      <a:ext cx="5077810" cy="3670921"/>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5153452" cy="2797791"/>
            <wp:effectExtent l="19050" t="0" r="28148" b="2559"/>
            <wp:docPr id="1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12A18" w:rsidRPr="005A7F80" w:rsidRDefault="00012A18" w:rsidP="00012A18">
      <w:pPr>
        <w:spacing w:line="480" w:lineRule="auto"/>
        <w:jc w:val="both"/>
      </w:pPr>
      <w:r w:rsidRPr="005A7F80">
        <w:t>Figure 5</w:t>
      </w:r>
      <w:r w:rsidR="00BC18B3" w:rsidRPr="005A7F80">
        <w:t>2</w:t>
      </w:r>
      <w:r w:rsidRPr="005A7F80">
        <w:t xml:space="preserve"> : How do you think MoodleAce.com can be improved?</w:t>
      </w:r>
    </w:p>
    <w:p w:rsidR="00012A18" w:rsidRPr="005A7F80" w:rsidRDefault="00012A18" w:rsidP="00012A18">
      <w:pPr>
        <w:spacing w:line="480" w:lineRule="auto"/>
        <w:jc w:val="both"/>
        <w:rPr>
          <w:b/>
        </w:rPr>
      </w:pPr>
      <w:r w:rsidRPr="005A7F80">
        <w:rPr>
          <w:b/>
        </w:rPr>
        <w:t xml:space="preserve">Observation: </w:t>
      </w:r>
      <w:r w:rsidRPr="005A7F80">
        <w:t xml:space="preserve">The chief need among students was the speed factor. 21% felt that </w:t>
      </w:r>
      <w:r w:rsidR="00610D73" w:rsidRPr="005A7F80">
        <w:t>the system should be faster</w:t>
      </w:r>
      <w:r w:rsidRPr="005A7F80">
        <w:t>. 49% did not comment.</w:t>
      </w:r>
    </w:p>
    <w:p w:rsidR="00012A18" w:rsidRPr="005A7F80" w:rsidRDefault="00DF5D27" w:rsidP="00012A18">
      <w:pPr>
        <w:spacing w:line="480" w:lineRule="auto"/>
        <w:jc w:val="both"/>
        <w:rPr>
          <w:b/>
        </w:rPr>
      </w:pPr>
      <w:bookmarkStart w:id="61" w:name="OLE_LINK57"/>
      <w:bookmarkStart w:id="62" w:name="OLE_LINK58"/>
      <w:r w:rsidRPr="005A7F80">
        <w:rPr>
          <w:b/>
        </w:rPr>
        <w:lastRenderedPageBreak/>
        <w:t>4.3.26</w:t>
      </w:r>
      <w:r w:rsidRPr="005A7F80">
        <w:rPr>
          <w:b/>
        </w:rPr>
        <w:tab/>
      </w:r>
      <w:r w:rsidR="00012A18" w:rsidRPr="005A7F80">
        <w:rPr>
          <w:b/>
        </w:rPr>
        <w:t>Which part of MoodleAce.com do you like</w:t>
      </w:r>
      <w:bookmarkEnd w:id="61"/>
      <w:bookmarkEnd w:id="62"/>
    </w:p>
    <w:p w:rsidR="00012A18" w:rsidRPr="005A7F80" w:rsidRDefault="00012A18" w:rsidP="00012A18">
      <w:pPr>
        <w:spacing w:line="480" w:lineRule="auto"/>
        <w:jc w:val="both"/>
      </w:pPr>
      <w:r w:rsidRPr="005A7F80">
        <w:rPr>
          <w:b/>
        </w:rPr>
        <w:t>Purpose</w:t>
      </w:r>
      <w:r w:rsidR="00DF5D27" w:rsidRPr="005A7F80">
        <w:rPr>
          <w:b/>
        </w:rPr>
        <w:t xml:space="preserve">: </w:t>
      </w:r>
      <w:r w:rsidR="00DF5D27" w:rsidRPr="005A7F80">
        <w:t>T</w:t>
      </w:r>
      <w:r w:rsidRPr="005A7F80">
        <w:t>o elicit ideas and suggestions from the students.</w:t>
      </w:r>
    </w:p>
    <w:p w:rsidR="00012A18" w:rsidRPr="005A7F80" w:rsidRDefault="00012A18" w:rsidP="00012A18">
      <w:pPr>
        <w:spacing w:line="480" w:lineRule="auto"/>
      </w:pPr>
      <w:r w:rsidRPr="005A7F80">
        <w:rPr>
          <w:noProof/>
          <w:lang w:val="en-US"/>
        </w:rPr>
        <w:drawing>
          <wp:inline distT="0" distB="0" distL="0" distR="0">
            <wp:extent cx="3756947" cy="3544865"/>
            <wp:effectExtent l="19050" t="0" r="0" b="0"/>
            <wp:docPr id="1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srcRect/>
                    <a:stretch>
                      <a:fillRect/>
                    </a:stretch>
                  </pic:blipFill>
                  <pic:spPr bwMode="auto">
                    <a:xfrm>
                      <a:off x="0" y="0"/>
                      <a:ext cx="3764624" cy="3552109"/>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5334185" cy="3435659"/>
            <wp:effectExtent l="19050" t="0" r="18865" b="0"/>
            <wp:docPr id="14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12A18" w:rsidRPr="005A7F80" w:rsidRDefault="00012A18" w:rsidP="00012A18">
      <w:pPr>
        <w:spacing w:line="480" w:lineRule="auto"/>
        <w:jc w:val="both"/>
        <w:rPr>
          <w:b/>
        </w:rPr>
      </w:pPr>
      <w:r w:rsidRPr="005A7F80">
        <w:t>Figure 5</w:t>
      </w:r>
      <w:r w:rsidR="00BC18B3" w:rsidRPr="005A7F80">
        <w:t>3</w:t>
      </w:r>
      <w:r w:rsidRPr="005A7F80">
        <w:t xml:space="preserve"> : Which part of MoodleAce.com do you like</w:t>
      </w:r>
    </w:p>
    <w:p w:rsidR="00012A18" w:rsidRPr="005A7F80" w:rsidRDefault="00012A18" w:rsidP="00012A18">
      <w:pPr>
        <w:spacing w:line="480" w:lineRule="auto"/>
        <w:jc w:val="both"/>
      </w:pPr>
      <w:r w:rsidRPr="005A7F80">
        <w:rPr>
          <w:b/>
        </w:rPr>
        <w:t xml:space="preserve">Observation – </w:t>
      </w:r>
      <w:r w:rsidRPr="005A7F80">
        <w:t>among those who had something to say, the liking for quizzes stood out.</w:t>
      </w:r>
    </w:p>
    <w:p w:rsidR="00012A18" w:rsidRPr="005A7F80" w:rsidRDefault="00012A18" w:rsidP="00012A18">
      <w:pPr>
        <w:spacing w:line="480" w:lineRule="auto"/>
        <w:jc w:val="both"/>
        <w:rPr>
          <w:b/>
        </w:rPr>
      </w:pPr>
      <w:r w:rsidRPr="005A7F80">
        <w:rPr>
          <w:b/>
        </w:rPr>
        <w:lastRenderedPageBreak/>
        <w:t xml:space="preserve">4.3.27 </w:t>
      </w:r>
      <w:bookmarkStart w:id="63" w:name="OLE_LINK59"/>
      <w:bookmarkStart w:id="64" w:name="OLE_LINK60"/>
      <w:r w:rsidRPr="005A7F80">
        <w:rPr>
          <w:b/>
        </w:rPr>
        <w:t>Percentage Moodle Usage</w:t>
      </w:r>
      <w:bookmarkEnd w:id="63"/>
      <w:bookmarkEnd w:id="64"/>
    </w:p>
    <w:p w:rsidR="00012A18" w:rsidRPr="005A7F80" w:rsidRDefault="00012A18" w:rsidP="00012A18">
      <w:pPr>
        <w:spacing w:line="480" w:lineRule="auto"/>
        <w:jc w:val="both"/>
        <w:rPr>
          <w:b/>
        </w:rPr>
      </w:pPr>
    </w:p>
    <w:p w:rsidR="00012A18" w:rsidRPr="005A7F80" w:rsidRDefault="00DF5D27" w:rsidP="00012A18">
      <w:pPr>
        <w:spacing w:line="480" w:lineRule="auto"/>
        <w:jc w:val="both"/>
      </w:pPr>
      <w:r w:rsidRPr="005A7F80">
        <w:rPr>
          <w:b/>
        </w:rPr>
        <w:t xml:space="preserve">Purpose: </w:t>
      </w:r>
      <w:r w:rsidR="00012A18" w:rsidRPr="005A7F80">
        <w:t xml:space="preserve">To see the </w:t>
      </w:r>
      <w:r w:rsidR="00A4724F">
        <w:t>percentage of online time spent on the LMS</w:t>
      </w:r>
      <w:r w:rsidR="00012A18" w:rsidRPr="005A7F80">
        <w:t>.</w:t>
      </w:r>
    </w:p>
    <w:p w:rsidR="00012A18" w:rsidRPr="005A7F80" w:rsidRDefault="00012A18" w:rsidP="00012A18">
      <w:pPr>
        <w:spacing w:line="480" w:lineRule="auto"/>
        <w:jc w:val="both"/>
      </w:pPr>
      <w:r w:rsidRPr="005A7F80">
        <w:rPr>
          <w:noProof/>
          <w:lang w:val="en-US"/>
        </w:rPr>
        <w:drawing>
          <wp:inline distT="0" distB="0" distL="0" distR="0">
            <wp:extent cx="4071687" cy="2972231"/>
            <wp:effectExtent l="19050" t="0" r="5013" b="0"/>
            <wp:docPr id="1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srcRect/>
                    <a:stretch>
                      <a:fillRect/>
                    </a:stretch>
                  </pic:blipFill>
                  <pic:spPr bwMode="auto">
                    <a:xfrm>
                      <a:off x="0" y="0"/>
                      <a:ext cx="4069558" cy="2970677"/>
                    </a:xfrm>
                    <a:prstGeom prst="rect">
                      <a:avLst/>
                    </a:prstGeom>
                    <a:noFill/>
                    <a:ln w="9525">
                      <a:noFill/>
                      <a:miter lim="800000"/>
                      <a:headEnd/>
                      <a:tailEnd/>
                    </a:ln>
                  </pic:spPr>
                </pic:pic>
              </a:graphicData>
            </a:graphic>
          </wp:inline>
        </w:drawing>
      </w:r>
    </w:p>
    <w:p w:rsidR="00012A18" w:rsidRPr="005A7F80" w:rsidRDefault="00012A18" w:rsidP="00012A18">
      <w:pPr>
        <w:spacing w:line="480" w:lineRule="auto"/>
        <w:jc w:val="both"/>
      </w:pPr>
      <w:r w:rsidRPr="005A7F80">
        <w:rPr>
          <w:noProof/>
          <w:lang w:val="en-US"/>
        </w:rPr>
        <w:drawing>
          <wp:inline distT="0" distB="0" distL="0" distR="0">
            <wp:extent cx="4067242" cy="2502569"/>
            <wp:effectExtent l="19050" t="0" r="28508" b="0"/>
            <wp:docPr id="1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12A18" w:rsidRPr="005A7F80" w:rsidRDefault="00012A18" w:rsidP="00012A18">
      <w:pPr>
        <w:spacing w:line="480" w:lineRule="auto"/>
        <w:jc w:val="both"/>
      </w:pPr>
      <w:r w:rsidRPr="005A7F80">
        <w:t>Figure 5</w:t>
      </w:r>
      <w:r w:rsidR="00BC18B3" w:rsidRPr="005A7F80">
        <w:t>4</w:t>
      </w:r>
      <w:r w:rsidRPr="005A7F80">
        <w:t>: Percentage Moodle Usage</w:t>
      </w:r>
      <w:r w:rsidR="00BC18B3" w:rsidRPr="005A7F80">
        <w:t xml:space="preserve"> in %</w:t>
      </w:r>
    </w:p>
    <w:p w:rsidR="00012A18" w:rsidRPr="005A7F80" w:rsidRDefault="00012A18" w:rsidP="00012A18">
      <w:pPr>
        <w:spacing w:line="480" w:lineRule="auto"/>
        <w:jc w:val="both"/>
        <w:rPr>
          <w:b/>
        </w:rPr>
      </w:pPr>
    </w:p>
    <w:p w:rsidR="00012A18" w:rsidRPr="005A7F80" w:rsidRDefault="00012A18" w:rsidP="00012A18">
      <w:pPr>
        <w:spacing w:line="480" w:lineRule="auto"/>
        <w:jc w:val="both"/>
        <w:rPr>
          <w:b/>
        </w:rPr>
      </w:pPr>
      <w:r w:rsidRPr="005A7F80">
        <w:rPr>
          <w:b/>
        </w:rPr>
        <w:t>Observation</w:t>
      </w:r>
    </w:p>
    <w:p w:rsidR="00012A18" w:rsidRPr="005A7F80" w:rsidRDefault="00012A18" w:rsidP="00012A18">
      <w:pPr>
        <w:spacing w:line="480" w:lineRule="auto"/>
        <w:jc w:val="both"/>
      </w:pPr>
      <w:r w:rsidRPr="005A7F80">
        <w:t>The majority of students estimated that Moodle learning time and engagement took up to 30% of their total learning time for the Information Technology programme.</w:t>
      </w:r>
    </w:p>
    <w:p w:rsidR="00014C75" w:rsidRPr="005A7F80" w:rsidRDefault="008C5881" w:rsidP="00517D49">
      <w:pPr>
        <w:spacing w:line="480" w:lineRule="auto"/>
        <w:ind w:left="720" w:hanging="720"/>
        <w:jc w:val="both"/>
        <w:rPr>
          <w:b/>
        </w:rPr>
      </w:pPr>
      <w:r w:rsidRPr="005A7F80">
        <w:rPr>
          <w:b/>
        </w:rPr>
        <w:lastRenderedPageBreak/>
        <w:t>4.4</w:t>
      </w:r>
      <w:r w:rsidRPr="005A7F80">
        <w:rPr>
          <w:b/>
        </w:rPr>
        <w:tab/>
      </w:r>
      <w:r w:rsidR="00EB4CB6" w:rsidRPr="005A7F80">
        <w:rPr>
          <w:b/>
        </w:rPr>
        <w:t>T</w:t>
      </w:r>
      <w:r w:rsidR="000F5BD6" w:rsidRPr="005A7F80">
        <w:rPr>
          <w:b/>
        </w:rPr>
        <w:t xml:space="preserve">ime spent online </w:t>
      </w:r>
      <w:r w:rsidR="00EB4CB6" w:rsidRPr="005A7F80">
        <w:rPr>
          <w:b/>
        </w:rPr>
        <w:t xml:space="preserve">versus </w:t>
      </w:r>
      <w:r w:rsidRPr="005A7F80">
        <w:rPr>
          <w:b/>
        </w:rPr>
        <w:t xml:space="preserve">versus </w:t>
      </w:r>
      <w:r w:rsidR="000F5BD6" w:rsidRPr="005A7F80">
        <w:rPr>
          <w:b/>
        </w:rPr>
        <w:t xml:space="preserve">higher </w:t>
      </w:r>
      <w:r w:rsidR="00EB4CB6" w:rsidRPr="005A7F80">
        <w:rPr>
          <w:b/>
        </w:rPr>
        <w:t>q</w:t>
      </w:r>
      <w:r w:rsidR="000F5BD6" w:rsidRPr="005A7F80">
        <w:rPr>
          <w:b/>
        </w:rPr>
        <w:t>uiz scores</w:t>
      </w:r>
      <w:r w:rsidR="003A4072" w:rsidRPr="005A7F80">
        <w:rPr>
          <w:b/>
        </w:rPr>
        <w:t xml:space="preserve"> </w:t>
      </w:r>
      <w:r w:rsidR="00014C75" w:rsidRPr="005A7F80">
        <w:rPr>
          <w:b/>
        </w:rPr>
        <w:t>(</w:t>
      </w:r>
      <w:r w:rsidR="00517D49" w:rsidRPr="005A7F80">
        <w:rPr>
          <w:b/>
        </w:rPr>
        <w:t xml:space="preserve">Mean scores of </w:t>
      </w:r>
      <w:r w:rsidR="00DE69D6" w:rsidRPr="005A7F80">
        <w:rPr>
          <w:b/>
        </w:rPr>
        <w:t>Quiz1</w:t>
      </w:r>
      <w:r w:rsidR="00517D49" w:rsidRPr="005A7F80">
        <w:rPr>
          <w:b/>
        </w:rPr>
        <w:t>, Quiz2 and Test1</w:t>
      </w:r>
      <w:r w:rsidR="00014C75" w:rsidRPr="005A7F80">
        <w:rPr>
          <w:b/>
        </w:rPr>
        <w:t>)</w:t>
      </w:r>
    </w:p>
    <w:p w:rsidR="00B5543A" w:rsidRPr="005A7F80" w:rsidRDefault="001A3515" w:rsidP="00586A95">
      <w:pPr>
        <w:spacing w:line="480" w:lineRule="auto"/>
        <w:ind w:firstLine="720"/>
        <w:jc w:val="both"/>
      </w:pPr>
      <w:r w:rsidRPr="001A3515">
        <w:rPr>
          <w:noProof/>
          <w:lang w:eastAsia="zh-TW"/>
        </w:rPr>
        <w:pict>
          <v:shape id="_x0000_s1037" type="#_x0000_t202" style="position:absolute;left:0;text-align:left;margin-left:306.75pt;margin-top:222.3pt;width:107.7pt;height:118.35pt;z-index:251676672;mso-height-percent:200;mso-height-percent:200;mso-width-relative:margin;mso-height-relative:margin">
            <v:textbox style="mso-next-textbox:#_x0000_s1037;mso-fit-shape-to-text:t">
              <w:txbxContent>
                <w:p w:rsidR="00832BFF" w:rsidRDefault="00832BFF">
                  <w:r>
                    <w:t>All quizzes and tests were multiple choice questions, true or false, matching and sequencing type of Moodle quiz online questions.</w:t>
                  </w:r>
                </w:p>
              </w:txbxContent>
            </v:textbox>
          </v:shape>
        </w:pict>
      </w:r>
      <w:r w:rsidRPr="001A3515">
        <w:rPr>
          <w:b/>
          <w:noProof/>
          <w:lang w:eastAsia="zh-TW"/>
        </w:rPr>
        <w:pict>
          <v:shape id="_x0000_s1075" type="#_x0000_t202" style="position:absolute;left:0;text-align:left;margin-left:-5.8pt;margin-top:239.5pt;width:170.1pt;height:18.7pt;z-index:251730944;mso-width-percent:400;mso-height-percent:200;mso-width-percent:400;mso-height-percent:200;mso-width-relative:margin;mso-height-relative:margin" fillcolor="white [3212]" stroked="f">
            <v:textbox style="mso-next-textbox:#_x0000_s1075;mso-fit-shape-to-text:t">
              <w:txbxContent>
                <w:p w:rsidR="00832BFF" w:rsidRPr="00EB4CB6" w:rsidRDefault="00832BFF">
                  <w:pPr>
                    <w:rPr>
                      <w:sz w:val="20"/>
                      <w:szCs w:val="20"/>
                    </w:rPr>
                  </w:pPr>
                  <w:r w:rsidRPr="00EB4CB6">
                    <w:rPr>
                      <w:sz w:val="20"/>
                      <w:szCs w:val="20"/>
                    </w:rPr>
                    <w:t>Q</w:t>
                  </w:r>
                  <w:r>
                    <w:rPr>
                      <w:sz w:val="20"/>
                      <w:szCs w:val="20"/>
                    </w:rPr>
                    <w:t>1,Q2, Test mean    Secs</w:t>
                  </w:r>
                  <w:r w:rsidRPr="00EB4CB6">
                    <w:rPr>
                      <w:sz w:val="20"/>
                      <w:szCs w:val="20"/>
                    </w:rPr>
                    <w:t xml:space="preserve"> online</w:t>
                  </w:r>
                </w:p>
              </w:txbxContent>
            </v:textbox>
          </v:shape>
        </w:pict>
      </w:r>
      <w:r w:rsidR="00EB4CB6" w:rsidRPr="005A7F80">
        <w:rPr>
          <w:noProof/>
          <w:lang w:val="en-US"/>
        </w:rPr>
        <w:drawing>
          <wp:anchor distT="0" distB="0" distL="114300" distR="114300" simplePos="0" relativeHeight="251658239" behindDoc="0" locked="0" layoutInCell="1" allowOverlap="1">
            <wp:simplePos x="0" y="0"/>
            <wp:positionH relativeFrom="column">
              <wp:posOffset>-67718</wp:posOffset>
            </wp:positionH>
            <wp:positionV relativeFrom="paragraph">
              <wp:posOffset>3106685</wp:posOffset>
            </wp:positionV>
            <wp:extent cx="5358168" cy="4026090"/>
            <wp:effectExtent l="19050" t="0" r="0" b="0"/>
            <wp:wrapNone/>
            <wp:docPr id="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srcRect/>
                    <a:stretch>
                      <a:fillRect/>
                    </a:stretch>
                  </pic:blipFill>
                  <pic:spPr bwMode="auto">
                    <a:xfrm>
                      <a:off x="0" y="0"/>
                      <a:ext cx="5358168" cy="4026090"/>
                    </a:xfrm>
                    <a:prstGeom prst="rect">
                      <a:avLst/>
                    </a:prstGeom>
                    <a:noFill/>
                    <a:ln w="9525">
                      <a:noFill/>
                      <a:miter lim="800000"/>
                      <a:headEnd/>
                      <a:tailEnd/>
                    </a:ln>
                  </pic:spPr>
                </pic:pic>
              </a:graphicData>
            </a:graphic>
          </wp:anchor>
        </w:drawing>
      </w:r>
      <w:r w:rsidR="00586A95" w:rsidRPr="005A7F80">
        <w:t xml:space="preserve">In </w:t>
      </w:r>
      <w:r w:rsidR="009E04AC" w:rsidRPr="005A7F80">
        <w:t xml:space="preserve">the </w:t>
      </w:r>
      <w:r w:rsidR="00B5543A" w:rsidRPr="005A7F80">
        <w:t xml:space="preserve">April 2011 short semester (4/4/2011 to 27/5/2011), </w:t>
      </w:r>
      <w:r w:rsidR="00EB4CB6" w:rsidRPr="005A7F80">
        <w:t xml:space="preserve">23 </w:t>
      </w:r>
      <w:r w:rsidR="000C20A1" w:rsidRPr="005A7F80">
        <w:t xml:space="preserve">IT </w:t>
      </w:r>
      <w:r w:rsidR="00B5543A" w:rsidRPr="005A7F80">
        <w:t xml:space="preserve">students were </w:t>
      </w:r>
      <w:r w:rsidR="001A6FF9" w:rsidRPr="005A7F80">
        <w:t xml:space="preserve">told </w:t>
      </w:r>
      <w:r w:rsidR="00B5543A" w:rsidRPr="005A7F80">
        <w:t xml:space="preserve">that </w:t>
      </w:r>
      <w:r w:rsidR="00EB4CB6" w:rsidRPr="005A7F80">
        <w:t xml:space="preserve">the author would test the </w:t>
      </w:r>
      <w:r w:rsidR="00B5543A" w:rsidRPr="005A7F80">
        <w:t xml:space="preserve">link between spending more time online </w:t>
      </w:r>
      <w:r w:rsidR="00517D49" w:rsidRPr="005A7F80">
        <w:t xml:space="preserve">on the LMS </w:t>
      </w:r>
      <w:r w:rsidR="00B5543A" w:rsidRPr="005A7F80">
        <w:t xml:space="preserve">and getting a higher grade. Over a period of four weeks, three online quizzes were conducted. The scores </w:t>
      </w:r>
      <w:r w:rsidR="00EB4CB6" w:rsidRPr="005A7F80">
        <w:t xml:space="preserve">were </w:t>
      </w:r>
      <w:r w:rsidR="00B5543A" w:rsidRPr="005A7F80">
        <w:t xml:space="preserve">recorded </w:t>
      </w:r>
      <w:r w:rsidR="00EB4CB6" w:rsidRPr="005A7F80">
        <w:t xml:space="preserve">in </w:t>
      </w:r>
      <w:r w:rsidR="00B5543A" w:rsidRPr="005A7F80">
        <w:t xml:space="preserve">the LMS. </w:t>
      </w:r>
      <w:r w:rsidR="00EB4CB6" w:rsidRPr="005A7F80">
        <w:t>T</w:t>
      </w:r>
      <w:r w:rsidR="00B5543A" w:rsidRPr="005A7F80">
        <w:t>he total time spent online per student was also collated by a third-pa</w:t>
      </w:r>
      <w:r w:rsidR="00C16889" w:rsidRPr="005A7F80">
        <w:t>r</w:t>
      </w:r>
      <w:r w:rsidR="00B5543A" w:rsidRPr="005A7F80">
        <w:t xml:space="preserve">ty block named the Timestat block. </w:t>
      </w:r>
      <w:r w:rsidR="00EB4CB6" w:rsidRPr="005A7F80">
        <w:t xml:space="preserve">Below </w:t>
      </w:r>
      <w:r w:rsidR="00B5543A" w:rsidRPr="005A7F80">
        <w:t xml:space="preserve">are the results of the quizzes, correlated </w:t>
      </w:r>
      <w:r w:rsidR="00EB4CB6" w:rsidRPr="005A7F80">
        <w:t xml:space="preserve">with </w:t>
      </w:r>
      <w:r w:rsidR="00B5543A" w:rsidRPr="005A7F80">
        <w:t xml:space="preserve">the amount of time </w:t>
      </w:r>
      <w:r w:rsidR="00EB4CB6" w:rsidRPr="005A7F80">
        <w:t>(</w:t>
      </w:r>
      <w:r w:rsidR="00B5543A" w:rsidRPr="005A7F80">
        <w:t>seconds</w:t>
      </w:r>
      <w:r w:rsidR="00EB4CB6" w:rsidRPr="005A7F80">
        <w:t>)</w:t>
      </w:r>
      <w:r w:rsidR="00B5543A" w:rsidRPr="005A7F80">
        <w:t xml:space="preserve"> spent during a specific date range.</w:t>
      </w:r>
      <w:r w:rsidR="001A6FF9" w:rsidRPr="005A7F80">
        <w:t xml:space="preserve"> T</w:t>
      </w:r>
      <w:r w:rsidR="00B5543A" w:rsidRPr="005A7F80">
        <w:t xml:space="preserve">he </w:t>
      </w:r>
      <w:r w:rsidR="00D64698" w:rsidRPr="005A7F80">
        <w:t>mean</w:t>
      </w:r>
      <w:r w:rsidR="00B5543A" w:rsidRPr="005A7F80">
        <w:t xml:space="preserve"> </w:t>
      </w:r>
      <w:r w:rsidR="001A6FF9" w:rsidRPr="005A7F80">
        <w:t xml:space="preserve">score </w:t>
      </w:r>
      <w:r w:rsidR="00B5543A" w:rsidRPr="005A7F80">
        <w:t>of Quiz1, Quiz2 and Test1</w:t>
      </w:r>
      <w:r w:rsidR="001A6FF9" w:rsidRPr="005A7F80">
        <w:t xml:space="preserve"> were correlated </w:t>
      </w:r>
      <w:r w:rsidR="00B5543A" w:rsidRPr="005A7F80">
        <w:t>to the amount of time spent online on the LMS from 4/4/2011 to 30/4/2011.</w:t>
      </w:r>
      <w:r w:rsidR="001A6FF9" w:rsidRPr="005A7F80">
        <w:t xml:space="preserve"> P-values are </w:t>
      </w:r>
      <w:r w:rsidR="00A07DAD" w:rsidRPr="005A7F80">
        <w:t>less than</w:t>
      </w:r>
      <w:r w:rsidR="001A6FF9" w:rsidRPr="005A7F80">
        <w:t xml:space="preserve"> 0.05</w:t>
      </w:r>
      <w:r w:rsidR="00CF0C22" w:rsidRPr="005A7F80">
        <w:t xml:space="preserve">. This means </w:t>
      </w:r>
      <w:r w:rsidR="00826716" w:rsidRPr="005A7F80">
        <w:t>a rejection</w:t>
      </w:r>
      <w:r w:rsidR="001A6FF9" w:rsidRPr="005A7F80">
        <w:t xml:space="preserve"> of </w:t>
      </w:r>
      <w:r w:rsidR="00EB4CB6" w:rsidRPr="005A7F80">
        <w:t xml:space="preserve">the null hypothesis, </w:t>
      </w:r>
      <w:r w:rsidR="001A6FF9" w:rsidRPr="005A7F80">
        <w:t>H</w:t>
      </w:r>
      <w:r w:rsidR="001A6FF9" w:rsidRPr="005A7F80">
        <w:rPr>
          <w:vertAlign w:val="subscript"/>
        </w:rPr>
        <w:t>0</w:t>
      </w:r>
      <w:r w:rsidR="001A6FF9" w:rsidRPr="005A7F80">
        <w:t>.</w:t>
      </w:r>
    </w:p>
    <w:p w:rsidR="00B5543A" w:rsidRPr="005A7F80" w:rsidRDefault="00B5543A" w:rsidP="002402A5">
      <w:pPr>
        <w:spacing w:line="480" w:lineRule="auto"/>
        <w:jc w:val="both"/>
      </w:pPr>
    </w:p>
    <w:p w:rsidR="00B5543A" w:rsidRPr="005A7F80" w:rsidRDefault="000B6F34" w:rsidP="002402A5">
      <w:pPr>
        <w:spacing w:line="480" w:lineRule="auto"/>
        <w:jc w:val="both"/>
        <w:rPr>
          <w:b/>
        </w:rPr>
      </w:pPr>
      <w:r w:rsidRPr="005A7F80">
        <w:rPr>
          <w:b/>
        </w:rPr>
        <w:t xml:space="preserve"> </w:t>
      </w:r>
    </w:p>
    <w:p w:rsidR="00B5543A" w:rsidRPr="005A7F80" w:rsidRDefault="001A3515" w:rsidP="002402A5">
      <w:pPr>
        <w:spacing w:line="480" w:lineRule="auto"/>
        <w:jc w:val="both"/>
        <w:rPr>
          <w:b/>
        </w:rPr>
      </w:pPr>
      <w:r w:rsidRPr="001A3515">
        <w:rPr>
          <w:noProof/>
          <w:lang w:val="en-US"/>
        </w:rPr>
        <w:pict>
          <v:shape id="_x0000_s1096" type="#_x0000_t202" style="position:absolute;left:0;text-align:left;margin-left:245.85pt;margin-top:312.7pt;width:172.55pt;height:29.8pt;z-index:251752448" stroked="f">
            <v:textbox>
              <w:txbxContent>
                <w:p w:rsidR="00832BFF" w:rsidRDefault="00832BFF">
                  <w:r>
                    <w:t>Figure 55: Overall correlation</w:t>
                  </w:r>
                </w:p>
              </w:txbxContent>
            </v:textbox>
          </v:shape>
        </w:pict>
      </w:r>
      <w:r w:rsidRPr="001A3515">
        <w:rPr>
          <w:noProof/>
          <w:lang w:eastAsia="zh-TW"/>
        </w:rPr>
        <w:pict>
          <v:shape id="_x0000_s1074" type="#_x0000_t202" style="position:absolute;left:0;text-align:left;margin-left:5.45pt;margin-top:239.1pt;width:198.3pt;height:20pt;z-index:251728896;mso-width-relative:margin;mso-height-relative:margin" filled="f" stroked="f">
            <v:textbox style="mso-next-textbox:#_x0000_s1074">
              <w:txbxContent>
                <w:p w:rsidR="00832BFF" w:rsidRPr="000A4888" w:rsidRDefault="00832BFF" w:rsidP="008C5881">
                  <w:pPr>
                    <w:spacing w:line="480" w:lineRule="auto"/>
                    <w:jc w:val="both"/>
                    <w:rPr>
                      <w:color w:val="000000" w:themeColor="text1"/>
                    </w:rPr>
                  </w:pPr>
                  <w:r w:rsidRPr="000A4888">
                    <w:rPr>
                      <w:color w:val="000000" w:themeColor="text1"/>
                    </w:rPr>
                    <w:t>Figure 5</w:t>
                  </w:r>
                  <w:r>
                    <w:rPr>
                      <w:color w:val="000000" w:themeColor="text1"/>
                    </w:rPr>
                    <w:t>4</w:t>
                  </w:r>
                  <w:r w:rsidRPr="000A4888">
                    <w:rPr>
                      <w:color w:val="000000" w:themeColor="text1"/>
                    </w:rPr>
                    <w:t xml:space="preserve"> : </w:t>
                  </w:r>
                  <w:r>
                    <w:rPr>
                      <w:color w:val="000000" w:themeColor="text1"/>
                    </w:rPr>
                    <w:t>%</w:t>
                  </w:r>
                  <w:r w:rsidRPr="000A4888">
                    <w:rPr>
                      <w:color w:val="000000" w:themeColor="text1"/>
                    </w:rPr>
                    <w:t xml:space="preserve"> Moodle Usage</w:t>
                  </w:r>
                </w:p>
                <w:p w:rsidR="00832BFF" w:rsidRDefault="00832BFF"/>
              </w:txbxContent>
            </v:textbox>
          </v:shape>
        </w:pict>
      </w:r>
      <w:r w:rsidR="00EB4CB6" w:rsidRPr="005A7F80">
        <w:rPr>
          <w:noProof/>
          <w:lang w:val="en-US"/>
        </w:rPr>
        <w:drawing>
          <wp:anchor distT="0" distB="0" distL="114300" distR="114300" simplePos="0" relativeHeight="251673600" behindDoc="0" locked="0" layoutInCell="1" allowOverlap="1">
            <wp:simplePos x="0" y="0"/>
            <wp:positionH relativeFrom="column">
              <wp:posOffset>2143220</wp:posOffset>
            </wp:positionH>
            <wp:positionV relativeFrom="paragraph">
              <wp:posOffset>3373224</wp:posOffset>
            </wp:positionV>
            <wp:extent cx="3242765" cy="477672"/>
            <wp:effectExtent l="19050" t="0" r="0" b="0"/>
            <wp:wrapNone/>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3242765" cy="477672"/>
                    </a:xfrm>
                    <a:prstGeom prst="rect">
                      <a:avLst/>
                    </a:prstGeom>
                    <a:noFill/>
                    <a:ln w="9525">
                      <a:noFill/>
                      <a:miter lim="800000"/>
                      <a:headEnd/>
                      <a:tailEnd/>
                    </a:ln>
                  </pic:spPr>
                </pic:pic>
              </a:graphicData>
            </a:graphic>
          </wp:anchor>
        </w:drawing>
      </w:r>
      <w:r w:rsidR="00EB4CB6" w:rsidRPr="005A7F80">
        <w:rPr>
          <w:noProof/>
          <w:lang w:val="en-US"/>
        </w:rPr>
        <w:drawing>
          <wp:anchor distT="0" distB="0" distL="114300" distR="114300" simplePos="0" relativeHeight="251672576" behindDoc="0" locked="0" layoutInCell="1" allowOverlap="1">
            <wp:simplePos x="0" y="0"/>
            <wp:positionH relativeFrom="column">
              <wp:posOffset>55112</wp:posOffset>
            </wp:positionH>
            <wp:positionV relativeFrom="paragraph">
              <wp:posOffset>3318633</wp:posOffset>
            </wp:positionV>
            <wp:extent cx="2819684" cy="1050878"/>
            <wp:effectExtent l="19050" t="0" r="0" b="0"/>
            <wp:wrapNone/>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2819684" cy="1050878"/>
                    </a:xfrm>
                    <a:prstGeom prst="rect">
                      <a:avLst/>
                    </a:prstGeom>
                    <a:noFill/>
                    <a:ln w="9525">
                      <a:noFill/>
                      <a:miter lim="800000"/>
                      <a:headEnd/>
                      <a:tailEnd/>
                    </a:ln>
                  </pic:spPr>
                </pic:pic>
              </a:graphicData>
            </a:graphic>
          </wp:anchor>
        </w:drawing>
      </w:r>
      <w:r w:rsidR="00B5543A" w:rsidRPr="005A7F80">
        <w:rPr>
          <w:b/>
        </w:rPr>
        <w:br w:type="page"/>
      </w:r>
    </w:p>
    <w:p w:rsidR="00014C75" w:rsidRPr="005A7F80" w:rsidRDefault="00BE75CF" w:rsidP="002402A5">
      <w:pPr>
        <w:spacing w:line="480" w:lineRule="auto"/>
        <w:jc w:val="both"/>
        <w:rPr>
          <w:b/>
        </w:rPr>
      </w:pPr>
      <w:r w:rsidRPr="005A7F80">
        <w:rPr>
          <w:b/>
        </w:rPr>
        <w:lastRenderedPageBreak/>
        <w:t xml:space="preserve">4.5 </w:t>
      </w:r>
      <w:r w:rsidR="004D2532" w:rsidRPr="005A7F80">
        <w:rPr>
          <w:b/>
        </w:rPr>
        <w:t xml:space="preserve">Time </w:t>
      </w:r>
      <w:r w:rsidRPr="005A7F80">
        <w:rPr>
          <w:b/>
        </w:rPr>
        <w:t>spent online versus higher scores (</w:t>
      </w:r>
      <w:r w:rsidR="004D2532" w:rsidRPr="005A7F80">
        <w:rPr>
          <w:b/>
        </w:rPr>
        <w:t xml:space="preserve">Quiz </w:t>
      </w:r>
      <w:r w:rsidR="00EB6F05" w:rsidRPr="005A7F80">
        <w:rPr>
          <w:b/>
        </w:rPr>
        <w:t>2</w:t>
      </w:r>
      <w:r w:rsidRPr="005A7F80">
        <w:rPr>
          <w:b/>
        </w:rPr>
        <w:t>)</w:t>
      </w:r>
    </w:p>
    <w:p w:rsidR="003A4072" w:rsidRPr="005A7F80" w:rsidRDefault="003A4072" w:rsidP="002402A5">
      <w:pPr>
        <w:spacing w:line="480" w:lineRule="auto"/>
        <w:jc w:val="both"/>
        <w:rPr>
          <w:b/>
        </w:rPr>
      </w:pPr>
    </w:p>
    <w:p w:rsidR="002648AC" w:rsidRPr="005A7F80" w:rsidRDefault="001A3515" w:rsidP="002402A5">
      <w:pPr>
        <w:spacing w:line="480" w:lineRule="auto"/>
        <w:jc w:val="both"/>
      </w:pPr>
      <w:r w:rsidRPr="001A3515">
        <w:rPr>
          <w:b/>
          <w:noProof/>
          <w:lang w:val="en-US"/>
        </w:rPr>
        <w:pict>
          <v:shape id="_x0000_s1080" type="#_x0000_t202" style="position:absolute;left:0;text-align:left;margin-left:5.6pt;margin-top:52.45pt;width:170.05pt;height:18.7pt;z-index:251736064;mso-height-percent:200;mso-height-percent:200;mso-width-relative:margin;mso-height-relative:margin" fillcolor="white [3212]" stroked="f">
            <v:textbox style="mso-next-textbox:#_x0000_s1080;mso-fit-shape-to-text:t">
              <w:txbxContent>
                <w:p w:rsidR="00832BFF" w:rsidRPr="00EB4CB6" w:rsidRDefault="00832BFF">
                  <w:pPr>
                    <w:rPr>
                      <w:sz w:val="20"/>
                      <w:szCs w:val="20"/>
                    </w:rPr>
                  </w:pPr>
                  <w:r>
                    <w:rPr>
                      <w:sz w:val="20"/>
                      <w:szCs w:val="20"/>
                    </w:rPr>
                    <w:t>Quiz1     Secs</w:t>
                  </w:r>
                  <w:r w:rsidRPr="00EB4CB6">
                    <w:rPr>
                      <w:sz w:val="20"/>
                      <w:szCs w:val="20"/>
                    </w:rPr>
                    <w:t xml:space="preserve"> online</w:t>
                  </w:r>
                </w:p>
              </w:txbxContent>
            </v:textbox>
          </v:shape>
        </w:pict>
      </w:r>
      <w:r>
        <w:rPr>
          <w:noProof/>
          <w:lang w:val="en-US"/>
        </w:rPr>
        <w:pict>
          <v:shape id="_x0000_s1076" type="#_x0000_t202" style="position:absolute;left:0;text-align:left;margin-left:281.8pt;margin-top:66.75pt;width:104.8pt;height:44.75pt;z-index:251731968;mso-width-relative:margin;mso-height-relative:margin" filled="f" stroked="f">
            <v:textbox style="mso-next-textbox:#_x0000_s1076">
              <w:txbxContent>
                <w:p w:rsidR="00832BFF" w:rsidRDefault="00832BFF" w:rsidP="00EB6F05">
                  <w:pPr>
                    <w:contextualSpacing/>
                    <w:rPr>
                      <w:color w:val="000000" w:themeColor="text1"/>
                    </w:rPr>
                  </w:pPr>
                  <w:r w:rsidRPr="000A4888">
                    <w:rPr>
                      <w:color w:val="000000" w:themeColor="text1"/>
                    </w:rPr>
                    <w:t>Figure 5</w:t>
                  </w:r>
                  <w:r>
                    <w:rPr>
                      <w:color w:val="000000" w:themeColor="text1"/>
                    </w:rPr>
                    <w:t>6</w:t>
                  </w:r>
                  <w:r w:rsidRPr="000A4888">
                    <w:rPr>
                      <w:color w:val="000000" w:themeColor="text1"/>
                    </w:rPr>
                    <w:t xml:space="preserve">: </w:t>
                  </w:r>
                </w:p>
                <w:p w:rsidR="00832BFF" w:rsidRPr="000A4888" w:rsidRDefault="00832BFF" w:rsidP="00EB6F05">
                  <w:pPr>
                    <w:contextualSpacing/>
                    <w:rPr>
                      <w:color w:val="000000" w:themeColor="text1"/>
                    </w:rPr>
                  </w:pPr>
                  <w:r>
                    <w:rPr>
                      <w:color w:val="000000" w:themeColor="text1"/>
                    </w:rPr>
                    <w:t>Quiz1 correlation</w:t>
                  </w:r>
                </w:p>
                <w:p w:rsidR="00832BFF" w:rsidRDefault="00832BFF" w:rsidP="00EB6F05">
                  <w:pPr>
                    <w:contextualSpacing/>
                  </w:pPr>
                </w:p>
              </w:txbxContent>
            </v:textbox>
          </v:shape>
        </w:pict>
      </w:r>
      <w:r w:rsidR="00014C75" w:rsidRPr="005A7F80">
        <w:t xml:space="preserve">The </w:t>
      </w:r>
      <w:r w:rsidR="00D85CF8" w:rsidRPr="005A7F80">
        <w:t xml:space="preserve">student </w:t>
      </w:r>
      <w:r w:rsidR="00014C75" w:rsidRPr="005A7F80">
        <w:t>score</w:t>
      </w:r>
      <w:r w:rsidR="00D85CF8" w:rsidRPr="005A7F80">
        <w:t>s</w:t>
      </w:r>
      <w:r w:rsidR="00014C75" w:rsidRPr="005A7F80">
        <w:t xml:space="preserve"> of Quiz1</w:t>
      </w:r>
      <w:r w:rsidR="00D85CF8" w:rsidRPr="005A7F80">
        <w:t xml:space="preserve"> </w:t>
      </w:r>
      <w:r w:rsidR="00014C75" w:rsidRPr="005A7F80">
        <w:t xml:space="preserve">were correlated to the amount of time spent online on the LMS from 4/4/2011 to </w:t>
      </w:r>
      <w:r w:rsidR="00D85CF8" w:rsidRPr="005A7F80">
        <w:t>14</w:t>
      </w:r>
      <w:r w:rsidR="00014C75" w:rsidRPr="005A7F80">
        <w:t xml:space="preserve">/4/2011. P-values are &lt; 0.05 </w:t>
      </w:r>
      <w:r w:rsidR="00014C75" w:rsidRPr="005A7F80">
        <w:sym w:font="Wingdings" w:char="F0E0"/>
      </w:r>
      <w:r w:rsidR="00014C75" w:rsidRPr="005A7F80">
        <w:t xml:space="preserve"> rejection of H</w:t>
      </w:r>
      <w:r w:rsidR="00014C75" w:rsidRPr="005A7F80">
        <w:rPr>
          <w:vertAlign w:val="subscript"/>
        </w:rPr>
        <w:t>0</w:t>
      </w:r>
      <w:r w:rsidR="00014C75" w:rsidRPr="005A7F80">
        <w:t>.</w:t>
      </w:r>
      <w:r w:rsidR="00076C8D" w:rsidRPr="005A7F80">
        <w:t xml:space="preserve"> </w:t>
      </w:r>
      <w:r w:rsidR="00076C8D" w:rsidRPr="005A7F80">
        <w:rPr>
          <w:noProof/>
          <w:lang w:val="en-US"/>
        </w:rPr>
        <w:drawing>
          <wp:inline distT="0" distB="0" distL="0" distR="0">
            <wp:extent cx="3638550" cy="2723504"/>
            <wp:effectExtent l="1905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cstate="print"/>
                    <a:srcRect/>
                    <a:stretch>
                      <a:fillRect/>
                    </a:stretch>
                  </pic:blipFill>
                  <pic:spPr bwMode="auto">
                    <a:xfrm>
                      <a:off x="0" y="0"/>
                      <a:ext cx="3654142" cy="2735175"/>
                    </a:xfrm>
                    <a:prstGeom prst="rect">
                      <a:avLst/>
                    </a:prstGeom>
                    <a:noFill/>
                    <a:ln w="9525">
                      <a:noFill/>
                      <a:miter lim="800000"/>
                      <a:headEnd/>
                      <a:tailEnd/>
                    </a:ln>
                  </pic:spPr>
                </pic:pic>
              </a:graphicData>
            </a:graphic>
          </wp:inline>
        </w:drawing>
      </w:r>
    </w:p>
    <w:p w:rsidR="002648AC" w:rsidRPr="005A7F80" w:rsidRDefault="001A3515" w:rsidP="002402A5">
      <w:pPr>
        <w:spacing w:line="480" w:lineRule="auto"/>
        <w:jc w:val="both"/>
      </w:pPr>
      <w:r w:rsidRPr="001A3515">
        <w:rPr>
          <w:b/>
          <w:noProof/>
          <w:lang w:val="en-US"/>
        </w:rPr>
        <w:pict>
          <v:shape id="_x0000_s1081" type="#_x0000_t202" style="position:absolute;left:0;text-align:left;margin-left:21.2pt;margin-top:46.4pt;width:101.3pt;height:18.75pt;z-index:251737088;mso-width-relative:margin;mso-height-relative:margin" fillcolor="white [3212]" stroked="f">
            <v:textbox style="mso-next-textbox:#_x0000_s1081">
              <w:txbxContent>
                <w:p w:rsidR="00832BFF" w:rsidRPr="00EB4CB6" w:rsidRDefault="00832BFF">
                  <w:pPr>
                    <w:rPr>
                      <w:sz w:val="20"/>
                      <w:szCs w:val="20"/>
                    </w:rPr>
                  </w:pPr>
                  <w:r>
                    <w:rPr>
                      <w:sz w:val="20"/>
                      <w:szCs w:val="20"/>
                    </w:rPr>
                    <w:t>Quiz2     Secs</w:t>
                  </w:r>
                  <w:r w:rsidRPr="00EB4CB6">
                    <w:rPr>
                      <w:sz w:val="20"/>
                      <w:szCs w:val="20"/>
                    </w:rPr>
                    <w:t xml:space="preserve"> online</w:t>
                  </w:r>
                </w:p>
              </w:txbxContent>
            </v:textbox>
          </v:shape>
        </w:pict>
      </w:r>
      <w:r w:rsidR="004D2532" w:rsidRPr="005A7F80">
        <w:rPr>
          <w:noProof/>
          <w:lang w:val="en-US"/>
        </w:rPr>
        <w:drawing>
          <wp:anchor distT="0" distB="0" distL="114300" distR="114300" simplePos="0" relativeHeight="251674624" behindDoc="0" locked="0" layoutInCell="1" allowOverlap="1">
            <wp:simplePos x="0" y="0"/>
            <wp:positionH relativeFrom="column">
              <wp:posOffset>205238</wp:posOffset>
            </wp:positionH>
            <wp:positionV relativeFrom="paragraph">
              <wp:posOffset>639635</wp:posOffset>
            </wp:positionV>
            <wp:extent cx="3665845" cy="2758282"/>
            <wp:effectExtent l="19050" t="0" r="0" b="0"/>
            <wp:wrapNone/>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srcRect/>
                    <a:stretch>
                      <a:fillRect/>
                    </a:stretch>
                  </pic:blipFill>
                  <pic:spPr bwMode="auto">
                    <a:xfrm>
                      <a:off x="0" y="0"/>
                      <a:ext cx="3665845" cy="2758282"/>
                    </a:xfrm>
                    <a:prstGeom prst="rect">
                      <a:avLst/>
                    </a:prstGeom>
                    <a:noFill/>
                    <a:ln w="9525">
                      <a:noFill/>
                      <a:miter lim="800000"/>
                      <a:headEnd/>
                      <a:tailEnd/>
                    </a:ln>
                  </pic:spPr>
                </pic:pic>
              </a:graphicData>
            </a:graphic>
          </wp:anchor>
        </w:drawing>
      </w:r>
      <w:r w:rsidR="002648AC" w:rsidRPr="005A7F80">
        <w:t xml:space="preserve">The student scores of Quiz2 were correlated to the amount of time spent online on the LMS from 14/4/2011 to 19/4/2011. P-values are &lt; 0.05 </w:t>
      </w:r>
      <w:r w:rsidR="002648AC" w:rsidRPr="005A7F80">
        <w:sym w:font="Wingdings" w:char="F0E0"/>
      </w:r>
      <w:r w:rsidR="002648AC" w:rsidRPr="005A7F80">
        <w:t xml:space="preserve"> rejection of H</w:t>
      </w:r>
      <w:r w:rsidR="002648AC" w:rsidRPr="005A7F80">
        <w:rPr>
          <w:vertAlign w:val="subscript"/>
        </w:rPr>
        <w:t>0</w:t>
      </w:r>
      <w:r w:rsidR="002648AC" w:rsidRPr="005A7F80">
        <w:t>.</w:t>
      </w:r>
    </w:p>
    <w:p w:rsidR="002648AC" w:rsidRPr="005A7F80" w:rsidRDefault="001A3515" w:rsidP="002402A5">
      <w:pPr>
        <w:spacing w:line="480" w:lineRule="auto"/>
        <w:jc w:val="both"/>
      </w:pPr>
      <w:r>
        <w:rPr>
          <w:noProof/>
          <w:lang w:val="en-US"/>
        </w:rPr>
        <w:pict>
          <v:shape id="_x0000_s1078" type="#_x0000_t202" style="position:absolute;left:0;text-align:left;margin-left:281.8pt;margin-top:-.8pt;width:104.8pt;height:44.75pt;z-index:251734016;mso-width-relative:margin;mso-height-relative:margin" filled="f" stroked="f">
            <v:textbox style="mso-next-textbox:#_x0000_s1078">
              <w:txbxContent>
                <w:p w:rsidR="00832BFF" w:rsidRPr="000A4888" w:rsidRDefault="00832BFF" w:rsidP="00EB6F05">
                  <w:pPr>
                    <w:contextualSpacing/>
                    <w:rPr>
                      <w:color w:val="000000" w:themeColor="text1"/>
                    </w:rPr>
                  </w:pPr>
                  <w:r w:rsidRPr="000A4888">
                    <w:rPr>
                      <w:color w:val="000000" w:themeColor="text1"/>
                    </w:rPr>
                    <w:t>Figure 5</w:t>
                  </w:r>
                  <w:r>
                    <w:rPr>
                      <w:color w:val="000000" w:themeColor="text1"/>
                    </w:rPr>
                    <w:t>7</w:t>
                  </w:r>
                  <w:r w:rsidRPr="000A4888">
                    <w:rPr>
                      <w:color w:val="000000" w:themeColor="text1"/>
                    </w:rPr>
                    <w:t xml:space="preserve">:  </w:t>
                  </w:r>
                  <w:r>
                    <w:rPr>
                      <w:color w:val="000000" w:themeColor="text1"/>
                    </w:rPr>
                    <w:t>Quiz2 correlation</w:t>
                  </w:r>
                </w:p>
                <w:p w:rsidR="00832BFF" w:rsidRDefault="00832BFF" w:rsidP="00EB6F05">
                  <w:pPr>
                    <w:contextualSpacing/>
                  </w:pPr>
                </w:p>
              </w:txbxContent>
            </v:textbox>
          </v:shape>
        </w:pict>
      </w:r>
    </w:p>
    <w:p w:rsidR="002648AC" w:rsidRPr="005A7F80" w:rsidRDefault="002648AC" w:rsidP="002402A5">
      <w:pPr>
        <w:spacing w:line="480" w:lineRule="auto"/>
        <w:jc w:val="both"/>
      </w:pPr>
    </w:p>
    <w:p w:rsidR="002648AC" w:rsidRPr="005A7F80" w:rsidRDefault="002648AC" w:rsidP="002402A5">
      <w:pPr>
        <w:spacing w:line="480" w:lineRule="auto"/>
        <w:jc w:val="both"/>
      </w:pPr>
    </w:p>
    <w:p w:rsidR="002648AC" w:rsidRPr="005A7F80" w:rsidRDefault="002648AC" w:rsidP="002402A5">
      <w:pPr>
        <w:spacing w:line="480" w:lineRule="auto"/>
        <w:jc w:val="both"/>
      </w:pPr>
    </w:p>
    <w:p w:rsidR="002648AC" w:rsidRPr="005A7F80" w:rsidRDefault="002648AC" w:rsidP="002402A5">
      <w:pPr>
        <w:spacing w:line="480" w:lineRule="auto"/>
        <w:jc w:val="both"/>
      </w:pPr>
    </w:p>
    <w:p w:rsidR="002648AC" w:rsidRPr="005A7F80" w:rsidRDefault="002648AC" w:rsidP="002402A5">
      <w:pPr>
        <w:spacing w:line="480" w:lineRule="auto"/>
        <w:jc w:val="both"/>
      </w:pPr>
    </w:p>
    <w:p w:rsidR="002648AC" w:rsidRPr="005A7F80" w:rsidRDefault="002648AC" w:rsidP="002402A5">
      <w:pPr>
        <w:spacing w:line="480" w:lineRule="auto"/>
        <w:jc w:val="both"/>
      </w:pPr>
    </w:p>
    <w:p w:rsidR="002648AC" w:rsidRPr="005A7F80" w:rsidRDefault="002648AC" w:rsidP="002402A5">
      <w:pPr>
        <w:spacing w:line="480" w:lineRule="auto"/>
        <w:jc w:val="both"/>
      </w:pPr>
    </w:p>
    <w:p w:rsidR="00026E87" w:rsidRPr="005A7F80" w:rsidRDefault="001A3515" w:rsidP="002402A5">
      <w:pPr>
        <w:spacing w:line="480" w:lineRule="auto"/>
        <w:jc w:val="both"/>
      </w:pPr>
      <w:r w:rsidRPr="001A3515">
        <w:rPr>
          <w:b/>
          <w:noProof/>
          <w:lang w:val="en-US"/>
        </w:rPr>
        <w:pict>
          <v:shape id="_x0000_s1079" type="#_x0000_t202" style="position:absolute;left:0;text-align:left;margin-left:-5.8pt;margin-top:242.8pt;width:170.05pt;height:18.7pt;z-index:251735040;mso-height-percent:200;mso-height-percent:200;mso-width-relative:margin;mso-height-relative:margin" fillcolor="white [3212]" stroked="f">
            <v:textbox style="mso-next-textbox:#_x0000_s1079;mso-fit-shape-to-text:t">
              <w:txbxContent>
                <w:p w:rsidR="00832BFF" w:rsidRPr="00EB4CB6" w:rsidRDefault="00832BFF">
                  <w:pPr>
                    <w:rPr>
                      <w:sz w:val="20"/>
                      <w:szCs w:val="20"/>
                    </w:rPr>
                  </w:pPr>
                  <w:r w:rsidRPr="00EB4CB6">
                    <w:rPr>
                      <w:sz w:val="20"/>
                      <w:szCs w:val="20"/>
                    </w:rPr>
                    <w:t>Q</w:t>
                  </w:r>
                  <w:r>
                    <w:rPr>
                      <w:sz w:val="20"/>
                      <w:szCs w:val="20"/>
                    </w:rPr>
                    <w:t>1,Q2, Test mean    Secs</w:t>
                  </w:r>
                  <w:r w:rsidRPr="00EB4CB6">
                    <w:rPr>
                      <w:sz w:val="20"/>
                      <w:szCs w:val="20"/>
                    </w:rPr>
                    <w:t xml:space="preserve"> online</w:t>
                  </w:r>
                </w:p>
              </w:txbxContent>
            </v:textbox>
          </v:shape>
        </w:pict>
      </w:r>
      <w:r w:rsidR="00F917AA" w:rsidRPr="005A7F80">
        <w:t xml:space="preserve">The student scores of Test1 were correlated to the amount of time spent online on the LMS from 20/4/2011 to 25/4/2011. P-values are </w:t>
      </w:r>
      <w:r w:rsidR="00F828B5" w:rsidRPr="005A7F80">
        <w:t>&gt;</w:t>
      </w:r>
      <w:r w:rsidR="00F917AA" w:rsidRPr="005A7F80">
        <w:t xml:space="preserve"> 0.05 </w:t>
      </w:r>
      <w:r w:rsidR="00F917AA" w:rsidRPr="005A7F80">
        <w:sym w:font="Wingdings" w:char="F0E0"/>
      </w:r>
      <w:r w:rsidR="00F917AA" w:rsidRPr="005A7F80">
        <w:t xml:space="preserve"> </w:t>
      </w:r>
      <w:r w:rsidR="00F828B5" w:rsidRPr="005A7F80">
        <w:t xml:space="preserve">acceptance </w:t>
      </w:r>
      <w:r w:rsidR="00F917AA" w:rsidRPr="005A7F80">
        <w:t>of H</w:t>
      </w:r>
      <w:r w:rsidR="00F917AA" w:rsidRPr="005A7F80">
        <w:rPr>
          <w:vertAlign w:val="subscript"/>
        </w:rPr>
        <w:t>0</w:t>
      </w:r>
      <w:r w:rsidR="00F828B5" w:rsidRPr="005A7F80">
        <w:rPr>
          <w:vertAlign w:val="subscript"/>
        </w:rPr>
        <w:t xml:space="preserve"> </w:t>
      </w:r>
      <w:r w:rsidR="00F828B5" w:rsidRPr="005A7F80">
        <w:t>(!)</w:t>
      </w:r>
      <w:r w:rsidR="00F917AA" w:rsidRPr="005A7F80">
        <w:t xml:space="preserve"> </w:t>
      </w:r>
      <w:r w:rsidR="00026E87" w:rsidRPr="005A7F80">
        <w:t xml:space="preserve">The result of this Test shows a negative correlation and the P-values are not less than 0.05. </w:t>
      </w:r>
      <w:r w:rsidR="00026E87" w:rsidRPr="005A7F80">
        <w:lastRenderedPageBreak/>
        <w:t xml:space="preserve">A possible reason for this anomaly is due to the nature of Test1. </w:t>
      </w:r>
      <w:r w:rsidR="00F917AA" w:rsidRPr="005A7F80">
        <w:t>Test1 was different from the other quizzes in that it was conducted during college hours in the computer lab.</w:t>
      </w:r>
      <w:r w:rsidR="00BD5DEB" w:rsidRPr="005A7F80">
        <w:t xml:space="preserve"> Time was restricted to 70 minutes for the quiz. There was no chance of collaboration among students as the questions generated were randomised.</w:t>
      </w:r>
      <w:r w:rsidR="00026E87" w:rsidRPr="005A7F80">
        <w:t xml:space="preserve"> Unlike Quiz1 and Quiz2, each student’s score was taken only from the first attempt. The students were under a different pressure here. Whereas when the quiz was taken at home, they could do their preparations at a more relaxed pace and choose to retake the quiz three times in a row, with the </w:t>
      </w:r>
      <w:r w:rsidR="00D64698" w:rsidRPr="005A7F80">
        <w:t>mean</w:t>
      </w:r>
      <w:r w:rsidR="00026E87" w:rsidRPr="005A7F80">
        <w:t xml:space="preserve"> score being recorded.</w:t>
      </w:r>
    </w:p>
    <w:p w:rsidR="00BD5DEB" w:rsidRPr="005A7F80" w:rsidRDefault="001A3515" w:rsidP="002402A5">
      <w:pPr>
        <w:spacing w:line="480" w:lineRule="auto"/>
        <w:jc w:val="both"/>
      </w:pPr>
      <w:r w:rsidRPr="001A3515">
        <w:rPr>
          <w:b/>
          <w:noProof/>
          <w:lang w:val="en-US"/>
        </w:rPr>
        <w:pict>
          <v:shape id="_x0000_s1082" type="#_x0000_t202" style="position:absolute;left:0;text-align:left;margin-left:16.9pt;margin-top:-8.8pt;width:101.3pt;height:18.75pt;z-index:251738112;mso-width-relative:margin;mso-height-relative:margin" fillcolor="white [3212]" stroked="f">
            <v:textbox style="mso-next-textbox:#_x0000_s1082">
              <w:txbxContent>
                <w:p w:rsidR="00832BFF" w:rsidRPr="00EB4CB6" w:rsidRDefault="00832BFF">
                  <w:pPr>
                    <w:rPr>
                      <w:sz w:val="20"/>
                      <w:szCs w:val="20"/>
                    </w:rPr>
                  </w:pPr>
                  <w:r>
                    <w:rPr>
                      <w:sz w:val="20"/>
                      <w:szCs w:val="20"/>
                    </w:rPr>
                    <w:t>Test1       Secs</w:t>
                  </w:r>
                  <w:r w:rsidRPr="00EB4CB6">
                    <w:rPr>
                      <w:sz w:val="20"/>
                      <w:szCs w:val="20"/>
                    </w:rPr>
                    <w:t xml:space="preserve"> online</w:t>
                  </w:r>
                </w:p>
              </w:txbxContent>
            </v:textbox>
          </v:shape>
        </w:pict>
      </w:r>
      <w:r w:rsidR="00A92A55" w:rsidRPr="005A7F80">
        <w:rPr>
          <w:noProof/>
          <w:lang w:val="en-US"/>
        </w:rPr>
        <w:drawing>
          <wp:anchor distT="0" distB="0" distL="114300" distR="114300" simplePos="0" relativeHeight="251677696" behindDoc="0" locked="0" layoutInCell="1" allowOverlap="1">
            <wp:simplePos x="0" y="0"/>
            <wp:positionH relativeFrom="column">
              <wp:posOffset>-74777</wp:posOffset>
            </wp:positionH>
            <wp:positionV relativeFrom="paragraph">
              <wp:posOffset>3806957</wp:posOffset>
            </wp:positionV>
            <wp:extent cx="5451585" cy="1576552"/>
            <wp:effectExtent l="19050" t="0" r="0" b="0"/>
            <wp:wrapNone/>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srcRect/>
                    <a:stretch>
                      <a:fillRect/>
                    </a:stretch>
                  </pic:blipFill>
                  <pic:spPr bwMode="auto">
                    <a:xfrm>
                      <a:off x="0" y="0"/>
                      <a:ext cx="5451585" cy="1576552"/>
                    </a:xfrm>
                    <a:prstGeom prst="rect">
                      <a:avLst/>
                    </a:prstGeom>
                    <a:noFill/>
                    <a:ln w="9525">
                      <a:noFill/>
                      <a:miter lim="800000"/>
                      <a:headEnd/>
                      <a:tailEnd/>
                    </a:ln>
                  </pic:spPr>
                </pic:pic>
              </a:graphicData>
            </a:graphic>
          </wp:anchor>
        </w:drawing>
      </w:r>
      <w:r w:rsidR="00026E87" w:rsidRPr="005A7F80">
        <w:t xml:space="preserve"> </w:t>
      </w:r>
      <w:r w:rsidR="00026E87" w:rsidRPr="005A7F80">
        <w:rPr>
          <w:noProof/>
          <w:lang w:val="en-US"/>
        </w:rPr>
        <w:drawing>
          <wp:inline distT="0" distB="0" distL="0" distR="0">
            <wp:extent cx="5035053" cy="3784993"/>
            <wp:effectExtent l="19050" t="0" r="0" b="0"/>
            <wp:docPr id="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5040939" cy="3789417"/>
                    </a:xfrm>
                    <a:prstGeom prst="rect">
                      <a:avLst/>
                    </a:prstGeom>
                    <a:noFill/>
                    <a:ln w="9525">
                      <a:noFill/>
                      <a:miter lim="800000"/>
                      <a:headEnd/>
                      <a:tailEnd/>
                    </a:ln>
                  </pic:spPr>
                </pic:pic>
              </a:graphicData>
            </a:graphic>
          </wp:inline>
        </w:drawing>
      </w:r>
    </w:p>
    <w:p w:rsidR="00840525" w:rsidRPr="005A7F80" w:rsidRDefault="00840525" w:rsidP="002402A5">
      <w:pPr>
        <w:spacing w:line="480" w:lineRule="auto"/>
        <w:jc w:val="both"/>
      </w:pPr>
    </w:p>
    <w:p w:rsidR="0006353A" w:rsidRPr="005A7F80" w:rsidRDefault="001A3515">
      <w:pPr>
        <w:rPr>
          <w:b/>
        </w:rPr>
        <w:sectPr w:rsidR="0006353A" w:rsidRPr="005A7F80" w:rsidSect="00A11F51">
          <w:pgSz w:w="11907" w:h="16839" w:code="9"/>
          <w:pgMar w:top="1418" w:right="1418" w:bottom="1418" w:left="1985" w:header="720" w:footer="346" w:gutter="0"/>
          <w:cols w:space="720"/>
          <w:docGrid w:linePitch="360"/>
        </w:sectPr>
      </w:pPr>
      <w:r w:rsidRPr="001A3515">
        <w:rPr>
          <w:noProof/>
          <w:lang w:val="en-US"/>
        </w:rPr>
        <w:pict>
          <v:shape id="_x0000_s1077" type="#_x0000_t202" style="position:absolute;margin-left:26.55pt;margin-top:10.15pt;width:138.1pt;height:44.75pt;z-index:251732992;mso-width-relative:margin;mso-height-relative:margin" filled="f" stroked="f">
            <v:textbox style="mso-next-textbox:#_x0000_s1077">
              <w:txbxContent>
                <w:p w:rsidR="00832BFF" w:rsidRDefault="00832BFF" w:rsidP="00A67CD7">
                  <w:pPr>
                    <w:contextualSpacing/>
                    <w:rPr>
                      <w:color w:val="000000" w:themeColor="text1"/>
                    </w:rPr>
                  </w:pPr>
                  <w:r w:rsidRPr="000A4888">
                    <w:rPr>
                      <w:color w:val="000000" w:themeColor="text1"/>
                    </w:rPr>
                    <w:t>Figure 5</w:t>
                  </w:r>
                  <w:r>
                    <w:rPr>
                      <w:color w:val="000000" w:themeColor="text1"/>
                    </w:rPr>
                    <w:t>8</w:t>
                  </w:r>
                  <w:r w:rsidRPr="000A4888">
                    <w:rPr>
                      <w:color w:val="000000" w:themeColor="text1"/>
                    </w:rPr>
                    <w:t xml:space="preserve">: </w:t>
                  </w:r>
                </w:p>
                <w:p w:rsidR="00832BFF" w:rsidRPr="000A4888" w:rsidRDefault="00832BFF" w:rsidP="00A67CD7">
                  <w:pPr>
                    <w:contextualSpacing/>
                    <w:rPr>
                      <w:color w:val="000000" w:themeColor="text1"/>
                    </w:rPr>
                  </w:pPr>
                  <w:r>
                    <w:rPr>
                      <w:color w:val="000000" w:themeColor="text1"/>
                    </w:rPr>
                    <w:t>Test1 correlation</w:t>
                  </w:r>
                </w:p>
                <w:p w:rsidR="00832BFF" w:rsidRDefault="00832BFF" w:rsidP="00A67CD7">
                  <w:pPr>
                    <w:contextualSpacing/>
                  </w:pPr>
                </w:p>
              </w:txbxContent>
            </v:textbox>
          </v:shape>
        </w:pict>
      </w:r>
      <w:r w:rsidR="00A92A55" w:rsidRPr="005A7F80">
        <w:rPr>
          <w:b/>
        </w:rPr>
        <w:br w:type="page"/>
      </w:r>
    </w:p>
    <w:p w:rsidR="00A92A55" w:rsidRPr="005A7F80" w:rsidRDefault="00A92A55">
      <w:pPr>
        <w:rPr>
          <w:b/>
        </w:rPr>
      </w:pPr>
    </w:p>
    <w:p w:rsidR="00BD5DEB" w:rsidRPr="005A7F80" w:rsidRDefault="003A4072" w:rsidP="003D5954">
      <w:pPr>
        <w:spacing w:line="480" w:lineRule="auto"/>
        <w:jc w:val="center"/>
        <w:rPr>
          <w:b/>
        </w:rPr>
      </w:pPr>
      <w:r w:rsidRPr="005A7F80">
        <w:rPr>
          <w:b/>
        </w:rPr>
        <w:t>CHAPTER 5</w:t>
      </w:r>
      <w:r w:rsidRPr="005A7F80">
        <w:rPr>
          <w:b/>
        </w:rPr>
        <w:tab/>
      </w:r>
      <w:r w:rsidR="00A92A55" w:rsidRPr="005A7F80">
        <w:rPr>
          <w:b/>
        </w:rPr>
        <w:t xml:space="preserve"> - </w:t>
      </w:r>
      <w:r w:rsidRPr="005A7F80">
        <w:rPr>
          <w:b/>
        </w:rPr>
        <w:t>DISCUSSION</w:t>
      </w:r>
    </w:p>
    <w:p w:rsidR="00986509" w:rsidRPr="005A7F80" w:rsidRDefault="00986509" w:rsidP="00676F03">
      <w:pPr>
        <w:tabs>
          <w:tab w:val="left" w:pos="2127"/>
        </w:tabs>
        <w:spacing w:line="480" w:lineRule="auto"/>
        <w:jc w:val="both"/>
        <w:rPr>
          <w:b/>
        </w:rPr>
      </w:pPr>
    </w:p>
    <w:p w:rsidR="002648AC" w:rsidRPr="005A7F80" w:rsidRDefault="00676F03" w:rsidP="00676F03">
      <w:pPr>
        <w:tabs>
          <w:tab w:val="left" w:pos="2127"/>
        </w:tabs>
        <w:spacing w:line="480" w:lineRule="auto"/>
        <w:jc w:val="both"/>
        <w:rPr>
          <w:b/>
        </w:rPr>
      </w:pPr>
      <w:r w:rsidRPr="005A7F80">
        <w:rPr>
          <w:b/>
        </w:rPr>
        <w:t>5.1.     Summary of ma</w:t>
      </w:r>
      <w:r w:rsidR="003E5748">
        <w:rPr>
          <w:b/>
        </w:rPr>
        <w:t>i</w:t>
      </w:r>
      <w:r w:rsidRPr="005A7F80">
        <w:rPr>
          <w:b/>
        </w:rPr>
        <w:t xml:space="preserve">n findings </w:t>
      </w:r>
      <w:r w:rsidRPr="005A7F80">
        <w:rPr>
          <w:b/>
        </w:rPr>
        <w:tab/>
      </w:r>
    </w:p>
    <w:p w:rsidR="00317460" w:rsidRPr="005A7F80" w:rsidRDefault="00317460" w:rsidP="00317460">
      <w:pPr>
        <w:spacing w:line="480" w:lineRule="auto"/>
        <w:ind w:firstLine="720"/>
        <w:jc w:val="both"/>
      </w:pPr>
      <w:r w:rsidRPr="005A7F80">
        <w:t xml:space="preserve">From the data it showed that students were spending more time being engaged in online learning. In this section, I summarise my experience and findings of the research. </w:t>
      </w:r>
    </w:p>
    <w:p w:rsidR="00AA11AE" w:rsidRPr="005A7F80" w:rsidRDefault="00317460" w:rsidP="00317460">
      <w:pPr>
        <w:spacing w:line="480" w:lineRule="auto"/>
        <w:jc w:val="both"/>
      </w:pPr>
      <w:r w:rsidRPr="005A7F80">
        <w:t>F</w:t>
      </w:r>
      <w:r w:rsidR="00A92A55" w:rsidRPr="005A7F80">
        <w:t>irst</w:t>
      </w:r>
      <w:r w:rsidR="009C78BF" w:rsidRPr="005A7F80">
        <w:t xml:space="preserve"> I would like to review the Questionnaire data by providing an ove</w:t>
      </w:r>
      <w:r w:rsidR="00353760" w:rsidRPr="005A7F80">
        <w:t>rview of the scores of each equa</w:t>
      </w:r>
      <w:r w:rsidR="009C78BF" w:rsidRPr="005A7F80">
        <w:t xml:space="preserve">tion. </w:t>
      </w:r>
      <w:r w:rsidR="00AA11AE" w:rsidRPr="005A7F80">
        <w:t xml:space="preserve">The feedback from the students based on the questionnaire given is summarised in an overview below: </w:t>
      </w:r>
    </w:p>
    <w:p w:rsidR="00AA11AE" w:rsidRPr="005A7F80" w:rsidRDefault="001A3515" w:rsidP="002402A5">
      <w:pPr>
        <w:spacing w:line="480" w:lineRule="auto"/>
        <w:jc w:val="both"/>
      </w:pPr>
      <w:r>
        <w:rPr>
          <w:noProof/>
          <w:lang w:val="en-US"/>
        </w:rPr>
        <w:pict>
          <v:shape id="_x0000_s1099" type="#_x0000_t202" style="position:absolute;left:0;text-align:left;margin-left:244.25pt;margin-top:289.8pt;width:88.9pt;height:53.15pt;z-index:251753472;mso-width-relative:margin;mso-height-relative:margin" filled="f" stroked="f">
            <v:textbox style="mso-next-textbox:#_x0000_s1099">
              <w:txbxContent>
                <w:p w:rsidR="00832BFF" w:rsidRDefault="00832BFF" w:rsidP="00A67CD7">
                  <w:pPr>
                    <w:contextualSpacing/>
                  </w:pPr>
                  <w:r w:rsidRPr="000A4888">
                    <w:rPr>
                      <w:color w:val="000000" w:themeColor="text1"/>
                    </w:rPr>
                    <w:t xml:space="preserve">Figure </w:t>
                  </w:r>
                  <w:r>
                    <w:rPr>
                      <w:color w:val="000000" w:themeColor="text1"/>
                    </w:rPr>
                    <w:t>59</w:t>
                  </w:r>
                  <w:r w:rsidRPr="000A4888">
                    <w:rPr>
                      <w:color w:val="000000" w:themeColor="text1"/>
                    </w:rPr>
                    <w:t xml:space="preserve">:  </w:t>
                  </w:r>
                  <w:r>
                    <w:rPr>
                      <w:color w:val="000000" w:themeColor="text1"/>
                    </w:rPr>
                    <w:t>Overview of Mean Scores</w:t>
                  </w:r>
                </w:p>
              </w:txbxContent>
            </v:textbox>
          </v:shape>
        </w:pict>
      </w:r>
      <w:r w:rsidR="00AA11AE" w:rsidRPr="005A7F80">
        <w:rPr>
          <w:noProof/>
          <w:lang w:val="en-US"/>
        </w:rPr>
        <w:drawing>
          <wp:inline distT="0" distB="0" distL="0" distR="0">
            <wp:extent cx="5289318" cy="4295554"/>
            <wp:effectExtent l="19050" t="0" r="6582" b="0"/>
            <wp:docPr id="48" name="Picture 39" descr="Meta_Overview_Fa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Overview_Factors.png"/>
                    <pic:cNvPicPr/>
                  </pic:nvPicPr>
                  <pic:blipFill>
                    <a:blip r:embed="rId114" cstate="print"/>
                    <a:stretch>
                      <a:fillRect/>
                    </a:stretch>
                  </pic:blipFill>
                  <pic:spPr>
                    <a:xfrm>
                      <a:off x="0" y="0"/>
                      <a:ext cx="5300174" cy="4304370"/>
                    </a:xfrm>
                    <a:prstGeom prst="rect">
                      <a:avLst/>
                    </a:prstGeom>
                  </pic:spPr>
                </pic:pic>
              </a:graphicData>
            </a:graphic>
          </wp:inline>
        </w:drawing>
      </w:r>
    </w:p>
    <w:p w:rsidR="0006353A" w:rsidRPr="005A7F80" w:rsidRDefault="00AA11AE" w:rsidP="00317460">
      <w:pPr>
        <w:spacing w:line="480" w:lineRule="auto"/>
        <w:ind w:firstLine="426"/>
        <w:jc w:val="both"/>
        <w:sectPr w:rsidR="0006353A" w:rsidRPr="005A7F80" w:rsidSect="00A11F51">
          <w:pgSz w:w="11907" w:h="16839" w:code="9"/>
          <w:pgMar w:top="1701" w:right="1418" w:bottom="1418" w:left="1985" w:header="720" w:footer="346" w:gutter="0"/>
          <w:cols w:space="720"/>
          <w:docGrid w:linePitch="360"/>
        </w:sectPr>
      </w:pPr>
      <w:r w:rsidRPr="005A7F80">
        <w:t xml:space="preserve">The overall score (i.e., the </w:t>
      </w:r>
      <w:r w:rsidR="00D64698" w:rsidRPr="005A7F80">
        <w:t>mean</w:t>
      </w:r>
      <w:r w:rsidRPr="005A7F80">
        <w:t xml:space="preserve"> of </w:t>
      </w:r>
      <w:r w:rsidR="00D64698" w:rsidRPr="005A7F80">
        <w:t>mean</w:t>
      </w:r>
      <w:r w:rsidRPr="005A7F80">
        <w:t xml:space="preserve">s) was 3.31.  Of particular interest </w:t>
      </w:r>
      <w:r w:rsidR="0034259F">
        <w:t>were</w:t>
      </w:r>
      <w:r w:rsidRPr="005A7F80">
        <w:t xml:space="preserve"> </w:t>
      </w:r>
      <w:r w:rsidR="00BE3D7F" w:rsidRPr="005A7F80">
        <w:t>Q</w:t>
      </w:r>
      <w:r w:rsidRPr="005A7F80">
        <w:t xml:space="preserve">6 (more self-study), </w:t>
      </w:r>
      <w:r w:rsidR="00BE3D7F" w:rsidRPr="005A7F80">
        <w:t>Q</w:t>
      </w:r>
      <w:r w:rsidRPr="005A7F80">
        <w:t xml:space="preserve">7 (desire to study beyond the syllabus), </w:t>
      </w:r>
      <w:r w:rsidR="00BE3D7F" w:rsidRPr="005A7F80">
        <w:t>Q</w:t>
      </w:r>
      <w:r w:rsidRPr="005A7F80">
        <w:t xml:space="preserve">9 (makes filling in the logbook easier), </w:t>
      </w:r>
      <w:r w:rsidR="00BE3D7F" w:rsidRPr="005A7F80">
        <w:t>Q</w:t>
      </w:r>
      <w:r w:rsidRPr="005A7F80">
        <w:t xml:space="preserve">16 (trying to outdo their classmates in quiz score rankings) and </w:t>
      </w:r>
      <w:r w:rsidR="00BE3D7F" w:rsidRPr="005A7F80">
        <w:t>Q</w:t>
      </w:r>
      <w:r w:rsidRPr="005A7F80">
        <w:t>18 (</w:t>
      </w:r>
      <w:r w:rsidR="00A51A6F" w:rsidRPr="005A7F80">
        <w:t>liking for video tutorials as a chief means of Ms. Office software mastery</w:t>
      </w:r>
      <w:r w:rsidRPr="005A7F80">
        <w:t>)</w:t>
      </w:r>
      <w:r w:rsidR="009C78BF" w:rsidRPr="005A7F80">
        <w:t xml:space="preserve">. </w:t>
      </w:r>
    </w:p>
    <w:p w:rsidR="0034259F" w:rsidRDefault="009C78BF" w:rsidP="0034259F">
      <w:pPr>
        <w:spacing w:line="480" w:lineRule="auto"/>
        <w:jc w:val="both"/>
      </w:pPr>
      <w:r w:rsidRPr="005A7F80">
        <w:lastRenderedPageBreak/>
        <w:t xml:space="preserve">These </w:t>
      </w:r>
      <w:r w:rsidR="00DE4343">
        <w:t xml:space="preserve">were </w:t>
      </w:r>
      <w:r w:rsidRPr="005A7F80">
        <w:t>IT-related questions</w:t>
      </w:r>
      <w:r w:rsidR="00AA11AE" w:rsidRPr="005A7F80">
        <w:t xml:space="preserve"> </w:t>
      </w:r>
      <w:r w:rsidR="00DE4343">
        <w:t xml:space="preserve">and they provided </w:t>
      </w:r>
      <w:r w:rsidR="00BE75CF" w:rsidRPr="005A7F80">
        <w:t>a</w:t>
      </w:r>
      <w:r w:rsidR="00AA11AE" w:rsidRPr="005A7F80">
        <w:t xml:space="preserve"> </w:t>
      </w:r>
      <w:r w:rsidR="00D64698" w:rsidRPr="005A7F80">
        <w:t>mean</w:t>
      </w:r>
      <w:r w:rsidR="00AA11AE" w:rsidRPr="005A7F80">
        <w:t xml:space="preserve"> </w:t>
      </w:r>
      <w:r w:rsidR="00DE4343">
        <w:t xml:space="preserve">of means </w:t>
      </w:r>
      <w:r w:rsidR="00AA11AE" w:rsidRPr="005A7F80">
        <w:t xml:space="preserve">score of 3.44. </w:t>
      </w:r>
      <w:r w:rsidR="00BE3D7F" w:rsidRPr="005A7F80">
        <w:t>The author</w:t>
      </w:r>
      <w:r w:rsidR="00AA11AE" w:rsidRPr="005A7F80">
        <w:t xml:space="preserve"> interpret</w:t>
      </w:r>
      <w:r w:rsidR="00BE3D7F" w:rsidRPr="005A7F80">
        <w:t>s</w:t>
      </w:r>
      <w:r w:rsidR="00AA11AE" w:rsidRPr="005A7F80">
        <w:t xml:space="preserve"> these scores as being more than the mid-way-point of 3.0</w:t>
      </w:r>
      <w:r w:rsidR="00DE4343">
        <w:t xml:space="preserve"> out of 5.0</w:t>
      </w:r>
      <w:r w:rsidR="00AA11AE" w:rsidRPr="005A7F80">
        <w:t xml:space="preserve">. </w:t>
      </w:r>
    </w:p>
    <w:p w:rsidR="009C78BF" w:rsidRPr="005A7F80" w:rsidRDefault="00707E25" w:rsidP="0006353A">
      <w:pPr>
        <w:spacing w:line="480" w:lineRule="auto"/>
        <w:ind w:firstLine="720"/>
        <w:jc w:val="both"/>
      </w:pPr>
      <w:r w:rsidRPr="0034259F">
        <w:t xml:space="preserve">The </w:t>
      </w:r>
      <w:r w:rsidR="00BE3D7F" w:rsidRPr="0034259F">
        <w:t xml:space="preserve">author </w:t>
      </w:r>
      <w:r w:rsidRPr="0034259F">
        <w:t xml:space="preserve">deduces </w:t>
      </w:r>
      <w:r w:rsidR="00AA11AE" w:rsidRPr="0034259F">
        <w:t xml:space="preserve">that there has been an </w:t>
      </w:r>
      <w:r w:rsidR="0034259F" w:rsidRPr="0034259F">
        <w:t xml:space="preserve">slight </w:t>
      </w:r>
      <w:r w:rsidR="00BE75CF" w:rsidRPr="0034259F">
        <w:t>increase</w:t>
      </w:r>
      <w:r w:rsidR="00AA11AE" w:rsidRPr="0034259F">
        <w:t xml:space="preserve"> in Self-Directed-Learning</w:t>
      </w:r>
      <w:r w:rsidR="00620F0E" w:rsidRPr="0034259F">
        <w:t xml:space="preserve"> among the students, but not </w:t>
      </w:r>
      <w:r w:rsidRPr="0034259F">
        <w:t>equally among all students.</w:t>
      </w:r>
      <w:r w:rsidRPr="005A7F80">
        <w:t xml:space="preserve"> </w:t>
      </w:r>
      <w:r w:rsidR="00AA11AE" w:rsidRPr="005A7F80">
        <w:t xml:space="preserve"> </w:t>
      </w:r>
      <w:r w:rsidR="0034259F">
        <w:t>T</w:t>
      </w:r>
      <w:r w:rsidR="00620F0E" w:rsidRPr="005A7F80">
        <w:t xml:space="preserve">his </w:t>
      </w:r>
      <w:r w:rsidR="0034259F">
        <w:t xml:space="preserve">is </w:t>
      </w:r>
      <w:r w:rsidR="00620F0E" w:rsidRPr="005A7F80">
        <w:t xml:space="preserve">because in every graph, the largest number of respondents was in the “Neutral, 3 point score” </w:t>
      </w:r>
      <w:r w:rsidRPr="005A7F80">
        <w:t xml:space="preserve">on </w:t>
      </w:r>
      <w:r w:rsidR="00620F0E" w:rsidRPr="005A7F80">
        <w:t xml:space="preserve">the </w:t>
      </w:r>
      <w:r w:rsidR="00FA5066" w:rsidRPr="005A7F80">
        <w:t>Likert</w:t>
      </w:r>
      <w:r w:rsidR="00620F0E" w:rsidRPr="005A7F80">
        <w:t xml:space="preserve"> Scale</w:t>
      </w:r>
      <w:r w:rsidRPr="005A7F80">
        <w:t>!</w:t>
      </w:r>
      <w:r w:rsidR="00FA5066" w:rsidRPr="005A7F80">
        <w:t xml:space="preserve"> This was probably due to the respondents themselves – either they did not fully understand the meanings of the questions or they misinterpreted them. Poor grasp of the English language could have been the reason for some. In others it could be due to laziness </w:t>
      </w:r>
      <w:r w:rsidR="0034259F">
        <w:t>or</w:t>
      </w:r>
      <w:r w:rsidR="00FA5066" w:rsidRPr="005A7F80">
        <w:t xml:space="preserve"> the need to “get the Questionnaire out of the way as soon as possible”.</w:t>
      </w:r>
    </w:p>
    <w:p w:rsidR="00AA11AE" w:rsidRPr="005A7F80" w:rsidRDefault="00AA11AE" w:rsidP="002402A5">
      <w:pPr>
        <w:spacing w:line="480" w:lineRule="auto"/>
        <w:ind w:firstLine="426"/>
        <w:jc w:val="both"/>
      </w:pPr>
      <w:r w:rsidRPr="005A7F80">
        <w:t xml:space="preserve">At the beginning of the project </w:t>
      </w:r>
      <w:r w:rsidR="005E1F38" w:rsidRPr="005A7F80">
        <w:t xml:space="preserve">the author’s </w:t>
      </w:r>
      <w:r w:rsidRPr="005A7F80">
        <w:t xml:space="preserve">hypothesis was that given a working LMS and under proper guidance and monitoring, students’ </w:t>
      </w:r>
      <w:r w:rsidR="005E1F38" w:rsidRPr="005A7F80">
        <w:t xml:space="preserve">SDL </w:t>
      </w:r>
      <w:r w:rsidRPr="005A7F80">
        <w:t xml:space="preserve">hours would increase. </w:t>
      </w:r>
      <w:r w:rsidR="00F8511A">
        <w:t>That it</w:t>
      </w:r>
      <w:r w:rsidR="005E1F38" w:rsidRPr="005A7F80">
        <w:t xml:space="preserve"> has increased is based on the right-skew of practically all the graphs, although it can be argued that the population size (n=39) was small. The author believes that SDL</w:t>
      </w:r>
      <w:r w:rsidR="00577AA3">
        <w:t xml:space="preserve"> </w:t>
      </w:r>
      <w:r w:rsidRPr="005A7F80">
        <w:t xml:space="preserve">has increased due to </w:t>
      </w:r>
      <w:r w:rsidR="00BF5B5E" w:rsidRPr="005A7F80">
        <w:t xml:space="preserve">the following </w:t>
      </w:r>
      <w:r w:rsidRPr="005A7F80">
        <w:t>factors:</w:t>
      </w:r>
    </w:p>
    <w:p w:rsidR="00AA11AE" w:rsidRPr="005A7F80" w:rsidRDefault="00AA11AE" w:rsidP="00D407B9">
      <w:pPr>
        <w:pStyle w:val="ListParagraph"/>
        <w:numPr>
          <w:ilvl w:val="0"/>
          <w:numId w:val="3"/>
        </w:numPr>
        <w:spacing w:line="480" w:lineRule="auto"/>
        <w:ind w:left="426" w:hanging="426"/>
        <w:jc w:val="both"/>
      </w:pPr>
      <w:r w:rsidRPr="005A7F80">
        <w:t>More online Moodle activities to engage the student (quizzes, videos, games, chat)</w:t>
      </w:r>
      <w:r w:rsidR="00620F0E" w:rsidRPr="005A7F80">
        <w:t>;</w:t>
      </w:r>
    </w:p>
    <w:p w:rsidR="00AA11AE" w:rsidRPr="005A7F80" w:rsidRDefault="00AA11AE" w:rsidP="00D407B9">
      <w:pPr>
        <w:pStyle w:val="ListParagraph"/>
        <w:numPr>
          <w:ilvl w:val="0"/>
          <w:numId w:val="3"/>
        </w:numPr>
        <w:spacing w:line="480" w:lineRule="auto"/>
        <w:ind w:left="426" w:hanging="426"/>
        <w:jc w:val="both"/>
      </w:pPr>
      <w:r w:rsidRPr="005A7F80">
        <w:t>It allowed them to fill in their logbook easier as they had the LMS to refer to</w:t>
      </w:r>
      <w:r w:rsidR="00620F0E" w:rsidRPr="005A7F80">
        <w:t>;</w:t>
      </w:r>
    </w:p>
    <w:p w:rsidR="00620F0E" w:rsidRPr="005A7F80" w:rsidRDefault="00620F0E" w:rsidP="00D407B9">
      <w:pPr>
        <w:pStyle w:val="ListParagraph"/>
        <w:numPr>
          <w:ilvl w:val="0"/>
          <w:numId w:val="3"/>
        </w:numPr>
        <w:spacing w:line="480" w:lineRule="auto"/>
        <w:ind w:left="426" w:hanging="426"/>
        <w:jc w:val="both"/>
      </w:pPr>
      <w:r w:rsidRPr="005A7F80">
        <w:t>Closer monitoring of their logbook by the individual lecturers;</w:t>
      </w:r>
    </w:p>
    <w:p w:rsidR="00AA11AE" w:rsidRPr="005A7F80" w:rsidRDefault="00AA11AE" w:rsidP="00D407B9">
      <w:pPr>
        <w:pStyle w:val="ListParagraph"/>
        <w:numPr>
          <w:ilvl w:val="0"/>
          <w:numId w:val="3"/>
        </w:numPr>
        <w:spacing w:line="480" w:lineRule="auto"/>
        <w:ind w:left="426" w:hanging="426"/>
        <w:jc w:val="both"/>
      </w:pPr>
      <w:r w:rsidRPr="005A7F80">
        <w:t>A sense of online community where the LMS was fu</w:t>
      </w:r>
      <w:r w:rsidR="00CB6E28" w:rsidRPr="005A7F80">
        <w:t>rnished with Web 2.0 features</w:t>
      </w:r>
      <w:r w:rsidR="00620F0E" w:rsidRPr="005A7F80">
        <w:t>;</w:t>
      </w:r>
    </w:p>
    <w:p w:rsidR="00AA11AE" w:rsidRPr="005A7F80" w:rsidRDefault="00AA11AE" w:rsidP="00D407B9">
      <w:pPr>
        <w:pStyle w:val="ListParagraph"/>
        <w:numPr>
          <w:ilvl w:val="0"/>
          <w:numId w:val="3"/>
        </w:numPr>
        <w:spacing w:line="480" w:lineRule="auto"/>
        <w:ind w:left="426" w:hanging="426"/>
        <w:jc w:val="both"/>
      </w:pPr>
      <w:r w:rsidRPr="005A7F80">
        <w:t>Flash-based PowerPoint slides in full colour, whereas their notes were in B&amp;W</w:t>
      </w:r>
      <w:r w:rsidR="00BE75CF" w:rsidRPr="005A7F80">
        <w:t>;</w:t>
      </w:r>
    </w:p>
    <w:p w:rsidR="00AA11AE" w:rsidRPr="005A7F80" w:rsidRDefault="00AA11AE" w:rsidP="00D407B9">
      <w:pPr>
        <w:pStyle w:val="ListParagraph"/>
        <w:numPr>
          <w:ilvl w:val="0"/>
          <w:numId w:val="3"/>
        </w:numPr>
        <w:spacing w:line="480" w:lineRule="auto"/>
        <w:ind w:left="426" w:hanging="426"/>
        <w:jc w:val="both"/>
      </w:pPr>
      <w:r w:rsidRPr="005A7F80">
        <w:t>Apture context pop-up searches</w:t>
      </w:r>
      <w:r w:rsidR="00317460" w:rsidRPr="005A7F80">
        <w:t xml:space="preserve"> made for a more engaging experience on the LMS;</w:t>
      </w:r>
    </w:p>
    <w:p w:rsidR="00620F0E" w:rsidRDefault="00317460" w:rsidP="00D407B9">
      <w:pPr>
        <w:pStyle w:val="ListParagraph"/>
        <w:numPr>
          <w:ilvl w:val="0"/>
          <w:numId w:val="3"/>
        </w:numPr>
        <w:spacing w:line="480" w:lineRule="auto"/>
        <w:ind w:left="426" w:hanging="426"/>
        <w:jc w:val="both"/>
      </w:pPr>
      <w:r w:rsidRPr="005A7F80">
        <w:t xml:space="preserve">Student’ scores were put online – this generated healthy </w:t>
      </w:r>
      <w:r w:rsidR="00826716" w:rsidRPr="005A7F80">
        <w:t>competition</w:t>
      </w:r>
      <w:r w:rsidRPr="005A7F80">
        <w:t xml:space="preserve"> among the students. </w:t>
      </w:r>
      <w:r w:rsidR="0034259F">
        <w:t xml:space="preserve">Hence, there </w:t>
      </w:r>
      <w:r w:rsidRPr="005A7F80">
        <w:t xml:space="preserve">was a </w:t>
      </w:r>
      <w:r w:rsidR="00BF5B5E" w:rsidRPr="005A7F80">
        <w:t xml:space="preserve">slight correlation between </w:t>
      </w:r>
      <w:r w:rsidR="00BE75CF" w:rsidRPr="005A7F80">
        <w:t>times</w:t>
      </w:r>
      <w:r w:rsidR="00BF5B5E" w:rsidRPr="005A7F80">
        <w:t xml:space="preserve"> spent online doing college-related SLT, and </w:t>
      </w:r>
      <w:r w:rsidR="00BE75CF" w:rsidRPr="005A7F80">
        <w:t>higher</w:t>
      </w:r>
      <w:r w:rsidR="00BF5B5E" w:rsidRPr="005A7F80">
        <w:t xml:space="preserve"> Quiz scores.</w:t>
      </w:r>
    </w:p>
    <w:p w:rsidR="0034259F" w:rsidRPr="005A7F80" w:rsidRDefault="0034259F" w:rsidP="00D407B9">
      <w:pPr>
        <w:pStyle w:val="ListParagraph"/>
        <w:numPr>
          <w:ilvl w:val="0"/>
          <w:numId w:val="3"/>
        </w:numPr>
        <w:spacing w:line="480" w:lineRule="auto"/>
        <w:ind w:left="426" w:hanging="426"/>
        <w:jc w:val="both"/>
      </w:pPr>
      <w:r>
        <w:t>Regular feedback by the author to keep the communication flow current and alive.</w:t>
      </w:r>
    </w:p>
    <w:p w:rsidR="00353943" w:rsidRPr="005A7F80" w:rsidRDefault="001F4869" w:rsidP="00AF31B0">
      <w:pPr>
        <w:spacing w:line="480" w:lineRule="auto"/>
        <w:ind w:firstLine="360"/>
        <w:jc w:val="both"/>
      </w:pPr>
      <w:r w:rsidRPr="005A7F80">
        <w:lastRenderedPageBreak/>
        <w:t xml:space="preserve">The author </w:t>
      </w:r>
      <w:r w:rsidR="006B08E9" w:rsidRPr="005A7F80">
        <w:t xml:space="preserve">chose the Moodle LMS because of the challenge to increase Student Self-Directed Learning among the Diploma students of </w:t>
      </w:r>
      <w:r w:rsidR="00DD1789" w:rsidRPr="005A7F80">
        <w:t>SCM</w:t>
      </w:r>
      <w:r w:rsidR="006B08E9" w:rsidRPr="005A7F80">
        <w:t xml:space="preserve"> as well as to find a vehicle by which the very same students could be engaged in effective online learning activities. The solution was a long-time coming as far as the college was concerned. </w:t>
      </w:r>
    </w:p>
    <w:p w:rsidR="00AA11AE" w:rsidRPr="005A7F80" w:rsidRDefault="006B08E9" w:rsidP="00353943">
      <w:pPr>
        <w:spacing w:line="480" w:lineRule="auto"/>
        <w:ind w:firstLine="360"/>
        <w:jc w:val="both"/>
      </w:pPr>
      <w:r w:rsidRPr="005A7F80">
        <w:t xml:space="preserve">The entire process and project was one that was never easy from the start as it involved a heavy dose of </w:t>
      </w:r>
      <w:r w:rsidR="00532760" w:rsidRPr="005A7F80">
        <w:t xml:space="preserve">server administration to </w:t>
      </w:r>
      <w:r w:rsidRPr="005A7F80">
        <w:t xml:space="preserve">overcome </w:t>
      </w:r>
      <w:r w:rsidR="00532760" w:rsidRPr="005A7F80">
        <w:t xml:space="preserve">the technical problems </w:t>
      </w:r>
      <w:r w:rsidRPr="005A7F80">
        <w:t>to win over students’ acceptance of the system. It took more than four months for the system to become stable in terms of functionality and speed</w:t>
      </w:r>
      <w:r w:rsidR="00532760" w:rsidRPr="005A7F80">
        <w:t xml:space="preserve"> responsiveness</w:t>
      </w:r>
      <w:r w:rsidRPr="005A7F80">
        <w:t xml:space="preserve">. Increasing the speed of the LMS’ response time was the biggest challenge and the system’s Archilles Heel. </w:t>
      </w:r>
    </w:p>
    <w:p w:rsidR="00674A18" w:rsidRPr="005A7F80" w:rsidRDefault="006B08E9" w:rsidP="002402A5">
      <w:pPr>
        <w:spacing w:line="480" w:lineRule="auto"/>
        <w:ind w:firstLine="360"/>
        <w:jc w:val="both"/>
      </w:pPr>
      <w:r w:rsidRPr="005A7F80">
        <w:t xml:space="preserve">Another major constraint was the budget given which was generously donated by the Principal of </w:t>
      </w:r>
      <w:r w:rsidR="00DD1789" w:rsidRPr="005A7F80">
        <w:t>SCM</w:t>
      </w:r>
      <w:r w:rsidRPr="005A7F80">
        <w:t>, Mr.</w:t>
      </w:r>
      <w:r w:rsidR="004D2F6A" w:rsidRPr="005A7F80">
        <w:t xml:space="preserve"> </w:t>
      </w:r>
      <w:r w:rsidR="00202180" w:rsidRPr="005A7F80">
        <w:t>K. Narayanasa</w:t>
      </w:r>
      <w:r w:rsidRPr="005A7F80">
        <w:t xml:space="preserve">my. This was a one-time investment which I had to work with and not request for more financial aid whenever I hit a brick-wall in my attempts to increase the speed of the system. It </w:t>
      </w:r>
      <w:r w:rsidR="00190A2C" w:rsidRPr="005A7F80">
        <w:t xml:space="preserve">also </w:t>
      </w:r>
      <w:r w:rsidRPr="005A7F80">
        <w:t xml:space="preserve">was through many attempts and searches on Google.com by using the keywords “VPS optimisation” and “Speeding up Moodle” that </w:t>
      </w:r>
      <w:r w:rsidR="008B2B29" w:rsidRPr="005A7F80">
        <w:t>the author</w:t>
      </w:r>
      <w:r w:rsidRPr="005A7F80">
        <w:t xml:space="preserve"> was able to achieve a breakthrough. The </w:t>
      </w:r>
      <w:r w:rsidR="00BE75CF" w:rsidRPr="005A7F80">
        <w:t>breakthrough</w:t>
      </w:r>
      <w:r w:rsidRPr="005A7F80">
        <w:t xml:space="preserve"> being defined as having a system that allows 20 to 25 simultaneous online student users to access the site with </w:t>
      </w:r>
      <w:r w:rsidR="00BE75CF" w:rsidRPr="005A7F80">
        <w:t>a</w:t>
      </w:r>
      <w:r w:rsidRPr="005A7F80">
        <w:t xml:space="preserve"> </w:t>
      </w:r>
      <w:r w:rsidR="00D64698" w:rsidRPr="005A7F80">
        <w:t>mean</w:t>
      </w:r>
      <w:r w:rsidRPr="005A7F80">
        <w:t xml:space="preserve"> lag time of not more than </w:t>
      </w:r>
      <w:r w:rsidR="008B2B29" w:rsidRPr="005A7F80">
        <w:t>5</w:t>
      </w:r>
      <w:r w:rsidRPr="005A7F80">
        <w:t xml:space="preserve"> to 6 seconds per screen </w:t>
      </w:r>
      <w:r w:rsidR="00190A2C" w:rsidRPr="005A7F80">
        <w:t>refresh</w:t>
      </w:r>
      <w:r w:rsidRPr="005A7F80">
        <w:t xml:space="preserve">. </w:t>
      </w:r>
    </w:p>
    <w:p w:rsidR="006B08E9" w:rsidRPr="005A7F80" w:rsidRDefault="006B08E9" w:rsidP="002402A5">
      <w:pPr>
        <w:spacing w:line="480" w:lineRule="auto"/>
        <w:ind w:firstLine="360"/>
        <w:jc w:val="both"/>
      </w:pPr>
      <w:r w:rsidRPr="005A7F80">
        <w:t xml:space="preserve">The technical success of the system can be attributed to these </w:t>
      </w:r>
      <w:r w:rsidR="001C3AFD" w:rsidRPr="005A7F80">
        <w:t>factors</w:t>
      </w:r>
      <w:r w:rsidRPr="005A7F80">
        <w:t>:</w:t>
      </w:r>
    </w:p>
    <w:p w:rsidR="006B08E9" w:rsidRPr="005A7F80" w:rsidRDefault="006B08E9" w:rsidP="00D407B9">
      <w:pPr>
        <w:pStyle w:val="ListParagraph"/>
        <w:numPr>
          <w:ilvl w:val="0"/>
          <w:numId w:val="1"/>
        </w:numPr>
        <w:spacing w:line="480" w:lineRule="auto"/>
        <w:jc w:val="both"/>
      </w:pPr>
      <w:r w:rsidRPr="005A7F80">
        <w:t>Aggressive and determined searches on Google.com to find out solutions;</w:t>
      </w:r>
    </w:p>
    <w:p w:rsidR="006B08E9" w:rsidRPr="005A7F80" w:rsidRDefault="00674A18" w:rsidP="00D407B9">
      <w:pPr>
        <w:pStyle w:val="ListParagraph"/>
        <w:numPr>
          <w:ilvl w:val="0"/>
          <w:numId w:val="1"/>
        </w:numPr>
        <w:spacing w:line="480" w:lineRule="auto"/>
        <w:jc w:val="both"/>
      </w:pPr>
      <w:r w:rsidRPr="005A7F80">
        <w:t>S</w:t>
      </w:r>
      <w:r w:rsidR="006B08E9" w:rsidRPr="005A7F80">
        <w:t xml:space="preserve">erver-side compression of </w:t>
      </w:r>
      <w:r w:rsidR="00BE75CF" w:rsidRPr="005A7F80">
        <w:t>web page</w:t>
      </w:r>
      <w:r w:rsidR="006B08E9" w:rsidRPr="005A7F80">
        <w:t xml:space="preserve"> code to reduce website load-times </w:t>
      </w:r>
    </w:p>
    <w:p w:rsidR="006B08E9" w:rsidRPr="005A7F80" w:rsidRDefault="00E212D3" w:rsidP="00D407B9">
      <w:pPr>
        <w:pStyle w:val="ListParagraph"/>
        <w:numPr>
          <w:ilvl w:val="0"/>
          <w:numId w:val="1"/>
        </w:numPr>
        <w:spacing w:line="480" w:lineRule="auto"/>
        <w:jc w:val="both"/>
      </w:pPr>
      <w:r>
        <w:t>PHP</w:t>
      </w:r>
      <w:r w:rsidR="006B08E9" w:rsidRPr="005A7F80">
        <w:t xml:space="preserve"> acceleration of </w:t>
      </w:r>
      <w:r>
        <w:t xml:space="preserve">PHP </w:t>
      </w:r>
      <w:r w:rsidR="006B08E9" w:rsidRPr="005A7F80">
        <w:t xml:space="preserve">object code which reduced the load of the server’s processor </w:t>
      </w:r>
      <w:r w:rsidR="00674A18" w:rsidRPr="005A7F80">
        <w:t xml:space="preserve">load </w:t>
      </w:r>
      <w:r w:rsidR="006B08E9" w:rsidRPr="005A7F80">
        <w:t xml:space="preserve">due to multiple similar client PC requests </w:t>
      </w:r>
    </w:p>
    <w:p w:rsidR="006B08E9" w:rsidRPr="005A7F80" w:rsidRDefault="006B08E9" w:rsidP="00D407B9">
      <w:pPr>
        <w:pStyle w:val="ListParagraph"/>
        <w:numPr>
          <w:ilvl w:val="0"/>
          <w:numId w:val="1"/>
        </w:numPr>
        <w:spacing w:line="480" w:lineRule="auto"/>
        <w:jc w:val="both"/>
      </w:pPr>
      <w:r w:rsidRPr="005A7F80">
        <w:t>Optimisation of Apache settings as gleaned from the Net</w:t>
      </w:r>
    </w:p>
    <w:p w:rsidR="006B08E9" w:rsidRPr="005A7F80" w:rsidRDefault="006B08E9" w:rsidP="00D407B9">
      <w:pPr>
        <w:pStyle w:val="ListParagraph"/>
        <w:numPr>
          <w:ilvl w:val="0"/>
          <w:numId w:val="1"/>
        </w:numPr>
        <w:spacing w:line="480" w:lineRule="auto"/>
        <w:jc w:val="both"/>
      </w:pPr>
      <w:r w:rsidRPr="005A7F80">
        <w:t>Optimisation of MySQL database settings as gleaned from the Net</w:t>
      </w:r>
    </w:p>
    <w:p w:rsidR="006B08E9" w:rsidRPr="005A7F80" w:rsidRDefault="006B08E9" w:rsidP="00D407B9">
      <w:pPr>
        <w:pStyle w:val="ListParagraph"/>
        <w:numPr>
          <w:ilvl w:val="0"/>
          <w:numId w:val="1"/>
        </w:numPr>
        <w:spacing w:line="480" w:lineRule="auto"/>
        <w:jc w:val="both"/>
      </w:pPr>
      <w:r w:rsidRPr="005A7F80">
        <w:lastRenderedPageBreak/>
        <w:t>The flexibility of Moodle 1.9.7 Open Source LMS</w:t>
      </w:r>
    </w:p>
    <w:p w:rsidR="005E1F38" w:rsidRPr="005A7F80" w:rsidRDefault="006B08E9" w:rsidP="00D407B9">
      <w:pPr>
        <w:pStyle w:val="ListParagraph"/>
        <w:numPr>
          <w:ilvl w:val="0"/>
          <w:numId w:val="1"/>
        </w:numPr>
        <w:spacing w:line="480" w:lineRule="auto"/>
        <w:jc w:val="both"/>
      </w:pPr>
      <w:r w:rsidRPr="005A7F80">
        <w:t xml:space="preserve">The various posts and response </w:t>
      </w:r>
      <w:r w:rsidR="00F55F47" w:rsidRPr="005A7F80">
        <w:t>the author</w:t>
      </w:r>
      <w:r w:rsidRPr="005A7F80">
        <w:t xml:space="preserve"> received from the Moodle online community, chiefly from the forums on </w:t>
      </w:r>
      <w:r w:rsidR="004778F6" w:rsidRPr="005A7F80">
        <w:t>http://moodle.org.</w:t>
      </w:r>
    </w:p>
    <w:p w:rsidR="005E1F38" w:rsidRPr="005A7F80" w:rsidRDefault="005E1F38" w:rsidP="003B2550">
      <w:pPr>
        <w:spacing w:line="480" w:lineRule="auto"/>
        <w:ind w:firstLine="360"/>
        <w:jc w:val="both"/>
      </w:pPr>
      <w:r w:rsidRPr="005A7F80">
        <w:t xml:space="preserve">An interesting outcome of </w:t>
      </w:r>
      <w:r w:rsidR="00826716" w:rsidRPr="005A7F80">
        <w:t>this</w:t>
      </w:r>
      <w:r w:rsidRPr="005A7F80">
        <w:t xml:space="preserve"> research project is the correlation results of Test1 which was conducted wholly on-campus. The results of Quiz1 and Quiz2 were as expected, with the data and graphs showing a correlation between amount spent online on the LMS and higher grades.</w:t>
      </w:r>
    </w:p>
    <w:p w:rsidR="006B08E9" w:rsidRPr="005A7F80" w:rsidRDefault="006B08E9" w:rsidP="005E1F38">
      <w:pPr>
        <w:spacing w:line="480" w:lineRule="auto"/>
        <w:jc w:val="both"/>
      </w:pPr>
    </w:p>
    <w:p w:rsidR="00E71E90" w:rsidRPr="005A7F80" w:rsidRDefault="00E71E90" w:rsidP="002402A5">
      <w:pPr>
        <w:spacing w:line="480" w:lineRule="auto"/>
        <w:jc w:val="both"/>
        <w:rPr>
          <w:b/>
        </w:rPr>
      </w:pPr>
      <w:r w:rsidRPr="005A7F80">
        <w:rPr>
          <w:b/>
        </w:rPr>
        <w:t>5.2 Conclusion</w:t>
      </w:r>
    </w:p>
    <w:p w:rsidR="005603C9" w:rsidRPr="005A7F80" w:rsidRDefault="005603C9" w:rsidP="002402A5">
      <w:pPr>
        <w:spacing w:line="480" w:lineRule="auto"/>
        <w:jc w:val="both"/>
        <w:rPr>
          <w:b/>
        </w:rPr>
      </w:pPr>
    </w:p>
    <w:p w:rsidR="00DE4343" w:rsidRDefault="005603C9" w:rsidP="002402A5">
      <w:pPr>
        <w:spacing w:line="480" w:lineRule="auto"/>
        <w:jc w:val="both"/>
      </w:pPr>
      <w:r w:rsidRPr="005A7F80">
        <w:tab/>
        <w:t>The author set</w:t>
      </w:r>
      <w:r w:rsidR="005E1F38" w:rsidRPr="005A7F80">
        <w:t xml:space="preserve"> out</w:t>
      </w:r>
      <w:r w:rsidRPr="005A7F80">
        <w:t xml:space="preserve"> to </w:t>
      </w:r>
      <w:r w:rsidR="005E1F38" w:rsidRPr="005A7F80">
        <w:t xml:space="preserve">determine if </w:t>
      </w:r>
      <w:r w:rsidR="00DE4343">
        <w:t xml:space="preserve">the </w:t>
      </w:r>
      <w:r w:rsidRPr="005A7F80">
        <w:t xml:space="preserve">usage of a LMS, specifically a LMS </w:t>
      </w:r>
      <w:r w:rsidR="00DE4343">
        <w:t xml:space="preserve">consisting of </w:t>
      </w:r>
      <w:r w:rsidR="00DE4343" w:rsidRPr="005A7F80">
        <w:t xml:space="preserve">Moodle </w:t>
      </w:r>
      <w:r w:rsidR="00DE4343">
        <w:t xml:space="preserve">Version </w:t>
      </w:r>
      <w:r w:rsidR="00DE4343" w:rsidRPr="005A7F80">
        <w:t>1.9.7</w:t>
      </w:r>
      <w:r w:rsidR="00DE4343">
        <w:t xml:space="preserve">, </w:t>
      </w:r>
      <w:r w:rsidRPr="005A7F80">
        <w:t xml:space="preserve">could make a difference in getting students to do more Self-Directed Learning. The results of this research project reveal that there </w:t>
      </w:r>
      <w:r w:rsidR="00DE4343">
        <w:t xml:space="preserve">was </w:t>
      </w:r>
      <w:r w:rsidRPr="005A7F80">
        <w:t xml:space="preserve">a increase in the SDL hours in a majority of </w:t>
      </w:r>
      <w:r w:rsidR="005E1F38" w:rsidRPr="005A7F80">
        <w:t xml:space="preserve">the 39 </w:t>
      </w:r>
      <w:r w:rsidRPr="005A7F80">
        <w:t>students</w:t>
      </w:r>
      <w:r w:rsidR="005E1F38" w:rsidRPr="005A7F80">
        <w:t xml:space="preserve"> tested</w:t>
      </w:r>
      <w:r w:rsidRPr="005A7F80">
        <w:t>.</w:t>
      </w:r>
      <w:r w:rsidR="00DE4343">
        <w:t xml:space="preserve"> </w:t>
      </w:r>
      <w:r w:rsidR="003E5748">
        <w:t>However much of the data collected was of a subjective nature. For example, the hours recorded inside a student’s log book was his or her own value that was written in ink, without objective verification by the author of the actual hours spent on self-study on self-directed activities. Even the online logs only told a tale of logins, transactions during a session, and logouts. A student could have logged in and then left the room. In such a case, the student’s session would automatically logout after 1 hour, but the time spent would be recorded as 1 hours worth of non-activity which would be added to the total hours a student was deemed to have spent online.</w:t>
      </w:r>
    </w:p>
    <w:p w:rsidR="005603C9" w:rsidRPr="005A7F80" w:rsidRDefault="00AA57D7" w:rsidP="00DE4343">
      <w:pPr>
        <w:spacing w:line="480" w:lineRule="auto"/>
        <w:ind w:firstLine="720"/>
        <w:jc w:val="both"/>
      </w:pPr>
      <w:r>
        <w:t xml:space="preserve">Maintaining the LMS was hard work. </w:t>
      </w:r>
      <w:r w:rsidR="00DE4343">
        <w:t xml:space="preserve">The “downside” for the author was that his after-college-hours-work increased as he had to engage the students with activities which were mostly setup after 10pm. To make the LMS work, it involved the author </w:t>
      </w:r>
      <w:r w:rsidR="00DE4343">
        <w:lastRenderedPageBreak/>
        <w:t>pushing content onto the site, which was very time-consuming. There was also a long-learning curve in site administration.</w:t>
      </w:r>
    </w:p>
    <w:p w:rsidR="00891226" w:rsidRPr="005A7F80" w:rsidRDefault="006B08E9" w:rsidP="001B48E1">
      <w:pPr>
        <w:spacing w:line="480" w:lineRule="auto"/>
        <w:ind w:firstLine="720"/>
        <w:jc w:val="both"/>
      </w:pPr>
      <w:r w:rsidRPr="005A7F80">
        <w:t>The students’ response to the Moodle system at http://scm.moodleace.com, vis-à-vis their learning experience was on the whole encouraging</w:t>
      </w:r>
      <w:r w:rsidR="00417329" w:rsidRPr="005A7F80">
        <w:t>. There was</w:t>
      </w:r>
      <w:r w:rsidRPr="005A7F80">
        <w:t xml:space="preserve"> full student usage in the computer labs, no site timeouts</w:t>
      </w:r>
      <w:r w:rsidR="00417329" w:rsidRPr="005A7F80">
        <w:t>. This was because</w:t>
      </w:r>
      <w:r w:rsidRPr="005A7F80">
        <w:t xml:space="preserve"> the necessary technical prophylactic actions mentioned above were undertaken. </w:t>
      </w:r>
      <w:r w:rsidR="00DC4F31" w:rsidRPr="005A7F80">
        <w:t>Even though not all the students logged in from home at night, there was sufficient evidence of after-college-hours activity to suggest that some students did make the effort to go online during those hours.</w:t>
      </w:r>
      <w:r w:rsidR="00DE4343">
        <w:t xml:space="preserve"> </w:t>
      </w:r>
    </w:p>
    <w:p w:rsidR="00674A18" w:rsidRPr="005A7F80" w:rsidRDefault="00674A18" w:rsidP="00674A18">
      <w:pPr>
        <w:spacing w:line="480" w:lineRule="auto"/>
        <w:ind w:firstLine="720"/>
        <w:jc w:val="both"/>
      </w:pPr>
      <w:r w:rsidRPr="005A7F80">
        <w:t>This research is useful because it not only discusses the problems and challenges of implementing a Moodle LMS in a Private College, but it also show the strategic element of such a LMS getting students to study more and in the end to earn higher grades. From the qualitative and quantitative data shown it is clear than the LMS has been well-received by the student</w:t>
      </w:r>
      <w:r w:rsidR="004778F6" w:rsidRPr="005A7F80">
        <w:t>s</w:t>
      </w:r>
      <w:r w:rsidRPr="005A7F80">
        <w:t xml:space="preserve"> and that it has helped to increase their self-directed learning time.</w:t>
      </w:r>
    </w:p>
    <w:p w:rsidR="005E1F38" w:rsidRPr="005A7F80" w:rsidRDefault="005E1F38" w:rsidP="00674A18">
      <w:pPr>
        <w:spacing w:line="480" w:lineRule="auto"/>
        <w:ind w:firstLine="720"/>
        <w:jc w:val="both"/>
        <w:rPr>
          <w:b/>
        </w:rPr>
      </w:pPr>
      <w:r w:rsidRPr="005A7F80">
        <w:t>The LMS is now fulfilling a role of delivering online courses among the business students of the March 2011 semester and students of coming semesters. The author is now an experienced “Moodler” in terms of site administration and activity setting. Two sessions of Moodle training for staff have been conducted, although it remains to be seen if other staff will consistently use the LMS for their classes.</w:t>
      </w:r>
    </w:p>
    <w:p w:rsidR="001B48E1" w:rsidRPr="005A7F80" w:rsidRDefault="001B48E1" w:rsidP="002402A5">
      <w:pPr>
        <w:spacing w:line="480" w:lineRule="auto"/>
        <w:jc w:val="both"/>
      </w:pPr>
    </w:p>
    <w:p w:rsidR="00EF4732" w:rsidRDefault="00EF4732">
      <w:pPr>
        <w:rPr>
          <w:b/>
        </w:rPr>
      </w:pPr>
      <w:r>
        <w:rPr>
          <w:b/>
        </w:rPr>
        <w:br w:type="page"/>
      </w:r>
    </w:p>
    <w:p w:rsidR="001B48E1" w:rsidRDefault="001B48E1" w:rsidP="001B48E1">
      <w:pPr>
        <w:spacing w:line="480" w:lineRule="auto"/>
        <w:jc w:val="both"/>
        <w:rPr>
          <w:b/>
        </w:rPr>
      </w:pPr>
      <w:r w:rsidRPr="005A7F80">
        <w:rPr>
          <w:b/>
        </w:rPr>
        <w:lastRenderedPageBreak/>
        <w:t>5.3</w:t>
      </w:r>
      <w:r w:rsidRPr="005A7F80">
        <w:rPr>
          <w:b/>
        </w:rPr>
        <w:tab/>
        <w:t>Directions for future research</w:t>
      </w:r>
    </w:p>
    <w:p w:rsidR="00EF4732" w:rsidRPr="005A7F80" w:rsidRDefault="00EF4732" w:rsidP="001B48E1">
      <w:pPr>
        <w:spacing w:line="480" w:lineRule="auto"/>
        <w:jc w:val="both"/>
        <w:rPr>
          <w:b/>
        </w:rPr>
      </w:pPr>
    </w:p>
    <w:p w:rsidR="00674A18" w:rsidRPr="005A7F80" w:rsidRDefault="00891226" w:rsidP="001B48E1">
      <w:pPr>
        <w:spacing w:line="480" w:lineRule="auto"/>
        <w:ind w:firstLine="720"/>
        <w:jc w:val="both"/>
      </w:pPr>
      <w:r w:rsidRPr="005A7F80">
        <w:t xml:space="preserve">One thing that the research lacked was to correlate the </w:t>
      </w:r>
      <w:r w:rsidR="00DE4343">
        <w:t xml:space="preserve">semester </w:t>
      </w:r>
      <w:r w:rsidRPr="005A7F80">
        <w:t xml:space="preserve">exam scores for each respondent to their time spent online on the LMS. That research effort would have given a more conclusive and more telling argument </w:t>
      </w:r>
      <w:r w:rsidR="00674A18" w:rsidRPr="005A7F80">
        <w:t xml:space="preserve">if </w:t>
      </w:r>
      <w:r w:rsidRPr="005A7F80">
        <w:t xml:space="preserve">the correlation between getting studying more hours on one’s own and getting a high final exam score was significant. </w:t>
      </w:r>
    </w:p>
    <w:p w:rsidR="00674A18" w:rsidRDefault="00891226" w:rsidP="001B48E1">
      <w:pPr>
        <w:spacing w:line="480" w:lineRule="auto"/>
        <w:ind w:firstLine="720"/>
        <w:jc w:val="both"/>
      </w:pPr>
      <w:r w:rsidRPr="005A7F80">
        <w:t>Another thing that the research did not do was to conduct research on a control group, meaning a group of students who were not studying IT, for example Hospitality Management students.</w:t>
      </w:r>
      <w:r w:rsidR="007859AE" w:rsidRPr="005A7F80">
        <w:t xml:space="preserve"> </w:t>
      </w:r>
    </w:p>
    <w:p w:rsidR="00832BFF" w:rsidRDefault="00803D91" w:rsidP="003E5748">
      <w:pPr>
        <w:spacing w:line="480" w:lineRule="auto"/>
        <w:ind w:firstLine="720"/>
        <w:jc w:val="both"/>
      </w:pPr>
      <w:r>
        <w:t>In future, research could be done on a different LMS, namely Instructure’s Canvas, which has taken the LMS world by storm</w:t>
      </w:r>
      <w:r w:rsidR="00C422AF">
        <w:t xml:space="preserve"> (</w:t>
      </w:r>
      <w:r w:rsidR="00E77CB7">
        <w:t>FTT, 2011</w:t>
      </w:r>
      <w:r w:rsidR="00C422AF">
        <w:t>)</w:t>
      </w:r>
      <w:r>
        <w:t xml:space="preserve">. Canvas is indeed the way to go as far as Web 2.0 functionality and ease-of-use by the facilitator is concerned. When Canvas was introduced, in </w:t>
      </w:r>
      <w:r w:rsidR="007A7F1F">
        <w:t xml:space="preserve">February </w:t>
      </w:r>
      <w:r>
        <w:t>201</w:t>
      </w:r>
      <w:r w:rsidR="007A7F1F">
        <w:t>1</w:t>
      </w:r>
      <w:r>
        <w:t>,</w:t>
      </w:r>
      <w:r w:rsidR="007A7F1F">
        <w:t xml:space="preserve"> the author had already invested time and effort in Moodle 1.9.7</w:t>
      </w:r>
      <w:r w:rsidR="00E77CB7">
        <w:t xml:space="preserve"> as part of the project</w:t>
      </w:r>
      <w:r w:rsidR="007A7F1F">
        <w:t>. Research could be done to compare, in a college environment, the two LMSs head-to-head – Canvas versus Moodle. The research could study the effect of both LMSs on students in order to reveal which LMS would bring the most benefit and change to student</w:t>
      </w:r>
      <w:r>
        <w:t xml:space="preserve"> </w:t>
      </w:r>
      <w:r w:rsidR="007A7F1F">
        <w:t>self-directed learning hours, as well as ease-of-use among lecturing staff.</w:t>
      </w:r>
    </w:p>
    <w:p w:rsidR="00EF4732" w:rsidRDefault="00E77CB7" w:rsidP="00EF4732">
      <w:pPr>
        <w:spacing w:line="480" w:lineRule="auto"/>
        <w:ind w:firstLine="720"/>
        <w:jc w:val="both"/>
      </w:pPr>
      <w:r>
        <w:t xml:space="preserve">Finally, </w:t>
      </w:r>
      <w:r w:rsidR="00EF4732" w:rsidRPr="00832BFF">
        <w:t>Moodle</w:t>
      </w:r>
      <w:r w:rsidR="00EF4732">
        <w:t xml:space="preserve"> 1.9 will not be supported by Moodle HQ after December 2011 (</w:t>
      </w:r>
      <w:r w:rsidR="00EF4732" w:rsidRPr="003E5748">
        <w:t>Dougiamas</w:t>
      </w:r>
      <w:r w:rsidR="00EF4732">
        <w:t xml:space="preserve">, 2011). Thus the future of the LMS, which was built using Moodle 1.9.7, looks uncertain. The author intends to learn up PHP in order to create customised modules and code that will extend the functionality of the LMS. </w:t>
      </w:r>
    </w:p>
    <w:p w:rsidR="00E77CB7" w:rsidRPr="00832BFF" w:rsidRDefault="00E77CB7" w:rsidP="003E5748">
      <w:pPr>
        <w:spacing w:line="480" w:lineRule="auto"/>
        <w:ind w:firstLine="720"/>
        <w:jc w:val="both"/>
      </w:pPr>
    </w:p>
    <w:p w:rsidR="00832BFF" w:rsidRDefault="00832BFF">
      <w:pPr>
        <w:rPr>
          <w:b/>
        </w:rPr>
      </w:pPr>
      <w:r>
        <w:rPr>
          <w:b/>
        </w:rPr>
        <w:br w:type="page"/>
      </w:r>
    </w:p>
    <w:p w:rsidR="0054659B" w:rsidRPr="005A7F80" w:rsidRDefault="00232AE6" w:rsidP="001B48E1">
      <w:pPr>
        <w:tabs>
          <w:tab w:val="left" w:pos="910"/>
        </w:tabs>
        <w:spacing w:line="480" w:lineRule="auto"/>
        <w:jc w:val="both"/>
        <w:rPr>
          <w:b/>
        </w:rPr>
      </w:pPr>
      <w:r w:rsidRPr="005A7F80">
        <w:rPr>
          <w:b/>
        </w:rPr>
        <w:lastRenderedPageBreak/>
        <w:t>REFERENCES</w:t>
      </w:r>
    </w:p>
    <w:p w:rsidR="00E9538E" w:rsidRPr="005A7F80" w:rsidRDefault="00E9538E" w:rsidP="002402A5">
      <w:pPr>
        <w:spacing w:line="480" w:lineRule="auto"/>
        <w:jc w:val="both"/>
      </w:pPr>
    </w:p>
    <w:p w:rsidR="00D73B0C" w:rsidRPr="005A7F80" w:rsidRDefault="00D73B0C" w:rsidP="00D73B0C">
      <w:pPr>
        <w:spacing w:line="480" w:lineRule="auto"/>
        <w:ind w:left="851" w:hanging="851"/>
        <w:jc w:val="both"/>
      </w:pPr>
      <w:r w:rsidRPr="005A7F80">
        <w:t xml:space="preserve">Abdul Razak Hussain, Nor Hafeizah Hassan, &amp; Shahrin Sahid. (2001). </w:t>
      </w:r>
      <w:r w:rsidRPr="005A7F80">
        <w:rPr>
          <w:i/>
        </w:rPr>
        <w:t>Web-based learning-system: The Multimedia University (MMU) experience.</w:t>
      </w:r>
      <w:r w:rsidRPr="005A7F80">
        <w:t xml:space="preserve"> Malacca: University Multimedia Malaysia.</w:t>
      </w:r>
    </w:p>
    <w:p w:rsidR="00D73B0C" w:rsidRPr="005A7F80" w:rsidRDefault="00D73B0C" w:rsidP="006E447F">
      <w:pPr>
        <w:spacing w:line="480" w:lineRule="auto"/>
        <w:ind w:left="851" w:hanging="851"/>
        <w:jc w:val="both"/>
      </w:pPr>
    </w:p>
    <w:p w:rsidR="006E447F" w:rsidRDefault="004A7E6D" w:rsidP="006E447F">
      <w:pPr>
        <w:spacing w:line="480" w:lineRule="auto"/>
        <w:ind w:left="851" w:hanging="851"/>
        <w:jc w:val="both"/>
      </w:pPr>
      <w:r w:rsidRPr="005A7F80">
        <w:t xml:space="preserve">Akamai. </w:t>
      </w:r>
      <w:r w:rsidR="003B457C" w:rsidRPr="005A7F80">
        <w:t>(</w:t>
      </w:r>
      <w:r w:rsidRPr="005A7F80">
        <w:t>2006</w:t>
      </w:r>
      <w:r w:rsidR="003B457C" w:rsidRPr="005A7F80">
        <w:t>)</w:t>
      </w:r>
      <w:r w:rsidRPr="005A7F80">
        <w:t xml:space="preserve">. </w:t>
      </w:r>
      <w:r w:rsidR="004678E1" w:rsidRPr="005A7F80">
        <w:rPr>
          <w:i/>
        </w:rPr>
        <w:t>Retail Web Site Performance: Consumer Reaction to a Poor Online Shopping Experience.</w:t>
      </w:r>
      <w:r w:rsidRPr="005A7F80">
        <w:rPr>
          <w:i/>
        </w:rPr>
        <w:t xml:space="preserve"> </w:t>
      </w:r>
      <w:r w:rsidR="004678E1" w:rsidRPr="005A7F80">
        <w:t>Akamai Technologies, (accessed May 1, 2011). This is a JupiterResearch abandonment survey commissioned by Akamai.</w:t>
      </w:r>
      <w:r w:rsidR="006E447F" w:rsidRPr="005A7F80">
        <w:t xml:space="preserve"> </w:t>
      </w:r>
    </w:p>
    <w:p w:rsidR="00E00262" w:rsidRPr="005A7F80" w:rsidRDefault="00E00262" w:rsidP="006E447F">
      <w:pPr>
        <w:spacing w:line="480" w:lineRule="auto"/>
        <w:ind w:left="851" w:hanging="851"/>
        <w:jc w:val="both"/>
      </w:pPr>
    </w:p>
    <w:p w:rsidR="00D73B0C" w:rsidRPr="005A7F80" w:rsidRDefault="00D73B0C" w:rsidP="00D73B0C">
      <w:pPr>
        <w:spacing w:line="480" w:lineRule="auto"/>
        <w:ind w:left="851" w:hanging="851"/>
        <w:jc w:val="both"/>
      </w:pPr>
      <w:r w:rsidRPr="005A7F80">
        <w:t xml:space="preserve">Allan, G. (2003). </w:t>
      </w:r>
      <w:r w:rsidRPr="005A7F80">
        <w:rPr>
          <w:i/>
        </w:rPr>
        <w:t>An extension to student-centred learning to incorporate an interactive coursework and a virtual learning environment</w:t>
      </w:r>
      <w:r w:rsidRPr="005A7F80">
        <w:t>, downloaded May 2011 from http://www.business.heacademy.ac.uk/publications/misc/occasional/extension.</w:t>
      </w:r>
    </w:p>
    <w:p w:rsidR="006E447F" w:rsidRPr="005A7F80" w:rsidRDefault="006E447F" w:rsidP="006E447F">
      <w:pPr>
        <w:spacing w:line="480" w:lineRule="auto"/>
        <w:ind w:left="851" w:hanging="851"/>
        <w:jc w:val="both"/>
      </w:pPr>
    </w:p>
    <w:p w:rsidR="006E447F" w:rsidRPr="005A7F80" w:rsidRDefault="006E447F" w:rsidP="006E447F">
      <w:pPr>
        <w:spacing w:line="480" w:lineRule="auto"/>
        <w:ind w:left="851" w:hanging="851"/>
        <w:jc w:val="both"/>
      </w:pPr>
      <w:r w:rsidRPr="005A7F80">
        <w:t xml:space="preserve">Anderson, L. W., &amp; Krathwohl, D. R. (Eds.). (2001). </w:t>
      </w:r>
      <w:r w:rsidRPr="005A7F80">
        <w:rPr>
          <w:i/>
        </w:rPr>
        <w:t>A taxonomy for learning, teaching and assessing: A revision of Bloom's Taxonomy of educational objectives.</w:t>
      </w:r>
      <w:r w:rsidRPr="005A7F80">
        <w:t xml:space="preserve"> Complete edition, New York: Longman.</w:t>
      </w:r>
    </w:p>
    <w:p w:rsidR="00D73B0C" w:rsidRPr="005A7F80" w:rsidRDefault="00D73B0C" w:rsidP="003716C4">
      <w:pPr>
        <w:spacing w:line="480" w:lineRule="auto"/>
        <w:ind w:left="851" w:hanging="851"/>
        <w:jc w:val="both"/>
      </w:pPr>
    </w:p>
    <w:p w:rsidR="003846D8" w:rsidRPr="005A7F80" w:rsidRDefault="003846D8" w:rsidP="003716C4">
      <w:pPr>
        <w:spacing w:line="480" w:lineRule="auto"/>
        <w:ind w:left="851" w:hanging="851"/>
        <w:jc w:val="both"/>
      </w:pPr>
      <w:r w:rsidRPr="005A7F80">
        <w:t xml:space="preserve">Bandura, A. (1986). </w:t>
      </w:r>
      <w:r w:rsidRPr="005A7F80">
        <w:rPr>
          <w:i/>
        </w:rPr>
        <w:t>Social foundation of thought and action. A social cognitive theory</w:t>
      </w:r>
      <w:r w:rsidRPr="005A7F80">
        <w:t>. New Jersey: Prentice-Hall.</w:t>
      </w:r>
    </w:p>
    <w:p w:rsidR="003846D8" w:rsidRPr="005A7F80" w:rsidRDefault="003846D8" w:rsidP="003716C4">
      <w:pPr>
        <w:spacing w:line="480" w:lineRule="auto"/>
        <w:ind w:left="851" w:hanging="851"/>
        <w:jc w:val="both"/>
      </w:pPr>
    </w:p>
    <w:p w:rsidR="007D33EA" w:rsidRPr="005A7F80" w:rsidRDefault="007D33EA" w:rsidP="007D33EA">
      <w:pPr>
        <w:spacing w:line="480" w:lineRule="auto"/>
        <w:ind w:left="851" w:hanging="851"/>
        <w:jc w:val="both"/>
      </w:pPr>
      <w:r w:rsidRPr="005A7F80">
        <w:t>Banerjee, I. (2011)</w:t>
      </w:r>
      <w:r w:rsidR="003B457C" w:rsidRPr="005A7F80">
        <w:t>.</w:t>
      </w:r>
      <w:r w:rsidRPr="005A7F80">
        <w:t xml:space="preserve"> </w:t>
      </w:r>
      <w:r w:rsidRPr="005A7F80">
        <w:rPr>
          <w:i/>
        </w:rPr>
        <w:t xml:space="preserve">The Khan Academy – Glimpse of the future of education.   </w:t>
      </w:r>
      <w:r w:rsidRPr="005A7F80">
        <w:t xml:space="preserve">Educational Urbanism - Ian Banerjee's blog on human resources, the future of education and what makes us tick. Retrieved </w:t>
      </w:r>
      <w:r w:rsidR="00B9062E" w:rsidRPr="005A7F80">
        <w:t>March</w:t>
      </w:r>
      <w:r w:rsidRPr="005A7F80">
        <w:t xml:space="preserve"> </w:t>
      </w:r>
      <w:r w:rsidR="00811FC6" w:rsidRPr="005A7F80">
        <w:t xml:space="preserve">30, </w:t>
      </w:r>
      <w:r w:rsidRPr="005A7F80">
        <w:t xml:space="preserve">2011 from </w:t>
      </w:r>
    </w:p>
    <w:p w:rsidR="007D33EA" w:rsidRPr="005A7F80" w:rsidRDefault="007D33EA" w:rsidP="007D33EA">
      <w:pPr>
        <w:spacing w:line="480" w:lineRule="auto"/>
        <w:ind w:left="851" w:hanging="131"/>
        <w:jc w:val="both"/>
      </w:pPr>
      <w:r w:rsidRPr="005A7F80">
        <w:t xml:space="preserve">  http://educationalurbanism.wordpress.com/category/educational-thinkers/</w:t>
      </w:r>
    </w:p>
    <w:p w:rsidR="000D592A" w:rsidRPr="005A7F80" w:rsidRDefault="000D592A" w:rsidP="000D592A">
      <w:pPr>
        <w:spacing w:line="480" w:lineRule="auto"/>
        <w:ind w:left="851" w:hanging="851"/>
        <w:jc w:val="both"/>
      </w:pPr>
      <w:r w:rsidRPr="005A7F80">
        <w:lastRenderedPageBreak/>
        <w:t xml:space="preserve">Bjørke, S.A. (2003). </w:t>
      </w:r>
      <w:r w:rsidRPr="005A7F80">
        <w:rPr>
          <w:i/>
        </w:rPr>
        <w:t xml:space="preserve">The process of design and development of an e-learning course. </w:t>
      </w:r>
      <w:r w:rsidRPr="005A7F80">
        <w:t>Towards the European Higher Education Area: responding to challenges in a globalised world. Retrieved on May 1, 2011 from: http://www.cicic.ca/en/page.aspx? sortcode=2.15.15.16</w:t>
      </w:r>
    </w:p>
    <w:p w:rsidR="007D33EA" w:rsidRPr="005A7F80" w:rsidRDefault="007D33EA" w:rsidP="003716C4">
      <w:pPr>
        <w:spacing w:line="480" w:lineRule="auto"/>
        <w:ind w:left="851" w:hanging="851"/>
        <w:jc w:val="both"/>
      </w:pPr>
    </w:p>
    <w:p w:rsidR="005E3B7F" w:rsidRPr="005A7F80" w:rsidRDefault="005E3B7F" w:rsidP="000B4CD7">
      <w:pPr>
        <w:spacing w:line="480" w:lineRule="auto"/>
        <w:ind w:left="851" w:hanging="851"/>
        <w:jc w:val="both"/>
      </w:pPr>
      <w:r w:rsidRPr="005A7F80">
        <w:t>Bloom</w:t>
      </w:r>
      <w:r w:rsidR="00152DD4">
        <w:t>,</w:t>
      </w:r>
      <w:r w:rsidRPr="005A7F80">
        <w:t xml:space="preserve"> B. S. (1956). </w:t>
      </w:r>
      <w:r w:rsidRPr="005A7F80">
        <w:rPr>
          <w:i/>
        </w:rPr>
        <w:t>Taxonomy of Educational Objectives, Handbook I: The Cognitive Domain.</w:t>
      </w:r>
      <w:r w:rsidRPr="005A7F80">
        <w:t xml:space="preserve"> New York: David McKay Co Inc. </w:t>
      </w:r>
    </w:p>
    <w:p w:rsidR="005E3B7F" w:rsidRPr="005A7F80" w:rsidRDefault="005E3B7F" w:rsidP="000B4CD7">
      <w:pPr>
        <w:spacing w:line="480" w:lineRule="auto"/>
        <w:ind w:left="851" w:hanging="851"/>
        <w:jc w:val="both"/>
      </w:pPr>
    </w:p>
    <w:p w:rsidR="000B4CD7" w:rsidRPr="005A7F80" w:rsidRDefault="00CD074C" w:rsidP="000B4CD7">
      <w:pPr>
        <w:spacing w:line="480" w:lineRule="auto"/>
        <w:ind w:left="851" w:hanging="851"/>
        <w:jc w:val="both"/>
      </w:pPr>
      <w:r w:rsidRPr="005A7F80">
        <w:t>Blumberg, P. (2005)</w:t>
      </w:r>
      <w:r w:rsidR="003B457C" w:rsidRPr="005A7F80">
        <w:t>.</w:t>
      </w:r>
      <w:r w:rsidRPr="005A7F80">
        <w:t xml:space="preserve"> </w:t>
      </w:r>
      <w:r w:rsidRPr="005A7F80">
        <w:rPr>
          <w:i/>
        </w:rPr>
        <w:t>Why self-directed learning is not learned and practiced in veterinary education</w:t>
      </w:r>
      <w:r w:rsidRPr="005A7F80">
        <w:t>, Journal of Veterinary Medical Education, 32(3), 290-295.</w:t>
      </w:r>
    </w:p>
    <w:p w:rsidR="007C6CFF" w:rsidRPr="005A7F80" w:rsidRDefault="007C6CFF" w:rsidP="000B4CD7">
      <w:pPr>
        <w:spacing w:line="480" w:lineRule="auto"/>
        <w:ind w:left="851" w:hanging="851"/>
        <w:jc w:val="both"/>
      </w:pPr>
    </w:p>
    <w:p w:rsidR="00B73920" w:rsidRPr="005A7F80" w:rsidRDefault="00134702" w:rsidP="00B73920">
      <w:pPr>
        <w:spacing w:line="480" w:lineRule="auto"/>
        <w:ind w:left="851" w:hanging="851"/>
        <w:jc w:val="both"/>
      </w:pPr>
      <w:r w:rsidRPr="005A7F80">
        <w:t xml:space="preserve">Boehning, S. J. (2008). In Hanfelt P. (Ed.), </w:t>
      </w:r>
      <w:r w:rsidRPr="005A7F80">
        <w:rPr>
          <w:i/>
        </w:rPr>
        <w:t xml:space="preserve">The experience of eighth grade language arts students using </w:t>
      </w:r>
      <w:r w:rsidR="007C6CFF" w:rsidRPr="005A7F80">
        <w:rPr>
          <w:i/>
        </w:rPr>
        <w:t>M</w:t>
      </w:r>
      <w:r w:rsidRPr="005A7F80">
        <w:rPr>
          <w:i/>
        </w:rPr>
        <w:t>oodle in a language arts classroom.</w:t>
      </w:r>
      <w:r w:rsidRPr="005A7F80">
        <w:t xml:space="preserve"> United States -- Minnesota: School of Education. Retrieved</w:t>
      </w:r>
      <w:r w:rsidR="00B9062E" w:rsidRPr="005A7F80">
        <w:t xml:space="preserve"> April </w:t>
      </w:r>
      <w:r w:rsidR="00BD30E5" w:rsidRPr="005A7F80">
        <w:t xml:space="preserve">1, </w:t>
      </w:r>
      <w:r w:rsidR="00B9062E" w:rsidRPr="005A7F80">
        <w:t>2011</w:t>
      </w:r>
      <w:r w:rsidRPr="005A7F80">
        <w:t xml:space="preserve"> from http://search.proquest.com/docview/304813863?accountid=48462</w:t>
      </w:r>
    </w:p>
    <w:p w:rsidR="00B73920" w:rsidRPr="005A7F80" w:rsidRDefault="00B73920" w:rsidP="00B73920">
      <w:pPr>
        <w:spacing w:line="480" w:lineRule="auto"/>
        <w:ind w:left="851" w:hanging="851"/>
        <w:jc w:val="both"/>
      </w:pPr>
    </w:p>
    <w:p w:rsidR="00175FED" w:rsidRPr="005A7F80" w:rsidRDefault="00175FED" w:rsidP="00175FED">
      <w:pPr>
        <w:spacing w:line="480" w:lineRule="auto"/>
        <w:ind w:left="851" w:hanging="851"/>
        <w:jc w:val="both"/>
      </w:pPr>
      <w:r w:rsidRPr="005A7F80">
        <w:t xml:space="preserve">Brandon, B. (2004). </w:t>
      </w:r>
      <w:r w:rsidRPr="005A7F80">
        <w:rPr>
          <w:i/>
        </w:rPr>
        <w:t>Applying Instructional Systems Processes to Constructivist Learning Environments</w:t>
      </w:r>
      <w:r w:rsidRPr="005A7F80">
        <w:t>. Retrieved June 29, 2004 on http://www.learningsolutionsmag.com/articles/296/applying-instructional-systems-processes-to-constructivist-learning-environments#OST</w:t>
      </w:r>
    </w:p>
    <w:p w:rsidR="00175FED" w:rsidRPr="005A7F80" w:rsidRDefault="00175FED" w:rsidP="00B73920">
      <w:pPr>
        <w:spacing w:line="480" w:lineRule="auto"/>
        <w:ind w:left="851" w:hanging="851"/>
        <w:jc w:val="both"/>
      </w:pPr>
    </w:p>
    <w:p w:rsidR="00B73920" w:rsidRPr="005A7F80" w:rsidRDefault="00B73920" w:rsidP="00B73920">
      <w:pPr>
        <w:spacing w:line="480" w:lineRule="auto"/>
        <w:ind w:left="851" w:hanging="851"/>
        <w:jc w:val="both"/>
      </w:pPr>
      <w:r w:rsidRPr="005A7F80">
        <w:t xml:space="preserve">Briton, S., Gismondi, M., Heller, B., Kennepohl, D., McGreal, R., &amp; Nelson, C. (2007). </w:t>
      </w:r>
      <w:r w:rsidRPr="005A7F80">
        <w:rPr>
          <w:i/>
        </w:rPr>
        <w:t xml:space="preserve">Choosing Moodle: An Evaluation of Learning Management Systems at </w:t>
      </w:r>
      <w:r w:rsidRPr="005A7F80">
        <w:rPr>
          <w:i/>
        </w:rPr>
        <w:lastRenderedPageBreak/>
        <w:t>Athabasca University.</w:t>
      </w:r>
      <w:r w:rsidRPr="005A7F80">
        <w:t xml:space="preserve"> International Journal of Distance Education Technologies 5, no. 3 (July 2007): 1-7.</w:t>
      </w:r>
    </w:p>
    <w:p w:rsidR="00B73920" w:rsidRPr="005A7F80" w:rsidRDefault="00B73920" w:rsidP="002402A5">
      <w:pPr>
        <w:spacing w:line="480" w:lineRule="auto"/>
        <w:jc w:val="both"/>
      </w:pPr>
    </w:p>
    <w:p w:rsidR="0061716B" w:rsidRPr="005A7F80" w:rsidRDefault="0061716B" w:rsidP="0061716B">
      <w:pPr>
        <w:spacing w:line="480" w:lineRule="auto"/>
        <w:ind w:left="851" w:hanging="851"/>
        <w:jc w:val="both"/>
      </w:pPr>
      <w:r w:rsidRPr="005A7F80">
        <w:t xml:space="preserve">Byrne, T. (2007). </w:t>
      </w:r>
      <w:r w:rsidRPr="005A7F80">
        <w:rPr>
          <w:i/>
        </w:rPr>
        <w:t>Marrying Two Existing Software Packages into an Efficient Online Tutoring Tool.</w:t>
      </w:r>
      <w:r w:rsidRPr="005A7F80">
        <w:t xml:space="preserve"> Computer Assisted Language Learning, 20(5), 459-469. doi:10.1080/09588220701746039 </w:t>
      </w:r>
    </w:p>
    <w:p w:rsidR="0061716B" w:rsidRPr="005A7F80" w:rsidRDefault="0061716B" w:rsidP="0061716B">
      <w:pPr>
        <w:spacing w:line="480" w:lineRule="auto"/>
        <w:ind w:left="851" w:hanging="851"/>
        <w:jc w:val="both"/>
      </w:pPr>
    </w:p>
    <w:p w:rsidR="00810E9C" w:rsidRPr="005A7F80" w:rsidRDefault="00810E9C" w:rsidP="0061716B">
      <w:pPr>
        <w:spacing w:line="480" w:lineRule="auto"/>
        <w:ind w:left="851" w:hanging="851"/>
        <w:jc w:val="both"/>
      </w:pPr>
      <w:r w:rsidRPr="005A7F80">
        <w:t xml:space="preserve">Canvas. (2011). </w:t>
      </w:r>
      <w:r w:rsidRPr="005A7F80">
        <w:rPr>
          <w:i/>
        </w:rPr>
        <w:t>Learn about the Canvas LMS, the new, open learning management system | Instructure</w:t>
      </w:r>
      <w:r w:rsidRPr="005A7F80">
        <w:t>. Retrieved on May 1, 2011 from www.instructure.com/</w:t>
      </w:r>
    </w:p>
    <w:p w:rsidR="00D43F56" w:rsidRPr="005A7F80" w:rsidRDefault="00D43F56" w:rsidP="00782641">
      <w:pPr>
        <w:spacing w:line="480" w:lineRule="auto"/>
        <w:ind w:left="851" w:hanging="851"/>
        <w:jc w:val="both"/>
      </w:pPr>
    </w:p>
    <w:p w:rsidR="00782641" w:rsidRPr="005A7F80" w:rsidRDefault="00D43F56" w:rsidP="00782641">
      <w:pPr>
        <w:spacing w:line="480" w:lineRule="auto"/>
        <w:ind w:left="851" w:hanging="851"/>
        <w:jc w:val="both"/>
      </w:pPr>
      <w:r w:rsidRPr="005A7F80">
        <w:t xml:space="preserve">Canvas Support Centre (2011). </w:t>
      </w:r>
      <w:r w:rsidRPr="005A7F80">
        <w:rPr>
          <w:i/>
        </w:rPr>
        <w:t>Canvas Support Center : Feature Requests.</w:t>
      </w:r>
      <w:r w:rsidRPr="005A7F80">
        <w:t xml:space="preserve"> Retrieved on May 3, 2011 from http://tickets.instructure.com/forums/337215-feature-requests</w:t>
      </w:r>
    </w:p>
    <w:p w:rsidR="00D43F56" w:rsidRPr="005A7F80" w:rsidRDefault="00D43F56" w:rsidP="00782641">
      <w:pPr>
        <w:spacing w:line="480" w:lineRule="auto"/>
        <w:ind w:left="851" w:hanging="851"/>
        <w:jc w:val="both"/>
      </w:pPr>
    </w:p>
    <w:p w:rsidR="00782641" w:rsidRPr="005A7F80" w:rsidRDefault="00782641" w:rsidP="00782641">
      <w:pPr>
        <w:spacing w:line="480" w:lineRule="auto"/>
        <w:ind w:left="851" w:hanging="851"/>
        <w:jc w:val="both"/>
      </w:pPr>
      <w:r w:rsidRPr="005A7F80">
        <w:t>Claroline. (2011).</w:t>
      </w:r>
      <w:r w:rsidRPr="005A7F80">
        <w:rPr>
          <w:i/>
        </w:rPr>
        <w:t xml:space="preserve"> Learn about the Canvas LMS, the new, open learning management system | Instructure</w:t>
      </w:r>
      <w:r w:rsidRPr="005A7F80">
        <w:t>. Retrieved on May 1, 2011 from www.instructure.com/</w:t>
      </w:r>
    </w:p>
    <w:p w:rsidR="00810E9C" w:rsidRPr="005A7F80" w:rsidRDefault="00810E9C" w:rsidP="0061716B">
      <w:pPr>
        <w:spacing w:line="480" w:lineRule="auto"/>
        <w:ind w:left="851" w:hanging="851"/>
        <w:jc w:val="both"/>
      </w:pPr>
    </w:p>
    <w:p w:rsidR="00CD074C" w:rsidRPr="005A7F80" w:rsidRDefault="00CD074C" w:rsidP="003716C4">
      <w:pPr>
        <w:spacing w:line="480" w:lineRule="auto"/>
        <w:ind w:left="851" w:hanging="851"/>
        <w:jc w:val="both"/>
      </w:pPr>
      <w:r w:rsidRPr="005A7F80">
        <w:t xml:space="preserve">Dale, V. H. M., Head, S. D., &amp; May, S. A. (2008). </w:t>
      </w:r>
      <w:r w:rsidRPr="005A7F80">
        <w:rPr>
          <w:i/>
        </w:rPr>
        <w:t>Students’ first impressions of a new, more integrated curriculum with increased self-directed study time.</w:t>
      </w:r>
      <w:r w:rsidRPr="005A7F80">
        <w:t xml:space="preserve"> In L. Gourlay &amp; S. Saxby-Smith (Eds.), Excellence in Teaching Conference 2008 (pp. 21-33). London: Kings Institute of Learning and Teaching.</w:t>
      </w:r>
    </w:p>
    <w:p w:rsidR="00CD074C" w:rsidRPr="005A7F80" w:rsidRDefault="00CD074C" w:rsidP="003716C4">
      <w:pPr>
        <w:spacing w:line="480" w:lineRule="auto"/>
        <w:ind w:left="851" w:hanging="851"/>
        <w:jc w:val="both"/>
      </w:pPr>
    </w:p>
    <w:p w:rsidR="00CD074C" w:rsidRPr="005A7F80" w:rsidRDefault="00CD074C" w:rsidP="003716C4">
      <w:pPr>
        <w:spacing w:line="480" w:lineRule="auto"/>
        <w:ind w:left="851" w:hanging="851"/>
        <w:jc w:val="both"/>
      </w:pPr>
      <w:r w:rsidRPr="005A7F80">
        <w:t>Dale, V.</w:t>
      </w:r>
      <w:r w:rsidR="000D592A">
        <w:t xml:space="preserve"> </w:t>
      </w:r>
      <w:r w:rsidRPr="005A7F80">
        <w:t>H.</w:t>
      </w:r>
      <w:r w:rsidR="000D592A">
        <w:t xml:space="preserve"> </w:t>
      </w:r>
      <w:r w:rsidRPr="005A7F80">
        <w:t xml:space="preserve">M., Nasir, L. </w:t>
      </w:r>
      <w:r w:rsidR="003B457C" w:rsidRPr="005A7F80">
        <w:t xml:space="preserve">&amp; </w:t>
      </w:r>
      <w:r w:rsidRPr="005A7F80">
        <w:t xml:space="preserve">Sullivan, M. (2005) </w:t>
      </w:r>
      <w:r w:rsidRPr="005A7F80">
        <w:rPr>
          <w:i/>
        </w:rPr>
        <w:t>Exploring Student Attitudes to Directed Self-Learning Online through Evaluation of an Internet-Based Biomolecular</w:t>
      </w:r>
      <w:r w:rsidR="004678E1" w:rsidRPr="005A7F80">
        <w:rPr>
          <w:i/>
        </w:rPr>
        <w:t>.</w:t>
      </w:r>
      <w:r w:rsidRPr="005A7F80">
        <w:t xml:space="preserve"> Sciences Resource. Journal of Veterinary Medical Education 32(1): 129-137. </w:t>
      </w:r>
    </w:p>
    <w:p w:rsidR="00E6255F" w:rsidRPr="005A7F80" w:rsidRDefault="00E6255F" w:rsidP="00E6255F">
      <w:pPr>
        <w:spacing w:line="480" w:lineRule="auto"/>
        <w:ind w:left="851" w:hanging="851"/>
        <w:jc w:val="both"/>
      </w:pPr>
      <w:r w:rsidRPr="005A7F80">
        <w:lastRenderedPageBreak/>
        <w:t>Dewey, J. (1938). Experience and education. New York: Collier Macmillan Publishers.</w:t>
      </w:r>
    </w:p>
    <w:p w:rsidR="00E6255F" w:rsidRPr="005A7F80" w:rsidRDefault="00E6255F" w:rsidP="00591DF3">
      <w:pPr>
        <w:spacing w:line="480" w:lineRule="auto"/>
        <w:ind w:left="851" w:hanging="851"/>
        <w:jc w:val="both"/>
      </w:pPr>
    </w:p>
    <w:p w:rsidR="00591DF3" w:rsidRPr="005A7F80" w:rsidRDefault="00591DF3" w:rsidP="00591DF3">
      <w:pPr>
        <w:spacing w:line="480" w:lineRule="auto"/>
        <w:ind w:left="851" w:hanging="851"/>
        <w:jc w:val="both"/>
      </w:pPr>
      <w:r w:rsidRPr="005A7F80">
        <w:t xml:space="preserve">Đogas, Z., Dabić, M., Drenjančević, P., </w:t>
      </w:r>
      <w:r w:rsidR="003B457C" w:rsidRPr="005A7F80">
        <w:t xml:space="preserve">&amp; </w:t>
      </w:r>
      <w:r w:rsidRPr="005A7F80">
        <w:t>Kukolja, T.</w:t>
      </w:r>
      <w:r w:rsidR="005668F0" w:rsidRPr="005A7F80">
        <w:t xml:space="preserve"> (2008)</w:t>
      </w:r>
      <w:r w:rsidRPr="005A7F80">
        <w:t xml:space="preserve"> </w:t>
      </w:r>
      <w:r w:rsidRPr="005A7F80">
        <w:rPr>
          <w:i/>
        </w:rPr>
        <w:t>Scaling-up Undergraduate Medical Education: Enabling Virtual Mobility by Online Elective Courses.</w:t>
      </w:r>
      <w:r w:rsidRPr="005A7F80">
        <w:t xml:space="preserve"> Croat Med J. 2008 Jun;48(3):344-51</w:t>
      </w:r>
    </w:p>
    <w:p w:rsidR="00591DF3" w:rsidRPr="005A7F80" w:rsidRDefault="00591DF3" w:rsidP="003716C4">
      <w:pPr>
        <w:spacing w:line="480" w:lineRule="auto"/>
        <w:ind w:left="851" w:hanging="851"/>
        <w:jc w:val="both"/>
      </w:pPr>
    </w:p>
    <w:p w:rsidR="007C7351" w:rsidRPr="005A7F80" w:rsidRDefault="007C7351" w:rsidP="003716C4">
      <w:pPr>
        <w:spacing w:line="480" w:lineRule="auto"/>
        <w:ind w:left="851" w:hanging="851"/>
        <w:jc w:val="both"/>
      </w:pPr>
      <w:r w:rsidRPr="005A7F80">
        <w:t xml:space="preserve">Dougiamas, M. (1999). </w:t>
      </w:r>
      <w:r w:rsidRPr="005A7F80">
        <w:rPr>
          <w:i/>
        </w:rPr>
        <w:t>Developing tools to foster online educational dialogue.</w:t>
      </w:r>
      <w:r w:rsidRPr="005A7F80">
        <w:t xml:space="preserve"> In K. Martin, N. Stanley and N. Davison (Eds), </w:t>
      </w:r>
      <w:r w:rsidRPr="005A7F80">
        <w:rPr>
          <w:iCs/>
        </w:rPr>
        <w:t>Teaching in the Disciplines/ Learning in Context</w:t>
      </w:r>
      <w:r w:rsidRPr="005A7F80">
        <w:t>, 119-123. Proceedings of the 8th Annual Teaching Learning Forum, The University of Western Australia, February 1999. Perth: UWA. http://lsn.curtin.edu.au/tlf/tlf1999/dougiamas.html</w:t>
      </w:r>
    </w:p>
    <w:p w:rsidR="00E77CB7" w:rsidRDefault="00E77CB7" w:rsidP="003716C4">
      <w:pPr>
        <w:spacing w:line="480" w:lineRule="auto"/>
        <w:ind w:left="851" w:hanging="851"/>
        <w:jc w:val="both"/>
      </w:pPr>
    </w:p>
    <w:p w:rsidR="007C7351" w:rsidRDefault="00E77CB7" w:rsidP="003716C4">
      <w:pPr>
        <w:spacing w:line="480" w:lineRule="auto"/>
        <w:ind w:left="851" w:hanging="851"/>
        <w:jc w:val="both"/>
      </w:pPr>
      <w:r w:rsidRPr="00E77CB7">
        <w:t xml:space="preserve">Dougiamas, M. (2011). </w:t>
      </w:r>
      <w:r w:rsidRPr="003B4F5E">
        <w:rPr>
          <w:i/>
        </w:rPr>
        <w:t>Moodle "End of Life" policy</w:t>
      </w:r>
      <w:r w:rsidRPr="00E77CB7">
        <w:t>. Forum posting. Retrieved on May 5, 2011 from http://moodle.org/mod/forum/discuss.php?d=168021#p737598</w:t>
      </w:r>
      <w:r>
        <w:t xml:space="preserve"> </w:t>
      </w:r>
      <w:r w:rsidRPr="00E77CB7">
        <w:t>&amp;username=guest</w:t>
      </w:r>
    </w:p>
    <w:p w:rsidR="00E77CB7" w:rsidRPr="005A7F80" w:rsidRDefault="00E77CB7" w:rsidP="003716C4">
      <w:pPr>
        <w:spacing w:line="480" w:lineRule="auto"/>
        <w:ind w:left="851" w:hanging="851"/>
        <w:jc w:val="both"/>
      </w:pPr>
    </w:p>
    <w:p w:rsidR="00D73B0C" w:rsidRPr="005A7F80" w:rsidRDefault="00D73B0C" w:rsidP="00D73B0C">
      <w:pPr>
        <w:spacing w:line="480" w:lineRule="auto"/>
        <w:ind w:left="851" w:hanging="851"/>
        <w:jc w:val="both"/>
      </w:pPr>
      <w:r w:rsidRPr="005A7F80">
        <w:t xml:space="preserve">Forehand, M. (2005). </w:t>
      </w:r>
      <w:r w:rsidRPr="005A7F80">
        <w:rPr>
          <w:i/>
        </w:rPr>
        <w:t>Bloom's taxonomy: Original and revised.</w:t>
      </w:r>
      <w:r w:rsidRPr="005A7F80">
        <w:t xml:space="preserve"> In M. Orey (Ed.), Emerging perspectives on learning, teaching, and technology. Retrieved February</w:t>
      </w:r>
      <w:r w:rsidR="00BD30E5" w:rsidRPr="005A7F80">
        <w:t xml:space="preserve"> 18</w:t>
      </w:r>
      <w:r w:rsidRPr="005A7F80">
        <w:t>, 2011 from http://projects.coe.uga.edu/epltt/</w:t>
      </w:r>
    </w:p>
    <w:p w:rsidR="00C422AF" w:rsidRDefault="00C422AF" w:rsidP="00C422AF">
      <w:pPr>
        <w:spacing w:line="480" w:lineRule="auto"/>
        <w:ind w:left="851" w:hanging="851"/>
        <w:jc w:val="both"/>
      </w:pPr>
    </w:p>
    <w:p w:rsidR="009D220D" w:rsidRDefault="00C422AF" w:rsidP="00C422AF">
      <w:pPr>
        <w:spacing w:line="480" w:lineRule="auto"/>
        <w:ind w:left="851" w:hanging="851"/>
        <w:jc w:val="both"/>
      </w:pPr>
      <w:r>
        <w:t xml:space="preserve">FTT, (2011). </w:t>
      </w:r>
      <w:r w:rsidRPr="00C422AF">
        <w:rPr>
          <w:i/>
        </w:rPr>
        <w:t>Moodle at North Carolina State University: Report of Two Instructors’ Experiences Free Technology Tutorials.</w:t>
      </w:r>
      <w:r>
        <w:t xml:space="preserve"> Retrieved May 5, 2011 from http://educhalk.org/blog/2011/02/canvas-lms-goes-open-source-an-appealing-alternative-to-moodle/</w:t>
      </w:r>
    </w:p>
    <w:p w:rsidR="00C422AF" w:rsidRPr="005A7F80" w:rsidRDefault="00C422AF" w:rsidP="00C422AF">
      <w:pPr>
        <w:spacing w:line="480" w:lineRule="auto"/>
        <w:ind w:left="851" w:hanging="851"/>
        <w:jc w:val="both"/>
      </w:pPr>
    </w:p>
    <w:p w:rsidR="009D220D" w:rsidRPr="005A7F80" w:rsidRDefault="009D220D" w:rsidP="009D220D">
      <w:pPr>
        <w:spacing w:line="480" w:lineRule="auto"/>
        <w:ind w:left="851" w:hanging="851"/>
        <w:jc w:val="both"/>
      </w:pPr>
      <w:r w:rsidRPr="005A7F80">
        <w:lastRenderedPageBreak/>
        <w:t xml:space="preserve">Gardner, </w:t>
      </w:r>
      <w:r w:rsidR="00396367" w:rsidRPr="005A7F80">
        <w:t>H.</w:t>
      </w:r>
      <w:r w:rsidRPr="005A7F80">
        <w:t xml:space="preserve"> (1983; 1993) </w:t>
      </w:r>
      <w:r w:rsidRPr="005A7F80">
        <w:rPr>
          <w:i/>
        </w:rPr>
        <w:t>Frames of Mind: The theory of multiple intelligences</w:t>
      </w:r>
      <w:r w:rsidRPr="005A7F80">
        <w:t>, New York: Basic Books.</w:t>
      </w:r>
    </w:p>
    <w:p w:rsidR="009D220D" w:rsidRPr="005A7F80" w:rsidRDefault="009D220D" w:rsidP="003716C4">
      <w:pPr>
        <w:spacing w:line="480" w:lineRule="auto"/>
        <w:ind w:left="851" w:hanging="851"/>
        <w:jc w:val="both"/>
      </w:pPr>
    </w:p>
    <w:p w:rsidR="00CD074C" w:rsidRPr="005A7F80" w:rsidRDefault="00446C94" w:rsidP="003716C4">
      <w:pPr>
        <w:spacing w:line="480" w:lineRule="auto"/>
        <w:ind w:left="851" w:hanging="851"/>
        <w:jc w:val="both"/>
      </w:pPr>
      <w:r w:rsidRPr="005A7F80">
        <w:t xml:space="preserve">Garrison, D. R. (1997). </w:t>
      </w:r>
      <w:r w:rsidRPr="005A7F80">
        <w:rPr>
          <w:i/>
        </w:rPr>
        <w:t>Self-Directed Learning: Toward a Comprehensive Model</w:t>
      </w:r>
      <w:r w:rsidRPr="005A7F80">
        <w:t xml:space="preserve">. </w:t>
      </w:r>
      <w:r w:rsidRPr="005A7F80">
        <w:rPr>
          <w:iCs/>
        </w:rPr>
        <w:t>Adult Education Quarterly</w:t>
      </w:r>
      <w:r w:rsidRPr="005A7F80">
        <w:t xml:space="preserve">, 48(1), 18. </w:t>
      </w:r>
      <w:r w:rsidR="00B9062E" w:rsidRPr="005A7F80">
        <w:t xml:space="preserve">Retrieved May </w:t>
      </w:r>
      <w:r w:rsidR="00BD30E5" w:rsidRPr="005A7F80">
        <w:t xml:space="preserve">1, </w:t>
      </w:r>
      <w:r w:rsidR="00B9062E" w:rsidRPr="005A7F80">
        <w:t xml:space="preserve">2011 </w:t>
      </w:r>
      <w:r w:rsidRPr="005A7F80">
        <w:t>from EBSCO</w:t>
      </w:r>
      <w:r w:rsidRPr="005A7F80">
        <w:rPr>
          <w:i/>
          <w:iCs/>
        </w:rPr>
        <w:t>host</w:t>
      </w:r>
      <w:r w:rsidRPr="005A7F80">
        <w:t>.</w:t>
      </w:r>
    </w:p>
    <w:p w:rsidR="00B67154" w:rsidRPr="005A7F80" w:rsidRDefault="00B67154" w:rsidP="003716C4">
      <w:pPr>
        <w:spacing w:line="480" w:lineRule="auto"/>
        <w:ind w:left="851" w:hanging="851"/>
        <w:jc w:val="both"/>
      </w:pPr>
    </w:p>
    <w:p w:rsidR="00666A4D" w:rsidRPr="005A7F80" w:rsidRDefault="00666A4D" w:rsidP="003716C4">
      <w:pPr>
        <w:spacing w:line="480" w:lineRule="auto"/>
        <w:ind w:left="851" w:hanging="851"/>
        <w:jc w:val="both"/>
      </w:pPr>
      <w:r w:rsidRPr="005A7F80">
        <w:t xml:space="preserve">Gillispie, L., Martin, F., &amp; Parker, </w:t>
      </w:r>
      <w:r w:rsidR="003B457C" w:rsidRPr="005A7F80">
        <w:t xml:space="preserve">&amp; </w:t>
      </w:r>
      <w:r w:rsidRPr="005A7F80">
        <w:t xml:space="preserve">M. A. (2010). </w:t>
      </w:r>
      <w:r w:rsidRPr="005A7F80">
        <w:rPr>
          <w:i/>
        </w:rPr>
        <w:t>Effects of a 3-D Video Game on Middle School Student Achievement and Attitude in Mathematics.</w:t>
      </w:r>
      <w:r w:rsidRPr="005A7F80">
        <w:t xml:space="preserve"> Electronic Journal of Mathematics &amp; Technology, 4(1), 68-80. </w:t>
      </w:r>
      <w:r w:rsidR="00B9062E" w:rsidRPr="005A7F80">
        <w:t xml:space="preserve">Retrieved April </w:t>
      </w:r>
      <w:r w:rsidR="00BD30E5" w:rsidRPr="005A7F80">
        <w:t xml:space="preserve">15, </w:t>
      </w:r>
      <w:r w:rsidR="00353CF5" w:rsidRPr="005A7F80">
        <w:t>2011</w:t>
      </w:r>
      <w:r w:rsidR="00B9062E" w:rsidRPr="005A7F80">
        <w:t xml:space="preserve"> from </w:t>
      </w:r>
      <w:r w:rsidRPr="005A7F80">
        <w:t>EBSCOhost.</w:t>
      </w:r>
    </w:p>
    <w:p w:rsidR="00666A4D" w:rsidRPr="005A7F80" w:rsidRDefault="00666A4D" w:rsidP="003716C4">
      <w:pPr>
        <w:spacing w:line="480" w:lineRule="auto"/>
        <w:ind w:left="851" w:hanging="851"/>
        <w:jc w:val="both"/>
      </w:pPr>
    </w:p>
    <w:p w:rsidR="00EB33A4" w:rsidRPr="005A7F80" w:rsidRDefault="00EB33A4" w:rsidP="00EB33A4">
      <w:pPr>
        <w:spacing w:line="480" w:lineRule="auto"/>
        <w:ind w:left="851" w:hanging="851"/>
        <w:jc w:val="both"/>
      </w:pPr>
      <w:r w:rsidRPr="005A7F80">
        <w:t xml:space="preserve">Guglielmino, L. M. (1977). </w:t>
      </w:r>
      <w:r w:rsidRPr="005A7F80">
        <w:rPr>
          <w:i/>
        </w:rPr>
        <w:t xml:space="preserve">Development of the self-directed learning readiness scale. </w:t>
      </w:r>
      <w:r w:rsidRPr="005A7F80">
        <w:t>(Doctoral dissertation, University of Georgia). Dissertation Abstracts International, 1978, 38, 6467-A.</w:t>
      </w:r>
    </w:p>
    <w:p w:rsidR="00EB33A4" w:rsidRPr="005A7F80" w:rsidRDefault="00EB33A4" w:rsidP="00EB33A4">
      <w:pPr>
        <w:spacing w:line="480" w:lineRule="auto"/>
        <w:ind w:left="851" w:hanging="851"/>
        <w:jc w:val="both"/>
      </w:pPr>
    </w:p>
    <w:p w:rsidR="00666A4D" w:rsidRPr="005A7F80" w:rsidRDefault="00666A4D" w:rsidP="003716C4">
      <w:pPr>
        <w:spacing w:line="480" w:lineRule="auto"/>
        <w:ind w:left="851" w:hanging="851"/>
        <w:jc w:val="both"/>
      </w:pPr>
      <w:r w:rsidRPr="005A7F80">
        <w:t xml:space="preserve">Harlen, W. &amp; James, M. (1997). </w:t>
      </w:r>
      <w:r w:rsidRPr="005A7F80">
        <w:rPr>
          <w:i/>
        </w:rPr>
        <w:t>Assessment and Learning: differences and relationships between formative and summative assessment.</w:t>
      </w:r>
      <w:r w:rsidRPr="005A7F80">
        <w:t xml:space="preserve"> Assessment in Education: Principles, Policy &amp; Practice, 4(3), 365-379. doi:10.1080/0969594970040304</w:t>
      </w:r>
    </w:p>
    <w:p w:rsidR="00666A4D" w:rsidRPr="005A7F80" w:rsidRDefault="00666A4D" w:rsidP="003716C4">
      <w:pPr>
        <w:spacing w:line="480" w:lineRule="auto"/>
        <w:ind w:left="851" w:hanging="851"/>
        <w:jc w:val="both"/>
      </w:pPr>
    </w:p>
    <w:p w:rsidR="00CD074C" w:rsidRPr="005A7F80" w:rsidRDefault="00CD074C" w:rsidP="003716C4">
      <w:pPr>
        <w:spacing w:line="480" w:lineRule="auto"/>
        <w:ind w:left="851" w:hanging="851"/>
        <w:jc w:val="both"/>
      </w:pPr>
      <w:r w:rsidRPr="005A7F80">
        <w:t xml:space="preserve">Harmon, S.W. </w:t>
      </w:r>
      <w:r w:rsidR="003B457C" w:rsidRPr="005A7F80">
        <w:t>&amp;</w:t>
      </w:r>
      <w:r w:rsidRPr="005A7F80">
        <w:t xml:space="preserve"> Hirumi, A. (1996). </w:t>
      </w:r>
      <w:r w:rsidRPr="005A7F80">
        <w:rPr>
          <w:i/>
        </w:rPr>
        <w:t>A systematic approach to the integration of interactive distance learning into education and training.</w:t>
      </w:r>
      <w:r w:rsidRPr="005A7F80">
        <w:t xml:space="preserve"> Journal of Education for Business, 71(5), 2, 267-271.</w:t>
      </w:r>
    </w:p>
    <w:p w:rsidR="00FB62EB" w:rsidRPr="005A7F80" w:rsidRDefault="00FB62EB" w:rsidP="00FB62EB">
      <w:pPr>
        <w:spacing w:line="480" w:lineRule="auto"/>
        <w:ind w:left="851" w:hanging="851"/>
        <w:jc w:val="both"/>
      </w:pPr>
    </w:p>
    <w:p w:rsidR="00D70683" w:rsidRPr="005A7F80" w:rsidRDefault="00D70683" w:rsidP="00500956">
      <w:pPr>
        <w:spacing w:line="480" w:lineRule="auto"/>
        <w:ind w:left="851" w:hanging="851"/>
        <w:jc w:val="both"/>
      </w:pPr>
      <w:r w:rsidRPr="005A7F80">
        <w:lastRenderedPageBreak/>
        <w:t xml:space="preserve">Jackson, A., Gaudet, L., McDaniel, L., &amp; Brammer, D. (2009). </w:t>
      </w:r>
      <w:r w:rsidRPr="005A7F80">
        <w:rPr>
          <w:i/>
        </w:rPr>
        <w:t>Curriculum Integration: The Use of Technology to Support Learning.</w:t>
      </w:r>
      <w:r w:rsidRPr="005A7F80">
        <w:t xml:space="preserve"> Journal of College Teaching &amp; Learning, 6(7), 71-78. Retrieved </w:t>
      </w:r>
      <w:r w:rsidR="00336E73" w:rsidRPr="005A7F80">
        <w:t xml:space="preserve">May </w:t>
      </w:r>
      <w:r w:rsidR="00D00215" w:rsidRPr="005A7F80">
        <w:t xml:space="preserve">2, </w:t>
      </w:r>
      <w:r w:rsidR="00336E73" w:rsidRPr="005A7F80">
        <w:t xml:space="preserve">2011 </w:t>
      </w:r>
      <w:r w:rsidRPr="005A7F80">
        <w:t>from EBSCOhost.</w:t>
      </w:r>
    </w:p>
    <w:p w:rsidR="00D70683" w:rsidRPr="005A7F80" w:rsidRDefault="00D70683" w:rsidP="00500956">
      <w:pPr>
        <w:spacing w:line="480" w:lineRule="auto"/>
        <w:ind w:left="851" w:hanging="851"/>
        <w:jc w:val="both"/>
      </w:pPr>
    </w:p>
    <w:p w:rsidR="00500956" w:rsidRPr="005A7F80" w:rsidRDefault="00500956" w:rsidP="00500956">
      <w:pPr>
        <w:spacing w:line="480" w:lineRule="auto"/>
        <w:ind w:left="851" w:hanging="851"/>
        <w:jc w:val="both"/>
      </w:pPr>
      <w:r w:rsidRPr="005A7F80">
        <w:t xml:space="preserve">Kamarulzaman, Y., Madun, A., &amp; Ghani, F. (2010). Attitudes Towards eLearning Using Moodle: A Qualitative Approach. </w:t>
      </w:r>
      <w:r w:rsidRPr="005A7F80">
        <w:rPr>
          <w:i/>
          <w:iCs/>
        </w:rPr>
        <w:t>Proceedings of the European Conference on e-Learning</w:t>
      </w:r>
      <w:r w:rsidRPr="005A7F80">
        <w:t xml:space="preserve">, 163-170. Retrieved May </w:t>
      </w:r>
      <w:r w:rsidR="00D00215" w:rsidRPr="005A7F80">
        <w:t xml:space="preserve">3, </w:t>
      </w:r>
      <w:r w:rsidRPr="005A7F80">
        <w:t>2011 from EBSCO</w:t>
      </w:r>
      <w:r w:rsidRPr="005A7F80">
        <w:rPr>
          <w:i/>
          <w:iCs/>
        </w:rPr>
        <w:t>host</w:t>
      </w:r>
      <w:r w:rsidRPr="005A7F80">
        <w:t>.</w:t>
      </w:r>
    </w:p>
    <w:p w:rsidR="00500956" w:rsidRPr="005A7F80" w:rsidRDefault="00500956" w:rsidP="00C777E5">
      <w:pPr>
        <w:spacing w:line="480" w:lineRule="auto"/>
        <w:ind w:left="851" w:hanging="851"/>
        <w:jc w:val="both"/>
        <w:rPr>
          <w:b/>
        </w:rPr>
      </w:pPr>
    </w:p>
    <w:p w:rsidR="00C777E5" w:rsidRPr="005A7F80" w:rsidRDefault="00C777E5" w:rsidP="00C777E5">
      <w:pPr>
        <w:spacing w:line="480" w:lineRule="auto"/>
        <w:ind w:left="851" w:hanging="851"/>
        <w:jc w:val="both"/>
      </w:pPr>
      <w:r w:rsidRPr="005A7F80">
        <w:rPr>
          <w:b/>
        </w:rPr>
        <w:t>K</w:t>
      </w:r>
      <w:r w:rsidRPr="005A7F80">
        <w:t xml:space="preserve">ember, D. (1997). </w:t>
      </w:r>
      <w:r w:rsidRPr="005A7F80">
        <w:rPr>
          <w:i/>
        </w:rPr>
        <w:t>A reconceptualisation of the research into university academics’ conceptions of teaching.</w:t>
      </w:r>
      <w:r w:rsidRPr="005A7F80">
        <w:t xml:space="preserve"> Learning and Instruction, 7, 255–275. </w:t>
      </w:r>
    </w:p>
    <w:p w:rsidR="00C777E5" w:rsidRPr="005A7F80" w:rsidRDefault="00C777E5" w:rsidP="003716C4">
      <w:pPr>
        <w:spacing w:line="480" w:lineRule="auto"/>
        <w:ind w:left="851" w:hanging="851"/>
        <w:jc w:val="both"/>
      </w:pPr>
    </w:p>
    <w:p w:rsidR="0031734E" w:rsidRPr="005A7F80" w:rsidRDefault="0031734E" w:rsidP="0031734E">
      <w:pPr>
        <w:spacing w:line="480" w:lineRule="auto"/>
        <w:ind w:left="851" w:hanging="851"/>
        <w:jc w:val="both"/>
      </w:pPr>
      <w:r w:rsidRPr="005A7F80">
        <w:t xml:space="preserve">Khan, S. (March 2011). </w:t>
      </w:r>
      <w:r w:rsidRPr="005A7F80">
        <w:rPr>
          <w:i/>
        </w:rPr>
        <w:t>Let's use video to reinvent education | Video on TED.com.</w:t>
      </w:r>
      <w:r w:rsidRPr="005A7F80">
        <w:t xml:space="preserve"> In TED.com. Retrieved May</w:t>
      </w:r>
      <w:r w:rsidR="001318EC" w:rsidRPr="005A7F80">
        <w:t xml:space="preserve"> 2, </w:t>
      </w:r>
      <w:r w:rsidRPr="005A7F80">
        <w:t>2011 from http://www.ted.com/talks/ salman_khan_let_s_use_video_to_reinvent _education.html.</w:t>
      </w:r>
    </w:p>
    <w:p w:rsidR="0031734E" w:rsidRPr="005A7F80" w:rsidRDefault="0031734E" w:rsidP="003716C4">
      <w:pPr>
        <w:spacing w:line="480" w:lineRule="auto"/>
        <w:ind w:left="851" w:hanging="851"/>
        <w:jc w:val="both"/>
      </w:pPr>
    </w:p>
    <w:p w:rsidR="003A4956" w:rsidRPr="005A7F80" w:rsidRDefault="00CD074C" w:rsidP="003716C4">
      <w:pPr>
        <w:spacing w:line="480" w:lineRule="auto"/>
        <w:ind w:left="851" w:hanging="851"/>
        <w:jc w:val="both"/>
      </w:pPr>
      <w:r w:rsidRPr="005A7F80">
        <w:t>Knowles, M. (1975)</w:t>
      </w:r>
      <w:r w:rsidR="00700A22" w:rsidRPr="005A7F80">
        <w:t>.</w:t>
      </w:r>
      <w:r w:rsidRPr="005A7F80">
        <w:t xml:space="preserve"> </w:t>
      </w:r>
      <w:r w:rsidRPr="005A7F80">
        <w:rPr>
          <w:i/>
        </w:rPr>
        <w:t>Self Directed Learning: A Guide for Learners and Teachers</w:t>
      </w:r>
      <w:r w:rsidRPr="005A7F80">
        <w:t xml:space="preserve"> (Chicago, Follet). </w:t>
      </w:r>
    </w:p>
    <w:p w:rsidR="003A4956" w:rsidRPr="005A7F80" w:rsidRDefault="003A4956" w:rsidP="003716C4">
      <w:pPr>
        <w:spacing w:line="480" w:lineRule="auto"/>
        <w:ind w:left="851" w:hanging="851"/>
        <w:jc w:val="both"/>
      </w:pPr>
    </w:p>
    <w:p w:rsidR="00D067CD" w:rsidRPr="005A7F80" w:rsidRDefault="00D067CD" w:rsidP="00D067CD">
      <w:pPr>
        <w:spacing w:line="480" w:lineRule="auto"/>
        <w:jc w:val="both"/>
      </w:pPr>
      <w:r w:rsidRPr="005A7F80">
        <w:t xml:space="preserve">Kowles, M. (1984). </w:t>
      </w:r>
      <w:r w:rsidRPr="005A7F80">
        <w:rPr>
          <w:i/>
        </w:rPr>
        <w:t>Andragogy in Action.</w:t>
      </w:r>
      <w:r w:rsidRPr="005A7F80">
        <w:t xml:space="preserve"> Jossey-Bass, San Francisco.</w:t>
      </w:r>
    </w:p>
    <w:p w:rsidR="00500956" w:rsidRPr="005A7F80" w:rsidRDefault="00500956" w:rsidP="00500956">
      <w:pPr>
        <w:spacing w:line="480" w:lineRule="auto"/>
        <w:ind w:left="851" w:hanging="851"/>
        <w:jc w:val="both"/>
      </w:pPr>
    </w:p>
    <w:p w:rsidR="006C3BF7" w:rsidRPr="005A7F80" w:rsidRDefault="006C3BF7" w:rsidP="00500956">
      <w:pPr>
        <w:spacing w:line="480" w:lineRule="auto"/>
        <w:ind w:left="851" w:hanging="851"/>
        <w:jc w:val="both"/>
      </w:pPr>
      <w:r w:rsidRPr="005A7F80">
        <w:t xml:space="preserve">Lal, K. (2011). </w:t>
      </w:r>
      <w:r w:rsidRPr="005A7F80">
        <w:rPr>
          <w:i/>
        </w:rPr>
        <w:t xml:space="preserve">LMS Startup Instructure Canvas receives $8M in Series B round. | </w:t>
      </w:r>
      <w:r w:rsidRPr="005A7F80">
        <w:t>StartupGazette</w:t>
      </w:r>
      <w:r w:rsidRPr="005A7F80">
        <w:rPr>
          <w:i/>
        </w:rPr>
        <w:t>.</w:t>
      </w:r>
      <w:r w:rsidRPr="005A7F80">
        <w:t xml:space="preserve"> Retrieved on April 30, 2011 from http://www.startupgazette.com/2011/04/ lms-startup-instructure -canvas-receives-8m-in-series-b-round/</w:t>
      </w:r>
    </w:p>
    <w:p w:rsidR="006C3BF7" w:rsidRPr="005A7F80" w:rsidRDefault="006C3BF7" w:rsidP="00500956">
      <w:pPr>
        <w:spacing w:line="480" w:lineRule="auto"/>
        <w:ind w:left="851" w:hanging="851"/>
        <w:jc w:val="both"/>
      </w:pPr>
    </w:p>
    <w:p w:rsidR="00500956" w:rsidRDefault="00500956" w:rsidP="00500956">
      <w:pPr>
        <w:spacing w:line="480" w:lineRule="auto"/>
        <w:ind w:left="851" w:hanging="851"/>
        <w:jc w:val="both"/>
      </w:pPr>
      <w:r w:rsidRPr="005A7F80">
        <w:lastRenderedPageBreak/>
        <w:t xml:space="preserve">Lancaster, S., Yen D.C., Huang, &amp; A. H., Hung, S-Y., (2007) </w:t>
      </w:r>
      <w:r w:rsidRPr="005A7F80">
        <w:rPr>
          <w:i/>
        </w:rPr>
        <w:t>"The selection of instant messaging or e-mail: College students' perspective for computer communication"</w:t>
      </w:r>
      <w:r w:rsidRPr="005A7F80">
        <w:t>, Information Management &amp; Computer Security, Vol. 15 Iss: 1, pp.5 – 22</w:t>
      </w:r>
    </w:p>
    <w:p w:rsidR="00E00262" w:rsidRPr="005A7F80" w:rsidRDefault="00E00262" w:rsidP="00500956">
      <w:pPr>
        <w:spacing w:line="480" w:lineRule="auto"/>
        <w:ind w:left="851" w:hanging="851"/>
        <w:jc w:val="both"/>
      </w:pPr>
    </w:p>
    <w:p w:rsidR="00CA38D5" w:rsidRDefault="00CA38D5" w:rsidP="003716C4">
      <w:pPr>
        <w:spacing w:line="480" w:lineRule="auto"/>
        <w:ind w:left="851" w:hanging="851"/>
        <w:jc w:val="both"/>
      </w:pPr>
      <w:r w:rsidRPr="005A7F80">
        <w:t>Lόpez, J.</w:t>
      </w:r>
      <w:r w:rsidR="006B2E34" w:rsidRPr="005A7F80">
        <w:t xml:space="preserve"> </w:t>
      </w:r>
      <w:r w:rsidRPr="005A7F80">
        <w:t>C. (2006)</w:t>
      </w:r>
      <w:r w:rsidR="003B457C" w:rsidRPr="005A7F80">
        <w:t>.</w:t>
      </w:r>
      <w:r w:rsidRPr="005A7F80">
        <w:t xml:space="preserve"> </w:t>
      </w:r>
      <w:r w:rsidRPr="005A7F80">
        <w:rPr>
          <w:i/>
        </w:rPr>
        <w:t>Uses of the virtual diary in High Education in Moodle. Current Developments in Technology-Assisted Education.</w:t>
      </w:r>
      <w:r w:rsidRPr="005A7F80">
        <w:t xml:space="preserve"> FORMATEX 2006 Vol. 1. pp. 698 – 702.</w:t>
      </w:r>
    </w:p>
    <w:p w:rsidR="00E00262" w:rsidRPr="005A7F80" w:rsidRDefault="00E00262" w:rsidP="003716C4">
      <w:pPr>
        <w:spacing w:line="480" w:lineRule="auto"/>
        <w:ind w:left="851" w:hanging="851"/>
        <w:jc w:val="both"/>
      </w:pPr>
    </w:p>
    <w:p w:rsidR="004E11D1" w:rsidRPr="005A7F80" w:rsidRDefault="004E11D1" w:rsidP="004E11D1">
      <w:pPr>
        <w:spacing w:line="480" w:lineRule="auto"/>
        <w:ind w:left="851" w:hanging="851"/>
        <w:jc w:val="both"/>
      </w:pPr>
      <w:r w:rsidRPr="005A7F80">
        <w:t xml:space="preserve">Malaysian Qualifications Agency. (2008). </w:t>
      </w:r>
      <w:r w:rsidRPr="005A7F80">
        <w:rPr>
          <w:i/>
        </w:rPr>
        <w:t>Code of Practice for Programme Accreditation</w:t>
      </w:r>
      <w:r w:rsidRPr="005A7F80">
        <w:t>, Malaysian Qualifications Agency, Selangor, Malaysia.</w:t>
      </w:r>
    </w:p>
    <w:p w:rsidR="004E11D1" w:rsidRPr="005A7F80" w:rsidRDefault="004E11D1" w:rsidP="004E11D1">
      <w:pPr>
        <w:spacing w:line="480" w:lineRule="auto"/>
        <w:ind w:left="851" w:hanging="851"/>
        <w:jc w:val="both"/>
      </w:pPr>
    </w:p>
    <w:p w:rsidR="004E11D1" w:rsidRPr="005A7F80" w:rsidRDefault="004E11D1" w:rsidP="004E11D1">
      <w:pPr>
        <w:spacing w:line="480" w:lineRule="auto"/>
        <w:ind w:left="851" w:hanging="851"/>
        <w:jc w:val="both"/>
      </w:pPr>
      <w:bookmarkStart w:id="65" w:name="OLE_LINK90"/>
      <w:bookmarkStart w:id="66" w:name="OLE_LINK91"/>
      <w:r w:rsidRPr="005A7F80">
        <w:t>Malaysian Qualifications Agency</w:t>
      </w:r>
      <w:bookmarkEnd w:id="65"/>
      <w:bookmarkEnd w:id="66"/>
      <w:r w:rsidRPr="005A7F80">
        <w:t xml:space="preserve">. (2010a). </w:t>
      </w:r>
      <w:r w:rsidRPr="005A7F80">
        <w:rPr>
          <w:i/>
        </w:rPr>
        <w:t>Quality Assurance System.</w:t>
      </w:r>
      <w:r w:rsidRPr="005A7F80">
        <w:t xml:space="preserve"> In The Official Website of Malaysian Qualifications Agency (MQA). Retrieved May </w:t>
      </w:r>
      <w:r w:rsidR="0003709B" w:rsidRPr="005A7F80">
        <w:t xml:space="preserve">1, </w:t>
      </w:r>
      <w:r w:rsidRPr="005A7F80">
        <w:t>2011 from http://www.mqa.gov.my/en/utama_sjk.cfm.</w:t>
      </w:r>
    </w:p>
    <w:p w:rsidR="00115048" w:rsidRPr="005A7F80" w:rsidRDefault="00115048" w:rsidP="004E11D1">
      <w:pPr>
        <w:spacing w:line="480" w:lineRule="auto"/>
        <w:ind w:left="851" w:hanging="851"/>
        <w:jc w:val="both"/>
      </w:pPr>
    </w:p>
    <w:p w:rsidR="004E11D1" w:rsidRPr="005A7F80" w:rsidRDefault="004E11D1" w:rsidP="004E11D1">
      <w:pPr>
        <w:spacing w:line="480" w:lineRule="auto"/>
        <w:ind w:left="851" w:hanging="851"/>
        <w:jc w:val="both"/>
      </w:pPr>
      <w:r w:rsidRPr="005A7F80">
        <w:t xml:space="preserve">Malaysian Qualifications Agency. (2010b). </w:t>
      </w:r>
      <w:r w:rsidRPr="005A7F80">
        <w:rPr>
          <w:i/>
        </w:rPr>
        <w:t>Quality Assurance System.</w:t>
      </w:r>
      <w:r w:rsidRPr="005A7F80">
        <w:t xml:space="preserve"> In The Official Website of Malaysian Qualifications Agency (MQA). Retrieved May </w:t>
      </w:r>
      <w:r w:rsidR="00115048" w:rsidRPr="005A7F80">
        <w:t xml:space="preserve">1, </w:t>
      </w:r>
      <w:r w:rsidRPr="005A7F80">
        <w:t>2011 from http://www.mqa.gov.my/ en/garispanduan_coppa.cfm</w:t>
      </w:r>
    </w:p>
    <w:p w:rsidR="004E11D1" w:rsidRPr="005A7F80" w:rsidRDefault="004E11D1" w:rsidP="004E11D1">
      <w:pPr>
        <w:spacing w:line="480" w:lineRule="auto"/>
        <w:ind w:left="851" w:hanging="851"/>
        <w:jc w:val="both"/>
      </w:pPr>
    </w:p>
    <w:p w:rsidR="004E11D1" w:rsidRPr="005A7F80" w:rsidRDefault="004E11D1" w:rsidP="004E11D1">
      <w:pPr>
        <w:spacing w:line="480" w:lineRule="auto"/>
        <w:ind w:left="851" w:hanging="851"/>
        <w:jc w:val="both"/>
      </w:pPr>
      <w:r w:rsidRPr="005A7F80">
        <w:t xml:space="preserve">McGhie, V. (2009). </w:t>
      </w:r>
      <w:r w:rsidRPr="005A7F80">
        <w:rPr>
          <w:i/>
        </w:rPr>
        <w:t>The Role of the Lecturer in the Learning Process: Towards a Learning-centred Approach.</w:t>
      </w:r>
      <w:r w:rsidRPr="005A7F80">
        <w:t xml:space="preserve"> International Journal of Learning, 15(11), 1-10. Retrieved 4 May 2011 from EBSCOhost.</w:t>
      </w:r>
    </w:p>
    <w:p w:rsidR="004E11D1" w:rsidRPr="005A7F80" w:rsidRDefault="004E11D1" w:rsidP="003716C4">
      <w:pPr>
        <w:spacing w:line="480" w:lineRule="auto"/>
        <w:ind w:left="851" w:hanging="851"/>
        <w:jc w:val="both"/>
      </w:pPr>
    </w:p>
    <w:p w:rsidR="00CD074C" w:rsidRDefault="00CD074C" w:rsidP="003716C4">
      <w:pPr>
        <w:spacing w:line="480" w:lineRule="auto"/>
        <w:ind w:left="851" w:hanging="851"/>
        <w:jc w:val="both"/>
      </w:pPr>
      <w:r w:rsidRPr="005A7F80">
        <w:lastRenderedPageBreak/>
        <w:t>Maudsley, G. (1999)</w:t>
      </w:r>
      <w:r w:rsidR="003B457C" w:rsidRPr="005A7F80">
        <w:t>.</w:t>
      </w:r>
      <w:r w:rsidRPr="005A7F80">
        <w:t xml:space="preserve"> </w:t>
      </w:r>
      <w:r w:rsidRPr="005A7F80">
        <w:rPr>
          <w:i/>
        </w:rPr>
        <w:t>Roles and responsibilities of the problem based learning tutor in the undergraduate medical curriculum</w:t>
      </w:r>
      <w:r w:rsidRPr="005A7F80">
        <w:t>, British Medical Journal 318(7184), 657-661.</w:t>
      </w:r>
    </w:p>
    <w:p w:rsidR="00E00262" w:rsidRPr="005A7F80" w:rsidRDefault="00E00262" w:rsidP="003716C4">
      <w:pPr>
        <w:spacing w:line="480" w:lineRule="auto"/>
        <w:ind w:left="851" w:hanging="851"/>
        <w:jc w:val="both"/>
      </w:pPr>
    </w:p>
    <w:p w:rsidR="00666A4D" w:rsidRPr="005A7F80" w:rsidRDefault="00666A4D" w:rsidP="003716C4">
      <w:pPr>
        <w:spacing w:line="480" w:lineRule="auto"/>
        <w:ind w:left="851" w:hanging="851"/>
        <w:jc w:val="both"/>
      </w:pPr>
      <w:r w:rsidRPr="005A7F80">
        <w:t>McLean, M. (2003)</w:t>
      </w:r>
      <w:r w:rsidR="003B457C" w:rsidRPr="005A7F80">
        <w:t>.</w:t>
      </w:r>
      <w:r w:rsidRPr="005A7F80">
        <w:t xml:space="preserve"> </w:t>
      </w:r>
      <w:r w:rsidRPr="005A7F80">
        <w:rPr>
          <w:i/>
        </w:rPr>
        <w:t>What can we learn from facilitator and student perceptions of facilitation skills and roles in the first year of a problem-based learning curriculum?</w:t>
      </w:r>
      <w:r w:rsidRPr="005A7F80">
        <w:t xml:space="preserve"> BMC Medical Education 3(1).</w:t>
      </w:r>
    </w:p>
    <w:p w:rsidR="00E00262" w:rsidRDefault="00E00262" w:rsidP="003716C4">
      <w:pPr>
        <w:spacing w:line="480" w:lineRule="auto"/>
        <w:ind w:left="851" w:hanging="851"/>
        <w:jc w:val="both"/>
      </w:pPr>
    </w:p>
    <w:p w:rsidR="00666A4D" w:rsidRPr="005A7F80" w:rsidRDefault="00666A4D" w:rsidP="003716C4">
      <w:pPr>
        <w:spacing w:line="480" w:lineRule="auto"/>
        <w:ind w:left="851" w:hanging="851"/>
        <w:jc w:val="both"/>
      </w:pPr>
      <w:r w:rsidRPr="005A7F80">
        <w:t>McLean, M. &amp; Van</w:t>
      </w:r>
      <w:r w:rsidR="00765205" w:rsidRPr="005A7F80">
        <w:t xml:space="preserve"> W</w:t>
      </w:r>
      <w:r w:rsidRPr="005A7F80">
        <w:t xml:space="preserve">yk, J. (2006) </w:t>
      </w:r>
      <w:r w:rsidRPr="005A7F80">
        <w:rPr>
          <w:i/>
        </w:rPr>
        <w:t>Twelve tips for recruiting and retaining facilitators in a problem-based learning programme,</w:t>
      </w:r>
      <w:r w:rsidRPr="005A7F80">
        <w:t xml:space="preserve"> Medical Teacher 28(8), 675-679.</w:t>
      </w:r>
    </w:p>
    <w:p w:rsidR="00E00262" w:rsidRDefault="00E00262" w:rsidP="003716C4">
      <w:pPr>
        <w:spacing w:line="480" w:lineRule="auto"/>
        <w:ind w:left="851" w:hanging="851"/>
        <w:jc w:val="both"/>
      </w:pPr>
    </w:p>
    <w:p w:rsidR="00DE5D35" w:rsidRPr="005A7F80" w:rsidRDefault="00DE5D35" w:rsidP="003716C4">
      <w:pPr>
        <w:spacing w:line="480" w:lineRule="auto"/>
        <w:ind w:left="851" w:hanging="851"/>
        <w:jc w:val="both"/>
      </w:pPr>
      <w:r w:rsidRPr="005A7F80">
        <w:t xml:space="preserve">Ministry of Education. (2004). </w:t>
      </w:r>
      <w:r w:rsidRPr="005A7F80">
        <w:rPr>
          <w:i/>
        </w:rPr>
        <w:t>Smart school project.</w:t>
      </w:r>
      <w:r w:rsidRPr="005A7F80">
        <w:t xml:space="preserve"> [Online] http://www.moe.edu.my/ [2004, January 04].</w:t>
      </w:r>
    </w:p>
    <w:p w:rsidR="008B6A2C" w:rsidRPr="005A7F80" w:rsidRDefault="008B6A2C" w:rsidP="00B761E5">
      <w:pPr>
        <w:spacing w:line="480" w:lineRule="auto"/>
        <w:ind w:left="851" w:hanging="851"/>
        <w:jc w:val="both"/>
      </w:pPr>
    </w:p>
    <w:p w:rsidR="00E55F2B" w:rsidRPr="005A7F80" w:rsidRDefault="008B6A2C" w:rsidP="00B761E5">
      <w:pPr>
        <w:spacing w:line="480" w:lineRule="auto"/>
        <w:ind w:left="851" w:hanging="851"/>
        <w:jc w:val="both"/>
      </w:pPr>
      <w:r w:rsidRPr="005A7F80">
        <w:t xml:space="preserve">Monash University (2010). </w:t>
      </w:r>
      <w:r w:rsidRPr="005A7F80">
        <w:rPr>
          <w:i/>
        </w:rPr>
        <w:t>Moodle @ Monash</w:t>
      </w:r>
      <w:r w:rsidR="00B73920" w:rsidRPr="005A7F80">
        <w:t>.</w:t>
      </w:r>
      <w:r w:rsidRPr="005A7F80">
        <w:t xml:space="preserve"> Retrieved April </w:t>
      </w:r>
      <w:r w:rsidR="00403F0C" w:rsidRPr="005A7F80">
        <w:t xml:space="preserve">21, </w:t>
      </w:r>
      <w:r w:rsidR="00BB79D5" w:rsidRPr="005A7F80">
        <w:t>2011</w:t>
      </w:r>
      <w:r w:rsidRPr="005A7F80">
        <w:t xml:space="preserve"> from http://sites.google.com/site/monashvle/moodlemigration</w:t>
      </w:r>
    </w:p>
    <w:p w:rsidR="00CF1B31" w:rsidRPr="005A7F80" w:rsidRDefault="00CF1B31" w:rsidP="00B761E5">
      <w:pPr>
        <w:spacing w:line="480" w:lineRule="auto"/>
        <w:ind w:left="851" w:hanging="851"/>
        <w:jc w:val="both"/>
      </w:pPr>
    </w:p>
    <w:p w:rsidR="00B73920" w:rsidRPr="005A7F80" w:rsidRDefault="00CF1B31" w:rsidP="00B761E5">
      <w:pPr>
        <w:spacing w:line="480" w:lineRule="auto"/>
        <w:ind w:left="851" w:hanging="851"/>
        <w:jc w:val="both"/>
      </w:pPr>
      <w:r w:rsidRPr="005A7F80">
        <w:t xml:space="preserve">Moodle.org (2011). </w:t>
      </w:r>
      <w:r w:rsidRPr="005A7F80">
        <w:rPr>
          <w:i/>
        </w:rPr>
        <w:t>Moodle.org: Moodle Statistics.</w:t>
      </w:r>
      <w:r w:rsidRPr="005A7F80">
        <w:t xml:space="preserve"> Retrieved April 15, 2011 from http://moodle.org/stats/</w:t>
      </w:r>
    </w:p>
    <w:p w:rsidR="00CF1B31" w:rsidRPr="005A7F80" w:rsidRDefault="00CF1B31" w:rsidP="00B761E5">
      <w:pPr>
        <w:spacing w:line="480" w:lineRule="auto"/>
        <w:ind w:left="851" w:hanging="851"/>
        <w:jc w:val="both"/>
      </w:pPr>
    </w:p>
    <w:p w:rsidR="002F46D5" w:rsidRPr="005A7F80" w:rsidRDefault="002F46D5" w:rsidP="003716C4">
      <w:pPr>
        <w:spacing w:line="480" w:lineRule="auto"/>
        <w:ind w:left="851" w:hanging="851"/>
        <w:jc w:val="both"/>
      </w:pPr>
      <w:r w:rsidRPr="005A7F80">
        <w:t>Moodle.org</w:t>
      </w:r>
      <w:r w:rsidR="00700A22" w:rsidRPr="005A7F80">
        <w:t>.</w:t>
      </w:r>
      <w:r w:rsidRPr="005A7F80">
        <w:t xml:space="preserve"> (2011).</w:t>
      </w:r>
      <w:r w:rsidRPr="005A7F80">
        <w:rPr>
          <w:i/>
        </w:rPr>
        <w:t xml:space="preserve"> Moodle Docs: About Moodle.</w:t>
      </w:r>
      <w:r w:rsidRPr="005A7F80">
        <w:t xml:space="preserve"> </w:t>
      </w:r>
      <w:r w:rsidR="00B9062E" w:rsidRPr="005A7F80">
        <w:t>Retrieved April</w:t>
      </w:r>
      <w:r w:rsidR="00BB79D5" w:rsidRPr="005A7F80">
        <w:t xml:space="preserve"> 20,</w:t>
      </w:r>
      <w:r w:rsidR="00B9062E" w:rsidRPr="005A7F80">
        <w:t xml:space="preserve"> 2011, </w:t>
      </w:r>
      <w:r w:rsidRPr="005A7F80">
        <w:t>from http://docs.moodle.org/en/About_Moodle</w:t>
      </w:r>
    </w:p>
    <w:p w:rsidR="002F46D5" w:rsidRPr="005A7F80" w:rsidRDefault="002F46D5" w:rsidP="003716C4">
      <w:pPr>
        <w:spacing w:line="480" w:lineRule="auto"/>
        <w:ind w:left="851" w:hanging="851"/>
        <w:jc w:val="both"/>
      </w:pPr>
    </w:p>
    <w:p w:rsidR="00F001B5" w:rsidRPr="005A7F80" w:rsidRDefault="003B457C" w:rsidP="00F001B5">
      <w:pPr>
        <w:spacing w:line="480" w:lineRule="auto"/>
        <w:ind w:left="851" w:hanging="851"/>
        <w:jc w:val="both"/>
      </w:pPr>
      <w:r w:rsidRPr="005A7F80">
        <w:t>Mustapha</w:t>
      </w:r>
      <w:r w:rsidR="00757B98" w:rsidRPr="005A7F80">
        <w:t xml:space="preserve"> Zairon</w:t>
      </w:r>
      <w:r w:rsidRPr="005A7F80">
        <w:t>.</w:t>
      </w:r>
      <w:r w:rsidR="00F001B5" w:rsidRPr="005A7F80">
        <w:t xml:space="preserve"> (1998). </w:t>
      </w:r>
      <w:r w:rsidR="00F001B5" w:rsidRPr="005A7F80">
        <w:rPr>
          <w:i/>
        </w:rPr>
        <w:t>Malaysian postgraduate students' learning style at Lancaster University</w:t>
      </w:r>
      <w:r w:rsidR="00F001B5" w:rsidRPr="005A7F80">
        <w:t>. Lancaster University.</w:t>
      </w:r>
    </w:p>
    <w:p w:rsidR="00FB62EB" w:rsidRPr="005A7F80" w:rsidRDefault="00FB62EB" w:rsidP="00FB62EB">
      <w:pPr>
        <w:spacing w:line="480" w:lineRule="auto"/>
        <w:ind w:left="851" w:hanging="851"/>
        <w:jc w:val="both"/>
      </w:pPr>
      <w:r w:rsidRPr="005A7F80">
        <w:lastRenderedPageBreak/>
        <w:t xml:space="preserve">Núñez, J.C., Cerezo, R., Bernardo, A., Rosário, P., Valle, A., Fernández, E., </w:t>
      </w:r>
      <w:r w:rsidR="003B457C" w:rsidRPr="005A7F80">
        <w:t>et al.</w:t>
      </w:r>
      <w:r w:rsidRPr="005A7F80">
        <w:t xml:space="preserve"> (20</w:t>
      </w:r>
      <w:r w:rsidR="000F134D" w:rsidRPr="005A7F80">
        <w:t>10</w:t>
      </w:r>
      <w:r w:rsidRPr="005A7F80">
        <w:t xml:space="preserve">). </w:t>
      </w:r>
      <w:r w:rsidRPr="005A7F80">
        <w:rPr>
          <w:i/>
        </w:rPr>
        <w:t>Implementation of training programs in self-regulated learning strategies in Moodle format: Results of a experience in higher education</w:t>
      </w:r>
      <w:r w:rsidR="000F134D" w:rsidRPr="005A7F80">
        <w:t>.</w:t>
      </w:r>
      <w:r w:rsidRPr="005A7F80">
        <w:t xml:space="preserve"> Psicothema, 23(2), 274-281. </w:t>
      </w:r>
      <w:r w:rsidR="00024ADB" w:rsidRPr="005A7F80">
        <w:t xml:space="preserve">Retrieved April </w:t>
      </w:r>
      <w:r w:rsidR="00BB79D5" w:rsidRPr="005A7F80">
        <w:t xml:space="preserve">2, </w:t>
      </w:r>
      <w:r w:rsidR="00024ADB" w:rsidRPr="005A7F80">
        <w:t xml:space="preserve">2011, from </w:t>
      </w:r>
      <w:r w:rsidRPr="005A7F80">
        <w:t>EBSCOhost.</w:t>
      </w:r>
    </w:p>
    <w:p w:rsidR="00FB62EB" w:rsidRPr="005A7F80" w:rsidRDefault="00FB62EB" w:rsidP="003716C4">
      <w:pPr>
        <w:spacing w:line="480" w:lineRule="auto"/>
        <w:ind w:left="851" w:hanging="851"/>
        <w:jc w:val="both"/>
      </w:pPr>
    </w:p>
    <w:p w:rsidR="002F3180" w:rsidRPr="005A7F80" w:rsidRDefault="000B3BCD" w:rsidP="003716C4">
      <w:pPr>
        <w:spacing w:line="480" w:lineRule="auto"/>
        <w:ind w:left="851" w:hanging="851"/>
        <w:jc w:val="both"/>
      </w:pPr>
      <w:r w:rsidRPr="005A7F80">
        <w:t>Narayanasamy Karpaya</w:t>
      </w:r>
      <w:r w:rsidR="006B2E34" w:rsidRPr="005A7F80">
        <w:t>.</w:t>
      </w:r>
      <w:r w:rsidR="002F3180" w:rsidRPr="005A7F80">
        <w:t xml:space="preserve"> (201</w:t>
      </w:r>
      <w:r w:rsidR="006B2E34" w:rsidRPr="005A7F80">
        <w:t>0</w:t>
      </w:r>
      <w:r w:rsidR="002F3180" w:rsidRPr="005A7F80">
        <w:t xml:space="preserve">). </w:t>
      </w:r>
      <w:r w:rsidR="002F3180" w:rsidRPr="005A7F80">
        <w:rPr>
          <w:i/>
        </w:rPr>
        <w:t>The Corporate University</w:t>
      </w:r>
      <w:r w:rsidR="006B2E34" w:rsidRPr="005A7F80">
        <w:t xml:space="preserve">. </w:t>
      </w:r>
      <w:r w:rsidR="002F3180" w:rsidRPr="005A7F80">
        <w:t>Stamford College Malacca</w:t>
      </w:r>
      <w:r w:rsidR="002F3180" w:rsidRPr="005A7F80">
        <w:rPr>
          <w:i/>
        </w:rPr>
        <w:t xml:space="preserve"> </w:t>
      </w:r>
      <w:r w:rsidR="002F3180" w:rsidRPr="005A7F80">
        <w:t>Staff Development Lecture</w:t>
      </w:r>
      <w:r w:rsidR="006B2E34" w:rsidRPr="005A7F80">
        <w:t>, 9 September 2010</w:t>
      </w:r>
      <w:r w:rsidR="002F3180" w:rsidRPr="005A7F80">
        <w:t>. Stamford College Malacca.</w:t>
      </w:r>
    </w:p>
    <w:p w:rsidR="001F221A" w:rsidRDefault="001F221A" w:rsidP="003716C4">
      <w:pPr>
        <w:spacing w:line="480" w:lineRule="auto"/>
        <w:ind w:left="851" w:hanging="851"/>
        <w:jc w:val="both"/>
      </w:pPr>
    </w:p>
    <w:p w:rsidR="00666A4D" w:rsidRPr="005A7F80" w:rsidRDefault="00666A4D" w:rsidP="003716C4">
      <w:pPr>
        <w:spacing w:line="480" w:lineRule="auto"/>
        <w:ind w:left="851" w:hanging="851"/>
        <w:jc w:val="both"/>
      </w:pPr>
      <w:r w:rsidRPr="005A7F80">
        <w:t xml:space="preserve">Oblinger, D.G. (2004). </w:t>
      </w:r>
      <w:r w:rsidRPr="005A7F80">
        <w:rPr>
          <w:i/>
        </w:rPr>
        <w:t>The next generation learner.</w:t>
      </w:r>
      <w:r w:rsidRPr="005A7F80">
        <w:t xml:space="preserve"> </w:t>
      </w:r>
      <w:r w:rsidR="00024ADB" w:rsidRPr="005A7F80">
        <w:t xml:space="preserve">Retrieved May </w:t>
      </w:r>
      <w:r w:rsidR="005B28E1" w:rsidRPr="005A7F80">
        <w:t xml:space="preserve">2, </w:t>
      </w:r>
      <w:r w:rsidR="00024ADB" w:rsidRPr="005A7F80">
        <w:t xml:space="preserve">2011 from </w:t>
      </w:r>
      <w:r w:rsidRPr="005A7F80">
        <w:t>http://www.nwacc.org/archive/conferences/2004_Spring_Board_mtg/</w:t>
      </w:r>
      <w:r w:rsidR="00024ADB" w:rsidRPr="005A7F80">
        <w:t xml:space="preserve"> </w:t>
      </w:r>
      <w:r w:rsidRPr="005A7F80">
        <w:t>oblinger.pdf</w:t>
      </w:r>
    </w:p>
    <w:p w:rsidR="000A509B" w:rsidRPr="005A7F80" w:rsidRDefault="000A509B" w:rsidP="000A509B">
      <w:pPr>
        <w:spacing w:line="480" w:lineRule="auto"/>
        <w:ind w:left="851" w:hanging="851"/>
        <w:jc w:val="both"/>
      </w:pPr>
    </w:p>
    <w:p w:rsidR="000A509B" w:rsidRPr="005A7F80" w:rsidRDefault="000A509B" w:rsidP="000A509B">
      <w:pPr>
        <w:spacing w:line="480" w:lineRule="auto"/>
        <w:ind w:left="851" w:hanging="851"/>
        <w:jc w:val="both"/>
      </w:pPr>
      <w:r w:rsidRPr="005A7F80">
        <w:t>Online Oxford Dictionary. (2011). Learning. Retrieved May 4, 2011 from http://oxforddictionaries.com/view/entry/m_en_gb0462390#m_en_gb0462390</w:t>
      </w:r>
    </w:p>
    <w:p w:rsidR="00666A4D" w:rsidRDefault="00666A4D" w:rsidP="003716C4">
      <w:pPr>
        <w:spacing w:line="480" w:lineRule="auto"/>
        <w:ind w:left="851" w:hanging="851"/>
        <w:jc w:val="both"/>
      </w:pPr>
    </w:p>
    <w:p w:rsidR="001F221A" w:rsidRPr="005A7F80" w:rsidRDefault="001F221A" w:rsidP="001F221A">
      <w:pPr>
        <w:tabs>
          <w:tab w:val="left" w:pos="900"/>
        </w:tabs>
        <w:spacing w:line="480" w:lineRule="auto"/>
        <w:ind w:left="851" w:hanging="851"/>
        <w:jc w:val="both"/>
      </w:pPr>
      <w:r w:rsidRPr="005A7F80">
        <w:t xml:space="preserve">Ornstein, A. C. &amp; Levine, D. U. (1985). </w:t>
      </w:r>
      <w:r w:rsidRPr="005A7F80">
        <w:rPr>
          <w:i/>
        </w:rPr>
        <w:t>An introduction to the foundations of education</w:t>
      </w:r>
      <w:r w:rsidRPr="005A7F80">
        <w:t>. 3rd Edition. New York: Houghton Mifflin Company.</w:t>
      </w:r>
    </w:p>
    <w:p w:rsidR="001F221A" w:rsidRPr="005A7F80"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Ozdamli, F. (2007). An Evaluation of Open Source Learning Management Systems According to Administration Tools and Curriculum Design. Online Submission, Retrieved from EBSCOhost.</w:t>
      </w:r>
    </w:p>
    <w:p w:rsidR="001F221A" w:rsidRPr="005A7F80" w:rsidRDefault="001F221A" w:rsidP="003716C4">
      <w:pPr>
        <w:spacing w:line="480" w:lineRule="auto"/>
        <w:ind w:left="851" w:hanging="851"/>
        <w:jc w:val="both"/>
      </w:pPr>
    </w:p>
    <w:p w:rsidR="00E00262" w:rsidRDefault="00E00262">
      <w:r>
        <w:br w:type="page"/>
      </w:r>
    </w:p>
    <w:p w:rsidR="002B6AD1" w:rsidRPr="005A7F80" w:rsidRDefault="00D55F90" w:rsidP="002B6AD1">
      <w:pPr>
        <w:spacing w:line="480" w:lineRule="auto"/>
        <w:ind w:left="851" w:hanging="851"/>
        <w:jc w:val="both"/>
      </w:pPr>
      <w:r w:rsidRPr="005A7F80">
        <w:lastRenderedPageBreak/>
        <w:t xml:space="preserve">Pang, </w:t>
      </w:r>
      <w:r w:rsidR="00666A4D" w:rsidRPr="005A7F80">
        <w:t xml:space="preserve">K. (2009). </w:t>
      </w:r>
      <w:r w:rsidR="00666A4D" w:rsidRPr="005A7F80">
        <w:rPr>
          <w:i/>
        </w:rPr>
        <w:t>Video-Driven Multimedia, Web-Based Training in the Corporate Sector: Pedagogical Equivalence and Component Effectiveness</w:t>
      </w:r>
      <w:r w:rsidR="00666A4D" w:rsidRPr="005A7F80">
        <w:t xml:space="preserve">. International Review of Research in Open &amp; Distance Learning, 10(3), 1-14. </w:t>
      </w:r>
      <w:r w:rsidR="00024ADB" w:rsidRPr="005A7F80">
        <w:t xml:space="preserve">Retrieved  March </w:t>
      </w:r>
      <w:r w:rsidR="007E245D" w:rsidRPr="005A7F80">
        <w:t xml:space="preserve">12, </w:t>
      </w:r>
      <w:r w:rsidR="00024ADB" w:rsidRPr="005A7F80">
        <w:t xml:space="preserve">2011 from </w:t>
      </w:r>
      <w:r w:rsidR="00666A4D" w:rsidRPr="005A7F80">
        <w:t>EBSCOhost.</w:t>
      </w:r>
      <w:r w:rsidR="002B6AD1" w:rsidRPr="005A7F80">
        <w:t xml:space="preserve"> </w:t>
      </w:r>
    </w:p>
    <w:p w:rsidR="002B6AD1" w:rsidRDefault="002B6AD1" w:rsidP="002B6AD1">
      <w:pPr>
        <w:spacing w:line="480" w:lineRule="auto"/>
        <w:ind w:left="851" w:hanging="851"/>
        <w:jc w:val="both"/>
      </w:pPr>
    </w:p>
    <w:p w:rsidR="001F221A" w:rsidRPr="005A7F80" w:rsidRDefault="001F221A" w:rsidP="001F221A">
      <w:pPr>
        <w:spacing w:line="480" w:lineRule="auto"/>
        <w:ind w:left="851" w:hanging="851"/>
        <w:jc w:val="both"/>
      </w:pPr>
      <w:r w:rsidRPr="005A7F80">
        <w:t xml:space="preserve">Phillips, R. (2005). </w:t>
      </w:r>
      <w:r w:rsidRPr="005A7F80">
        <w:rPr>
          <w:i/>
        </w:rPr>
        <w:t>Challenging the primacy of lectures: the dissonance between theory and practice in university teaching, Journal of University Teaching, Learning and Practice.</w:t>
      </w:r>
      <w:r w:rsidRPr="005A7F80">
        <w:t xml:space="preserve"> Vol.2 No. 1. Retrieved May 1, 2011 from http://jutlp.uow.edu.au/ 2005_v02_i01/phillips003.html.</w:t>
      </w:r>
    </w:p>
    <w:p w:rsidR="001F221A" w:rsidRDefault="001F221A" w:rsidP="001F221A">
      <w:pPr>
        <w:tabs>
          <w:tab w:val="left" w:pos="900"/>
        </w:tabs>
        <w:spacing w:line="480" w:lineRule="auto"/>
        <w:ind w:left="851" w:hanging="851"/>
        <w:jc w:val="both"/>
      </w:pPr>
    </w:p>
    <w:p w:rsidR="001F221A" w:rsidRPr="005A7F80" w:rsidRDefault="001F221A" w:rsidP="001F221A">
      <w:pPr>
        <w:tabs>
          <w:tab w:val="left" w:pos="900"/>
        </w:tabs>
        <w:spacing w:line="480" w:lineRule="auto"/>
        <w:ind w:left="851" w:hanging="851"/>
        <w:jc w:val="both"/>
      </w:pPr>
      <w:r w:rsidRPr="005A7F80">
        <w:t>Pierce, S., Dale, S., Mahoney, V., Hooker, P., &amp; May, S. (2009).</w:t>
      </w:r>
      <w:r w:rsidRPr="005A7F80">
        <w:rPr>
          <w:i/>
        </w:rPr>
        <w:t xml:space="preserve"> </w:t>
      </w:r>
      <w:bookmarkStart w:id="67" w:name="OLE_LINK74"/>
      <w:bookmarkStart w:id="68" w:name="OLE_LINK75"/>
      <w:r w:rsidRPr="005A7F80">
        <w:rPr>
          <w:i/>
        </w:rPr>
        <w:t>Evaluation of a Logbook to Support Self-Directed Learning in the Workplace</w:t>
      </w:r>
      <w:bookmarkEnd w:id="67"/>
      <w:bookmarkEnd w:id="68"/>
      <w:r w:rsidRPr="005A7F80">
        <w:t>. Association for Medical Education in Europe (AMEE) Conference, 2009, Malaga.</w:t>
      </w:r>
    </w:p>
    <w:p w:rsidR="001F221A" w:rsidRPr="005A7F80"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 xml:space="preserve">Preece, J., &amp; Maloney-Krichmar, D. (2005). </w:t>
      </w:r>
      <w:r w:rsidRPr="005A7F80">
        <w:rPr>
          <w:i/>
        </w:rPr>
        <w:t>Online communities: Design, theory, and practice. Journal of Computer-Mediated Communication,</w:t>
      </w:r>
      <w:r w:rsidRPr="005A7F80">
        <w:t xml:space="preserve"> 10(4), article 1. http://jcmc.indiana.edu/vol10/issue4/preece.html</w:t>
      </w:r>
    </w:p>
    <w:p w:rsidR="001F221A"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 xml:space="preserve">Prosser, M., &amp; Trigwell, K. (1997). </w:t>
      </w:r>
      <w:r w:rsidRPr="005A7F80">
        <w:rPr>
          <w:i/>
        </w:rPr>
        <w:t>Using phenomenography in the design of programs for teachers in higher education.</w:t>
      </w:r>
      <w:r w:rsidRPr="005A7F80">
        <w:t xml:space="preserve"> Higher Education: Research &amp; Development, 16, 41–54. </w:t>
      </w:r>
    </w:p>
    <w:p w:rsidR="001F221A" w:rsidRPr="005A7F80" w:rsidRDefault="001F221A" w:rsidP="001F221A">
      <w:pPr>
        <w:spacing w:line="480" w:lineRule="auto"/>
        <w:ind w:left="851" w:hanging="851"/>
        <w:jc w:val="both"/>
      </w:pPr>
    </w:p>
    <w:p w:rsidR="001F221A" w:rsidRDefault="001F221A" w:rsidP="001F221A">
      <w:pPr>
        <w:spacing w:line="480" w:lineRule="auto"/>
        <w:ind w:left="851" w:hanging="851"/>
        <w:jc w:val="both"/>
      </w:pPr>
      <w:r w:rsidRPr="005A7F80">
        <w:t xml:space="preserve">Prosser, M., &amp; Trigwell, K. (1999). </w:t>
      </w:r>
      <w:r w:rsidRPr="005A7F80">
        <w:rPr>
          <w:i/>
        </w:rPr>
        <w:t>Understanding learning and teaching: The experience in higher education.</w:t>
      </w:r>
      <w:r w:rsidRPr="005A7F80">
        <w:t xml:space="preserve"> Buckingham: Society for Research into Higher Education/Open University Press. </w:t>
      </w:r>
    </w:p>
    <w:p w:rsidR="001F221A" w:rsidRPr="005A7F80" w:rsidRDefault="001F221A" w:rsidP="001F221A">
      <w:pPr>
        <w:spacing w:line="480" w:lineRule="auto"/>
        <w:ind w:left="851" w:hanging="851"/>
        <w:jc w:val="both"/>
      </w:pPr>
      <w:r w:rsidRPr="005A7F80">
        <w:lastRenderedPageBreak/>
        <w:t xml:space="preserve">Rogers, C. (1969). </w:t>
      </w:r>
      <w:r w:rsidRPr="005A7F80">
        <w:rPr>
          <w:i/>
        </w:rPr>
        <w:t>Freedom to Learn: A View of What Education Might Become</w:t>
      </w:r>
      <w:r w:rsidRPr="005A7F80">
        <w:t xml:space="preserve">. Columbus, Ohio: Charles E. Merrill Publishing Company, 1969. </w:t>
      </w:r>
    </w:p>
    <w:p w:rsidR="001F221A"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 xml:space="preserve">Rogers, E.M. (1995). </w:t>
      </w:r>
      <w:r w:rsidRPr="005A7F80">
        <w:rPr>
          <w:i/>
        </w:rPr>
        <w:t>Diffusion of innovations</w:t>
      </w:r>
      <w:r w:rsidRPr="005A7F80">
        <w:t xml:space="preserve"> (4th ed.), New York: Free Press.</w:t>
      </w:r>
    </w:p>
    <w:p w:rsidR="001F221A"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 xml:space="preserve">Rollins, M. (2011). </w:t>
      </w:r>
      <w:r w:rsidRPr="005A7F80">
        <w:rPr>
          <w:i/>
        </w:rPr>
        <w:t>Moodle And Blooms Revised Taxonomy</w:t>
      </w:r>
      <w:r w:rsidRPr="005A7F80">
        <w:t>. Slideshare.com. Retrieved on MAy 2, 2011 from http://www.slideshare.net/mrollins/moodle-and-blooms-taxonomy</w:t>
      </w:r>
    </w:p>
    <w:p w:rsidR="001F221A" w:rsidRPr="005A7F80" w:rsidRDefault="001F221A" w:rsidP="001F221A">
      <w:pPr>
        <w:spacing w:line="480" w:lineRule="auto"/>
        <w:ind w:left="851" w:hanging="851"/>
        <w:jc w:val="both"/>
      </w:pPr>
    </w:p>
    <w:p w:rsidR="001F221A" w:rsidRPr="005A7F80" w:rsidRDefault="001F221A" w:rsidP="001F221A">
      <w:pPr>
        <w:spacing w:line="480" w:lineRule="auto"/>
        <w:ind w:left="851" w:hanging="851"/>
        <w:jc w:val="both"/>
      </w:pPr>
      <w:r w:rsidRPr="005A7F80">
        <w:t>Ross, M. (2010). Moving to Moodle 2.0. Ross McKenzie’s Blog. Retrieved May 1, 2011 from http://learn.open.ac.uk/mod/oublog/view.php?user=27287</w:t>
      </w:r>
      <w:r w:rsidRPr="005A7F80">
        <w:tab/>
      </w:r>
      <w:r w:rsidRPr="005A7F80">
        <w:tab/>
      </w:r>
    </w:p>
    <w:p w:rsidR="001F221A" w:rsidRDefault="001F221A" w:rsidP="001F221A">
      <w:pPr>
        <w:spacing w:line="480" w:lineRule="auto"/>
        <w:ind w:left="851" w:hanging="851"/>
        <w:jc w:val="both"/>
      </w:pPr>
      <w:r w:rsidRPr="005A7F80">
        <w:t xml:space="preserve">Rubin, I. &amp; Sweetwood, H. (1971) </w:t>
      </w:r>
      <w:r w:rsidRPr="005A7F80">
        <w:rPr>
          <w:i/>
        </w:rPr>
        <w:t>Involvement with the University and The Development of Self-Directed Learners</w:t>
      </w:r>
      <w:r w:rsidRPr="005A7F80">
        <w:t>, Working Paper 571-71 November 1971.</w:t>
      </w:r>
    </w:p>
    <w:p w:rsidR="00B67154" w:rsidRPr="005A7F80" w:rsidRDefault="00B67154" w:rsidP="00B67154">
      <w:pPr>
        <w:spacing w:line="480" w:lineRule="auto"/>
        <w:ind w:left="851" w:hanging="851"/>
        <w:jc w:val="both"/>
      </w:pPr>
    </w:p>
    <w:p w:rsidR="001F221A" w:rsidRDefault="001F221A" w:rsidP="001F221A">
      <w:pPr>
        <w:spacing w:line="480" w:lineRule="auto"/>
        <w:ind w:left="851" w:hanging="851"/>
        <w:jc w:val="both"/>
      </w:pPr>
      <w:r w:rsidRPr="005A7F80">
        <w:t>School for industry. (2002, September 29). The Star, p.7.</w:t>
      </w:r>
    </w:p>
    <w:p w:rsidR="001F221A" w:rsidRPr="005A7F80" w:rsidRDefault="001F221A" w:rsidP="001F221A">
      <w:pPr>
        <w:spacing w:line="480" w:lineRule="auto"/>
        <w:ind w:left="851" w:hanging="851"/>
        <w:jc w:val="both"/>
      </w:pPr>
    </w:p>
    <w:p w:rsidR="004E11D1" w:rsidRPr="005A7F80" w:rsidRDefault="004E11D1" w:rsidP="004E11D1">
      <w:pPr>
        <w:spacing w:line="480" w:lineRule="auto"/>
        <w:ind w:left="851" w:hanging="851"/>
        <w:jc w:val="both"/>
      </w:pPr>
      <w:r w:rsidRPr="005A7F80">
        <w:t xml:space="preserve">SHGC (2010). E-Learning webpage. Retrieved </w:t>
      </w:r>
      <w:r w:rsidR="00CB17FF" w:rsidRPr="005A7F80">
        <w:t xml:space="preserve">April 21, </w:t>
      </w:r>
      <w:r w:rsidRPr="005A7F80">
        <w:t>2011 from (http://www.shgcham.school.nz/elearning.html</w:t>
      </w:r>
    </w:p>
    <w:p w:rsidR="003B4F5E" w:rsidRPr="005A7F80" w:rsidRDefault="003B4F5E" w:rsidP="00C777E5">
      <w:pPr>
        <w:spacing w:line="480" w:lineRule="auto"/>
        <w:ind w:left="851" w:hanging="851"/>
        <w:jc w:val="both"/>
      </w:pPr>
      <w:bookmarkStart w:id="69" w:name="OLE_LINK82"/>
      <w:bookmarkStart w:id="70" w:name="OLE_LINK83"/>
    </w:p>
    <w:p w:rsidR="00E6255F" w:rsidRPr="005A7F80" w:rsidRDefault="00E6255F" w:rsidP="00E6255F">
      <w:pPr>
        <w:spacing w:line="480" w:lineRule="auto"/>
        <w:ind w:left="851" w:hanging="851"/>
        <w:jc w:val="both"/>
      </w:pPr>
      <w:r w:rsidRPr="005A7F80">
        <w:t>Simpson, R. J., &amp; Galbo, J. J. (1986). Interaction and learning: Theorizing on the art of teaching. Interchange, 17(4), 37-51.</w:t>
      </w:r>
    </w:p>
    <w:p w:rsidR="00E6255F" w:rsidRPr="005A7F80" w:rsidRDefault="00E6255F" w:rsidP="003716C4">
      <w:pPr>
        <w:spacing w:line="480" w:lineRule="auto"/>
        <w:ind w:left="851" w:hanging="851"/>
        <w:jc w:val="both"/>
      </w:pPr>
    </w:p>
    <w:p w:rsidR="00AF195A" w:rsidRPr="005A7F80" w:rsidRDefault="00EA3B9A" w:rsidP="00AF195A">
      <w:pPr>
        <w:spacing w:line="480" w:lineRule="auto"/>
        <w:ind w:left="851" w:hanging="851"/>
        <w:jc w:val="both"/>
      </w:pPr>
      <w:r w:rsidRPr="005A7F80">
        <w:lastRenderedPageBreak/>
        <w:t>Steinert, Y., Mann, K., Centeno, A., Dolmans, D., Spencer, J., Gelula, M., &amp; Prideaux</w:t>
      </w:r>
      <w:bookmarkEnd w:id="69"/>
      <w:bookmarkEnd w:id="70"/>
      <w:r w:rsidRPr="005A7F80">
        <w:t xml:space="preserve">, D. (2006). </w:t>
      </w:r>
      <w:r w:rsidRPr="005A7F80">
        <w:rPr>
          <w:i/>
        </w:rPr>
        <w:t>A systematic review of faculty development initiatives designed to improve teaching effectiveness in medical education: BEME Guide No. 8</w:t>
      </w:r>
      <w:r w:rsidRPr="005A7F80">
        <w:t>. Medical Teacher, 28(6), 497-526. doi:10.1080/01421590600902976</w:t>
      </w:r>
    </w:p>
    <w:p w:rsidR="00AF195A" w:rsidRPr="005A7F80" w:rsidRDefault="00AF195A" w:rsidP="00AF195A">
      <w:pPr>
        <w:spacing w:line="480" w:lineRule="auto"/>
        <w:ind w:left="851" w:hanging="851"/>
        <w:jc w:val="both"/>
      </w:pPr>
    </w:p>
    <w:p w:rsidR="00AF195A" w:rsidRPr="005A7F80" w:rsidRDefault="00AF195A" w:rsidP="00AF195A">
      <w:pPr>
        <w:spacing w:line="480" w:lineRule="auto"/>
        <w:ind w:left="851" w:hanging="851"/>
        <w:jc w:val="both"/>
      </w:pPr>
      <w:r w:rsidRPr="005A7F80">
        <w:t xml:space="preserve">Stew, M. T. (2004). </w:t>
      </w:r>
      <w:r w:rsidRPr="005A7F80">
        <w:rPr>
          <w:i/>
        </w:rPr>
        <w:t>Student Approaches to Studying: identifying the Malaysian constructs and comparing them with those in other contexts.</w:t>
      </w:r>
      <w:r w:rsidRPr="005A7F80">
        <w:t xml:space="preserve"> Journal of Further &amp; Higher Education, 28(4), 359-371. doi:10.1080/0309877042000298859</w:t>
      </w:r>
    </w:p>
    <w:p w:rsidR="00C422AF" w:rsidRDefault="00C422AF" w:rsidP="003716C4">
      <w:pPr>
        <w:spacing w:line="480" w:lineRule="auto"/>
        <w:ind w:left="851" w:hanging="851"/>
        <w:jc w:val="both"/>
      </w:pPr>
    </w:p>
    <w:p w:rsidR="00666A4D" w:rsidRPr="005A7F80" w:rsidRDefault="00F001B5" w:rsidP="003716C4">
      <w:pPr>
        <w:spacing w:line="480" w:lineRule="auto"/>
        <w:ind w:left="851" w:hanging="851"/>
        <w:jc w:val="both"/>
      </w:pPr>
      <w:r w:rsidRPr="005A7F80">
        <w:t xml:space="preserve">Stewart, B., Briton, D., Gismondi, M., Heller, B., Kennepohl, D., McGreal, R., &amp; </w:t>
      </w:r>
      <w:r w:rsidR="00340ECE" w:rsidRPr="005A7F80">
        <w:t xml:space="preserve">et al. </w:t>
      </w:r>
      <w:r w:rsidRPr="005A7F80">
        <w:t xml:space="preserve"> (2007). </w:t>
      </w:r>
      <w:r w:rsidRPr="005A7F80">
        <w:rPr>
          <w:i/>
        </w:rPr>
        <w:t>Choosing MOODLE: An Evaluation of Learning Management Systems at Athabasca University.</w:t>
      </w:r>
      <w:r w:rsidRPr="005A7F80">
        <w:t xml:space="preserve"> </w:t>
      </w:r>
      <w:r w:rsidRPr="005A7F80">
        <w:rPr>
          <w:iCs/>
        </w:rPr>
        <w:t>International Journal of Distance Education Technologies</w:t>
      </w:r>
      <w:r w:rsidRPr="005A7F80">
        <w:t xml:space="preserve">, 5(3), 1-7. </w:t>
      </w:r>
      <w:r w:rsidR="00024ADB" w:rsidRPr="005A7F80">
        <w:t xml:space="preserve">Retrieved 2 May 2011, from </w:t>
      </w:r>
      <w:r w:rsidRPr="005A7F80">
        <w:t>EBSCO</w:t>
      </w:r>
      <w:r w:rsidRPr="005A7F80">
        <w:rPr>
          <w:i/>
          <w:iCs/>
        </w:rPr>
        <w:t>host</w:t>
      </w:r>
      <w:r w:rsidRPr="005A7F80">
        <w:t>.</w:t>
      </w:r>
    </w:p>
    <w:p w:rsidR="00E00262" w:rsidRDefault="007000DE" w:rsidP="00E00262">
      <w:pPr>
        <w:autoSpaceDE w:val="0"/>
        <w:autoSpaceDN w:val="0"/>
        <w:adjustRightInd w:val="0"/>
        <w:spacing w:before="100" w:beforeAutospacing="1" w:after="100" w:afterAutospacing="1" w:line="480" w:lineRule="auto"/>
        <w:ind w:left="851" w:hanging="851"/>
        <w:rPr>
          <w:bCs/>
          <w:lang w:val="en-US"/>
        </w:rPr>
      </w:pPr>
      <w:bookmarkStart w:id="71" w:name="OLE_LINK67"/>
      <w:bookmarkStart w:id="72" w:name="OLE_LINK68"/>
      <w:bookmarkStart w:id="73" w:name="OLE_LINK69"/>
      <w:bookmarkStart w:id="74" w:name="OLE_LINK70"/>
      <w:bookmarkStart w:id="75" w:name="OLE_LINK71"/>
      <w:bookmarkStart w:id="76" w:name="OLE_LINK65"/>
      <w:bookmarkStart w:id="77" w:name="OLE_LINK66"/>
      <w:r w:rsidRPr="005A7F80">
        <w:rPr>
          <w:lang w:val="en-US"/>
        </w:rPr>
        <w:t xml:space="preserve">Teixeira, F., Barata, M., Vieira, M., </w:t>
      </w:r>
      <w:r w:rsidR="00A563F6" w:rsidRPr="005A7F80">
        <w:rPr>
          <w:lang w:val="en-US"/>
        </w:rPr>
        <w:t xml:space="preserve">&amp; </w:t>
      </w:r>
      <w:r w:rsidRPr="005A7F80">
        <w:rPr>
          <w:lang w:val="en-US"/>
        </w:rPr>
        <w:t xml:space="preserve">Silva, H. </w:t>
      </w:r>
      <w:bookmarkStart w:id="78" w:name="OLE_LINK72"/>
      <w:bookmarkStart w:id="79" w:name="OLE_LINK73"/>
      <w:bookmarkEnd w:id="71"/>
      <w:bookmarkEnd w:id="72"/>
      <w:r w:rsidR="00A563F6" w:rsidRPr="005A7F80">
        <w:rPr>
          <w:lang w:val="en-US"/>
        </w:rPr>
        <w:t xml:space="preserve">(2006) </w:t>
      </w:r>
      <w:r w:rsidRPr="005A7F80">
        <w:rPr>
          <w:bCs/>
          <w:i/>
          <w:lang w:val="en-US"/>
        </w:rPr>
        <w:t>Migrating From A Web Site To A Moodle Based LMS</w:t>
      </w:r>
      <w:bookmarkEnd w:id="73"/>
      <w:bookmarkEnd w:id="74"/>
      <w:bookmarkEnd w:id="75"/>
      <w:bookmarkEnd w:id="78"/>
      <w:bookmarkEnd w:id="79"/>
      <w:r w:rsidRPr="005A7F80">
        <w:rPr>
          <w:bCs/>
          <w:i/>
          <w:lang w:val="en-US"/>
        </w:rPr>
        <w:t xml:space="preserve">, </w:t>
      </w:r>
      <w:r w:rsidRPr="005A7F80">
        <w:rPr>
          <w:bCs/>
          <w:lang w:val="en-US"/>
        </w:rPr>
        <w:t>Department of Electronics and Telecommunications Engineering and Computer Institute, Superior de Engenharia de Lisboa, Portugal, 2006.</w:t>
      </w:r>
      <w:bookmarkEnd w:id="76"/>
      <w:bookmarkEnd w:id="77"/>
    </w:p>
    <w:p w:rsidR="00E00262" w:rsidRDefault="00E95873" w:rsidP="00E00262">
      <w:pPr>
        <w:autoSpaceDE w:val="0"/>
        <w:autoSpaceDN w:val="0"/>
        <w:adjustRightInd w:val="0"/>
        <w:spacing w:before="100" w:beforeAutospacing="1" w:after="100" w:afterAutospacing="1" w:line="480" w:lineRule="auto"/>
        <w:ind w:left="851" w:hanging="851"/>
      </w:pPr>
      <w:r w:rsidRPr="005A7F80">
        <w:t>Thang, S.</w:t>
      </w:r>
      <w:r w:rsidR="007E644C" w:rsidRPr="005A7F80">
        <w:t xml:space="preserve"> </w:t>
      </w:r>
      <w:r w:rsidRPr="005A7F80">
        <w:t xml:space="preserve">M. (2001). </w:t>
      </w:r>
      <w:r w:rsidRPr="005A7F80">
        <w:rPr>
          <w:i/>
        </w:rPr>
        <w:t xml:space="preserve">Malaysian learners’ conceptions of their learning processes and their perceptions of their English as a </w:t>
      </w:r>
      <w:r w:rsidR="000B3BCD" w:rsidRPr="005A7F80">
        <w:rPr>
          <w:i/>
        </w:rPr>
        <w:t>s</w:t>
      </w:r>
      <w:r w:rsidRPr="005A7F80">
        <w:rPr>
          <w:i/>
        </w:rPr>
        <w:t xml:space="preserve">econd </w:t>
      </w:r>
      <w:r w:rsidR="000B3BCD" w:rsidRPr="005A7F80">
        <w:rPr>
          <w:i/>
        </w:rPr>
        <w:t>l</w:t>
      </w:r>
      <w:r w:rsidRPr="005A7F80">
        <w:rPr>
          <w:i/>
        </w:rPr>
        <w:t>anguage courses in a tertiary distance learning context</w:t>
      </w:r>
      <w:r w:rsidRPr="005A7F80">
        <w:t>. Unpublished PhD thesis, University of Nottingham, Nottingham.</w:t>
      </w:r>
    </w:p>
    <w:p w:rsidR="00E00262" w:rsidRDefault="00E00262">
      <w:r>
        <w:br w:type="page"/>
      </w:r>
    </w:p>
    <w:p w:rsidR="00E95873" w:rsidRPr="005A7F80" w:rsidRDefault="00E95873" w:rsidP="00E00262">
      <w:pPr>
        <w:autoSpaceDE w:val="0"/>
        <w:autoSpaceDN w:val="0"/>
        <w:adjustRightInd w:val="0"/>
        <w:spacing w:before="100" w:beforeAutospacing="1" w:after="100" w:afterAutospacing="1" w:line="480" w:lineRule="auto"/>
        <w:ind w:left="851" w:hanging="851"/>
      </w:pPr>
      <w:r w:rsidRPr="005A7F80">
        <w:lastRenderedPageBreak/>
        <w:t>Thang, S.</w:t>
      </w:r>
      <w:r w:rsidR="007E644C" w:rsidRPr="005A7F80">
        <w:t xml:space="preserve"> </w:t>
      </w:r>
      <w:r w:rsidRPr="005A7F80">
        <w:t xml:space="preserve">M. (2003). </w:t>
      </w:r>
      <w:r w:rsidRPr="005A7F80">
        <w:rPr>
          <w:i/>
        </w:rPr>
        <w:t>How ready are Malaysian learners for online learning? An investigation into learner characteristics.</w:t>
      </w:r>
      <w:r w:rsidRPr="005A7F80">
        <w:t xml:space="preserve"> Proceedings of ASIACALL International Conference on Information Technology and Language Education, Bangkok, Thailand. pp.149-153.</w:t>
      </w:r>
    </w:p>
    <w:p w:rsidR="00C12EEC" w:rsidRPr="005A7F80" w:rsidRDefault="00C12EEC" w:rsidP="00C12EEC">
      <w:pPr>
        <w:spacing w:line="480" w:lineRule="auto"/>
        <w:ind w:left="851" w:hanging="851"/>
        <w:jc w:val="both"/>
      </w:pPr>
    </w:p>
    <w:p w:rsidR="00E00262" w:rsidRDefault="00C12EEC" w:rsidP="00E00262">
      <w:pPr>
        <w:spacing w:line="480" w:lineRule="auto"/>
        <w:ind w:left="851" w:hanging="851"/>
        <w:jc w:val="both"/>
      </w:pPr>
      <w:r w:rsidRPr="005A7F80">
        <w:t xml:space="preserve">Thang S. M. (2004).  </w:t>
      </w:r>
      <w:r w:rsidRPr="005A7F80">
        <w:rPr>
          <w:i/>
        </w:rPr>
        <w:t xml:space="preserve">Students’ approaches to </w:t>
      </w:r>
      <w:r w:rsidR="000B3BCD" w:rsidRPr="005A7F80">
        <w:rPr>
          <w:i/>
        </w:rPr>
        <w:t>s</w:t>
      </w:r>
      <w:r w:rsidRPr="005A7F80">
        <w:rPr>
          <w:i/>
        </w:rPr>
        <w:t>tudying: Identifying the Malaysian constructs and comparing them with those in other contexts:</w:t>
      </w:r>
      <w:r w:rsidRPr="005A7F80">
        <w:t xml:space="preserve">  </w:t>
      </w:r>
      <w:r w:rsidRPr="005A7F80">
        <w:rPr>
          <w:rStyle w:val="Emphasis"/>
          <w:i w:val="0"/>
        </w:rPr>
        <w:t>Journal of Further and Higher Education</w:t>
      </w:r>
      <w:r w:rsidRPr="005A7F80">
        <w:t>, Vol. 28 (4): 359-371.</w:t>
      </w:r>
    </w:p>
    <w:p w:rsidR="00E00262" w:rsidRDefault="00E00262" w:rsidP="00E00262">
      <w:pPr>
        <w:spacing w:line="480" w:lineRule="auto"/>
        <w:ind w:left="851" w:hanging="851"/>
        <w:jc w:val="both"/>
      </w:pPr>
    </w:p>
    <w:p w:rsidR="00C12EEC" w:rsidRPr="005A7F80" w:rsidRDefault="00C12EEC" w:rsidP="00E00262">
      <w:pPr>
        <w:spacing w:line="480" w:lineRule="auto"/>
        <w:ind w:left="851" w:hanging="851"/>
        <w:jc w:val="both"/>
      </w:pPr>
      <w:r w:rsidRPr="005A7F80">
        <w:t xml:space="preserve">Thang, S. M. (2005). </w:t>
      </w:r>
      <w:r w:rsidRPr="005A7F80">
        <w:rPr>
          <w:i/>
        </w:rPr>
        <w:t>Investigating Malaysian distance learners’ perceptions of their English Proficiency Courses</w:t>
      </w:r>
      <w:r w:rsidRPr="005A7F80">
        <w:t>, Open Learning, 20(3), 243-256.</w:t>
      </w:r>
    </w:p>
    <w:p w:rsidR="00E95873" w:rsidRPr="005A7F80" w:rsidRDefault="00E95873" w:rsidP="00EA3B9A">
      <w:pPr>
        <w:spacing w:line="480" w:lineRule="auto"/>
        <w:ind w:left="851" w:hanging="851"/>
        <w:jc w:val="both"/>
      </w:pPr>
    </w:p>
    <w:p w:rsidR="005F3C75" w:rsidRPr="005A7F80" w:rsidRDefault="007E644C" w:rsidP="00E62984">
      <w:pPr>
        <w:spacing w:line="480" w:lineRule="auto"/>
        <w:ind w:left="851" w:hanging="851"/>
        <w:jc w:val="both"/>
      </w:pPr>
      <w:r w:rsidRPr="005A7F80">
        <w:t xml:space="preserve">Thang, S. </w:t>
      </w:r>
      <w:r w:rsidR="00E62984" w:rsidRPr="005A7F80">
        <w:t xml:space="preserve">M. &amp; </w:t>
      </w:r>
      <w:r w:rsidR="00064E17" w:rsidRPr="005A7F80">
        <w:t>Azarina Alias</w:t>
      </w:r>
      <w:r w:rsidR="00377E8D" w:rsidRPr="005A7F80">
        <w:t>.</w:t>
      </w:r>
      <w:r w:rsidR="00E62984" w:rsidRPr="005A7F80">
        <w:t xml:space="preserve"> (2007). </w:t>
      </w:r>
      <w:r w:rsidR="00E62984" w:rsidRPr="005A7F80">
        <w:rPr>
          <w:i/>
        </w:rPr>
        <w:t xml:space="preserve">Investigating </w:t>
      </w:r>
      <w:r w:rsidR="000B3BCD" w:rsidRPr="005A7F80">
        <w:rPr>
          <w:i/>
        </w:rPr>
        <w:t>r</w:t>
      </w:r>
      <w:r w:rsidR="00E62984" w:rsidRPr="005A7F80">
        <w:rPr>
          <w:i/>
        </w:rPr>
        <w:t xml:space="preserve">eadiness for </w:t>
      </w:r>
      <w:r w:rsidR="000B3BCD" w:rsidRPr="005A7F80">
        <w:rPr>
          <w:i/>
        </w:rPr>
        <w:t>a</w:t>
      </w:r>
      <w:r w:rsidR="00E62984" w:rsidRPr="005A7F80">
        <w:rPr>
          <w:i/>
        </w:rPr>
        <w:t xml:space="preserve">utonomy: A </w:t>
      </w:r>
      <w:r w:rsidR="000B3BCD" w:rsidRPr="005A7F80">
        <w:rPr>
          <w:i/>
        </w:rPr>
        <w:t>c</w:t>
      </w:r>
      <w:r w:rsidR="00E62984" w:rsidRPr="005A7F80">
        <w:rPr>
          <w:i/>
        </w:rPr>
        <w:t xml:space="preserve">omparison of Malaysian ESL </w:t>
      </w:r>
      <w:r w:rsidR="000B3BCD" w:rsidRPr="005A7F80">
        <w:rPr>
          <w:i/>
        </w:rPr>
        <w:t>u</w:t>
      </w:r>
      <w:r w:rsidR="00E62984" w:rsidRPr="005A7F80">
        <w:rPr>
          <w:i/>
        </w:rPr>
        <w:t xml:space="preserve">ndergraduates of </w:t>
      </w:r>
      <w:r w:rsidR="000B3BCD" w:rsidRPr="005A7F80">
        <w:rPr>
          <w:i/>
        </w:rPr>
        <w:t>t</w:t>
      </w:r>
      <w:r w:rsidR="00E62984" w:rsidRPr="005A7F80">
        <w:rPr>
          <w:i/>
        </w:rPr>
        <w:t xml:space="preserve">hree </w:t>
      </w:r>
      <w:r w:rsidR="000B3BCD" w:rsidRPr="005A7F80">
        <w:rPr>
          <w:i/>
        </w:rPr>
        <w:t>p</w:t>
      </w:r>
      <w:r w:rsidR="00E62984" w:rsidRPr="005A7F80">
        <w:rPr>
          <w:i/>
        </w:rPr>
        <w:t xml:space="preserve">ublic </w:t>
      </w:r>
      <w:r w:rsidR="000B3BCD" w:rsidRPr="005A7F80">
        <w:rPr>
          <w:i/>
        </w:rPr>
        <w:t>u</w:t>
      </w:r>
      <w:r w:rsidR="00E62984" w:rsidRPr="005A7F80">
        <w:rPr>
          <w:i/>
        </w:rPr>
        <w:t>niversities.</w:t>
      </w:r>
      <w:r w:rsidR="00E62984" w:rsidRPr="005A7F80">
        <w:t xml:space="preserve"> </w:t>
      </w:r>
      <w:r w:rsidR="00E62984" w:rsidRPr="005A7F80">
        <w:rPr>
          <w:rStyle w:val="Emphasis"/>
          <w:i w:val="0"/>
        </w:rPr>
        <w:t>Reflections on English Language Teaching Journal</w:t>
      </w:r>
      <w:r w:rsidR="00E62984" w:rsidRPr="005A7F80">
        <w:rPr>
          <w:i/>
        </w:rPr>
        <w:t xml:space="preserve">, </w:t>
      </w:r>
      <w:r w:rsidR="00E62984" w:rsidRPr="005A7F80">
        <w:t>Vol 6(1): 1- 18.</w:t>
      </w:r>
      <w:r w:rsidR="005F3C75" w:rsidRPr="005A7F80">
        <w:t xml:space="preserve"> </w:t>
      </w:r>
    </w:p>
    <w:p w:rsidR="005F3C75" w:rsidRPr="005A7F80" w:rsidRDefault="005F3C75" w:rsidP="00E62984">
      <w:pPr>
        <w:spacing w:line="480" w:lineRule="auto"/>
        <w:ind w:left="851" w:hanging="851"/>
        <w:jc w:val="both"/>
      </w:pPr>
    </w:p>
    <w:p w:rsidR="00E62984" w:rsidRPr="005A7F80" w:rsidRDefault="005F3C75" w:rsidP="00E62984">
      <w:pPr>
        <w:spacing w:line="480" w:lineRule="auto"/>
        <w:ind w:left="851" w:hanging="851"/>
        <w:jc w:val="both"/>
      </w:pPr>
      <w:r w:rsidRPr="005A7F80">
        <w:t xml:space="preserve">Trigwell, K., Prosser, M., &amp; Ginns, P. (2005). </w:t>
      </w:r>
      <w:r w:rsidRPr="005A7F80">
        <w:rPr>
          <w:i/>
        </w:rPr>
        <w:t>Phenomenographic pedagogy and a revised Approaches to teaching inventory</w:t>
      </w:r>
      <w:r w:rsidRPr="005A7F80">
        <w:t xml:space="preserve">. </w:t>
      </w:r>
      <w:r w:rsidRPr="005A7F80">
        <w:rPr>
          <w:iCs/>
        </w:rPr>
        <w:t>Higher Education Research &amp; Development</w:t>
      </w:r>
      <w:r w:rsidRPr="005A7F80">
        <w:t>, 24(4), 349-360. doi:10.1080/07294360500284730</w:t>
      </w:r>
    </w:p>
    <w:p w:rsidR="00C12EEC" w:rsidRPr="005A7F80" w:rsidRDefault="00C12EEC" w:rsidP="00EA3B9A">
      <w:pPr>
        <w:spacing w:line="480" w:lineRule="auto"/>
        <w:ind w:left="851" w:hanging="851"/>
        <w:jc w:val="both"/>
      </w:pPr>
    </w:p>
    <w:p w:rsidR="00EA3B9A" w:rsidRPr="005A7F80" w:rsidRDefault="00EA3B9A" w:rsidP="005E1FAD">
      <w:pPr>
        <w:spacing w:line="480" w:lineRule="auto"/>
        <w:ind w:left="851" w:hanging="851"/>
        <w:jc w:val="both"/>
      </w:pPr>
      <w:r w:rsidRPr="005A7F80">
        <w:t xml:space="preserve">Trigwell, K., Prosser, M., &amp; Waterhouse, F. (1999). </w:t>
      </w:r>
      <w:r w:rsidRPr="005A7F80">
        <w:rPr>
          <w:i/>
        </w:rPr>
        <w:t>Relations between teachers‘ approaches to teaching and students‘ approaches to learning. Higher Education</w:t>
      </w:r>
      <w:r w:rsidRPr="005A7F80">
        <w:t xml:space="preserve">, 37(1), 57-70. </w:t>
      </w:r>
      <w:r w:rsidR="00024ADB" w:rsidRPr="005A7F80">
        <w:t xml:space="preserve">Retrieved  May </w:t>
      </w:r>
      <w:r w:rsidR="00EF15B5" w:rsidRPr="005A7F80">
        <w:t xml:space="preserve">1, </w:t>
      </w:r>
      <w:r w:rsidR="00024ADB" w:rsidRPr="005A7F80">
        <w:t>2011 from</w:t>
      </w:r>
      <w:r w:rsidR="005F2307" w:rsidRPr="005A7F80">
        <w:t xml:space="preserve"> </w:t>
      </w:r>
      <w:r w:rsidRPr="005A7F80">
        <w:t>EBSCOhost.</w:t>
      </w:r>
    </w:p>
    <w:p w:rsidR="00F863A4" w:rsidRPr="005A7F80" w:rsidRDefault="00F863A4" w:rsidP="005E1FAD">
      <w:pPr>
        <w:spacing w:line="480" w:lineRule="auto"/>
        <w:ind w:left="851" w:hanging="851"/>
        <w:jc w:val="both"/>
      </w:pPr>
    </w:p>
    <w:p w:rsidR="004B5E49" w:rsidRPr="005A7F80" w:rsidRDefault="004B5E49" w:rsidP="005E1FAD">
      <w:pPr>
        <w:spacing w:line="480" w:lineRule="auto"/>
        <w:ind w:left="851" w:hanging="851"/>
        <w:jc w:val="both"/>
      </w:pPr>
      <w:r w:rsidRPr="005A7F80">
        <w:lastRenderedPageBreak/>
        <w:t xml:space="preserve">Tough, A. (1978). </w:t>
      </w:r>
      <w:r w:rsidRPr="005A7F80">
        <w:rPr>
          <w:i/>
        </w:rPr>
        <w:t>Major learning efforts: Recent research and future directions.</w:t>
      </w:r>
      <w:r w:rsidRPr="005A7F80">
        <w:t xml:space="preserve"> Adult Education, 28, 250-263.</w:t>
      </w:r>
    </w:p>
    <w:p w:rsidR="003B4F5E" w:rsidRDefault="003B4F5E" w:rsidP="003B4F5E">
      <w:pPr>
        <w:spacing w:line="480" w:lineRule="auto"/>
        <w:ind w:left="851" w:hanging="851"/>
        <w:jc w:val="both"/>
      </w:pPr>
    </w:p>
    <w:p w:rsidR="003B4F5E" w:rsidRPr="005A7F80" w:rsidRDefault="003B4F5E" w:rsidP="003B4F5E">
      <w:pPr>
        <w:spacing w:line="480" w:lineRule="auto"/>
        <w:ind w:left="851" w:hanging="851"/>
        <w:jc w:val="both"/>
        <w:rPr>
          <w:lang w:val="en-US"/>
        </w:rPr>
      </w:pPr>
      <w:r w:rsidRPr="005A7F80">
        <w:t xml:space="preserve">University of Canterbury (2008). </w:t>
      </w:r>
      <w:r w:rsidRPr="005A7F80">
        <w:rPr>
          <w:i/>
        </w:rPr>
        <w:t>Moodle Selected as New Learning Management System</w:t>
      </w:r>
      <w:r w:rsidRPr="005A7F80">
        <w:t xml:space="preserve">. Retrieved April 21, 2011 from </w:t>
      </w:r>
      <w:r w:rsidRPr="005A7F80">
        <w:rPr>
          <w:lang w:val="en-US"/>
        </w:rPr>
        <w:t>http://uctl.canterbury.ac.nz/moodle</w:t>
      </w:r>
    </w:p>
    <w:p w:rsidR="003C7E74" w:rsidRPr="005A7F80" w:rsidRDefault="003C7E74" w:rsidP="005E1FAD">
      <w:pPr>
        <w:spacing w:line="480" w:lineRule="auto"/>
        <w:ind w:left="851" w:hanging="851"/>
        <w:jc w:val="both"/>
      </w:pPr>
    </w:p>
    <w:p w:rsidR="007A7FB5" w:rsidRPr="005A7F80" w:rsidRDefault="007A7FB5" w:rsidP="00500956">
      <w:pPr>
        <w:spacing w:line="480" w:lineRule="auto"/>
        <w:ind w:left="851" w:hanging="851"/>
        <w:jc w:val="both"/>
      </w:pPr>
      <w:r w:rsidRPr="005A7F80">
        <w:t xml:space="preserve">Uzunboylu, H., Ozdamli, F., &amp; Ozcinar, Z. (2006). </w:t>
      </w:r>
      <w:r w:rsidRPr="005A7F80">
        <w:rPr>
          <w:i/>
        </w:rPr>
        <w:t>An Evaluation of Open Source Learning Management Systems According to Learners Tools.</w:t>
      </w:r>
      <w:r w:rsidRPr="005A7F80">
        <w:t xml:space="preserve"> Online Submission, Retrieved from EBSCOhost.</w:t>
      </w:r>
    </w:p>
    <w:p w:rsidR="00597EBC" w:rsidRPr="005A7F80" w:rsidRDefault="00597EBC" w:rsidP="00500956">
      <w:pPr>
        <w:spacing w:line="480" w:lineRule="auto"/>
        <w:ind w:left="851" w:hanging="851"/>
        <w:jc w:val="both"/>
      </w:pPr>
    </w:p>
    <w:p w:rsidR="00500956" w:rsidRDefault="003C7E74" w:rsidP="00500956">
      <w:pPr>
        <w:spacing w:line="480" w:lineRule="auto"/>
        <w:ind w:left="851" w:hanging="851"/>
        <w:jc w:val="both"/>
      </w:pPr>
      <w:r w:rsidRPr="005A7F80">
        <w:t>Valiathan, P.</w:t>
      </w:r>
      <w:r w:rsidR="00700A22" w:rsidRPr="005A7F80">
        <w:t xml:space="preserve"> (2002)</w:t>
      </w:r>
      <w:r w:rsidRPr="005A7F80">
        <w:t xml:space="preserve"> </w:t>
      </w:r>
      <w:r w:rsidRPr="005A7F80">
        <w:rPr>
          <w:i/>
        </w:rPr>
        <w:t xml:space="preserve">Blended </w:t>
      </w:r>
      <w:r w:rsidR="000B3BCD" w:rsidRPr="005A7F80">
        <w:rPr>
          <w:i/>
        </w:rPr>
        <w:t>l</w:t>
      </w:r>
      <w:r w:rsidRPr="005A7F80">
        <w:rPr>
          <w:i/>
        </w:rPr>
        <w:t xml:space="preserve">earning </w:t>
      </w:r>
      <w:r w:rsidR="000B3BCD" w:rsidRPr="005A7F80">
        <w:rPr>
          <w:i/>
        </w:rPr>
        <w:t>m</w:t>
      </w:r>
      <w:r w:rsidRPr="005A7F80">
        <w:rPr>
          <w:i/>
        </w:rPr>
        <w:t>odels.</w:t>
      </w:r>
      <w:r w:rsidRPr="005A7F80">
        <w:t xml:space="preserve"> Learning Circuit. </w:t>
      </w:r>
      <w:r w:rsidR="003D2055" w:rsidRPr="005A7F80">
        <w:t xml:space="preserve">Retrieved May </w:t>
      </w:r>
      <w:r w:rsidR="007E245D" w:rsidRPr="005A7F80">
        <w:t xml:space="preserve">1, </w:t>
      </w:r>
      <w:r w:rsidR="003D2055" w:rsidRPr="005A7F80">
        <w:t>2011 from http://</w:t>
      </w:r>
      <w:r w:rsidRPr="005A7F80">
        <w:t xml:space="preserve">www.learningcircuits.org/2002/aug2002/valiathan.html. </w:t>
      </w:r>
    </w:p>
    <w:p w:rsidR="00C422AF" w:rsidRPr="005A7F80" w:rsidRDefault="00C422AF" w:rsidP="00500956">
      <w:pPr>
        <w:spacing w:line="480" w:lineRule="auto"/>
        <w:ind w:left="851" w:hanging="851"/>
        <w:jc w:val="both"/>
      </w:pPr>
    </w:p>
    <w:p w:rsidR="00500956" w:rsidRPr="005A7F80" w:rsidRDefault="00171768" w:rsidP="00500956">
      <w:pPr>
        <w:spacing w:line="480" w:lineRule="auto"/>
        <w:ind w:left="851" w:hanging="851"/>
        <w:jc w:val="both"/>
      </w:pPr>
      <w:r w:rsidRPr="005A7F80">
        <w:t xml:space="preserve">Vermunt, J. </w:t>
      </w:r>
      <w:r w:rsidR="00700A22" w:rsidRPr="005A7F80">
        <w:t>&amp;</w:t>
      </w:r>
      <w:r w:rsidRPr="005A7F80">
        <w:t xml:space="preserve"> Verloop, N. (1999). </w:t>
      </w:r>
      <w:r w:rsidRPr="005A7F80">
        <w:rPr>
          <w:i/>
        </w:rPr>
        <w:t>Congruence and friction between learning and teaching.</w:t>
      </w:r>
      <w:r w:rsidRPr="005A7F80">
        <w:t xml:space="preserve"> Learning and Instruction 9 (1999) 257-280.</w:t>
      </w:r>
      <w:r w:rsidR="00B761E5" w:rsidRPr="005A7F80">
        <w:t xml:space="preserve"> </w:t>
      </w:r>
      <w:r w:rsidR="00D24E55" w:rsidRPr="005A7F80">
        <w:t xml:space="preserve"> </w:t>
      </w:r>
    </w:p>
    <w:p w:rsidR="00500956" w:rsidRPr="005A7F80" w:rsidRDefault="00500956" w:rsidP="00500956">
      <w:pPr>
        <w:spacing w:line="480" w:lineRule="auto"/>
        <w:ind w:left="851" w:hanging="851"/>
        <w:jc w:val="both"/>
      </w:pPr>
    </w:p>
    <w:p w:rsidR="002E26C5" w:rsidRPr="005A7F80" w:rsidRDefault="002E26C5" w:rsidP="00525D05">
      <w:pPr>
        <w:spacing w:line="480" w:lineRule="auto"/>
        <w:ind w:left="851" w:hanging="851"/>
        <w:jc w:val="both"/>
      </w:pPr>
      <w:r w:rsidRPr="005A7F80">
        <w:t xml:space="preserve">Vrasidas, C., &amp; McIsaac, M. S. (1999). </w:t>
      </w:r>
      <w:r w:rsidRPr="005A7F80">
        <w:rPr>
          <w:i/>
        </w:rPr>
        <w:t>Interaction in an online course.</w:t>
      </w:r>
      <w:r w:rsidRPr="005A7F80">
        <w:t xml:space="preserve"> Paper presented at the annual meeting of the American Educational Research Association, Montreal, Canada.</w:t>
      </w:r>
    </w:p>
    <w:p w:rsidR="00025E24" w:rsidRPr="005A7F80" w:rsidRDefault="00025E24" w:rsidP="00525D05">
      <w:pPr>
        <w:spacing w:line="480" w:lineRule="auto"/>
        <w:ind w:left="851" w:hanging="851"/>
        <w:jc w:val="both"/>
      </w:pPr>
    </w:p>
    <w:p w:rsidR="00025E24" w:rsidRPr="005A7F80" w:rsidRDefault="00025E24" w:rsidP="00525D05">
      <w:pPr>
        <w:spacing w:line="480" w:lineRule="auto"/>
        <w:ind w:left="851" w:hanging="851"/>
        <w:jc w:val="both"/>
      </w:pPr>
      <w:r w:rsidRPr="005A7F80">
        <w:t xml:space="preserve">Vrasidas, C. (2000). </w:t>
      </w:r>
      <w:r w:rsidRPr="005A7F80">
        <w:rPr>
          <w:i/>
        </w:rPr>
        <w:t>Constructivism versus objectivism: Implications for interaction, course design, and evaluation in distance education.</w:t>
      </w:r>
      <w:r w:rsidRPr="005A7F80">
        <w:t xml:space="preserve"> International Journal of Educational Telecommunications, 6(4), 339-362. Retrieved from EBSCOhost.</w:t>
      </w:r>
    </w:p>
    <w:p w:rsidR="002E26C5" w:rsidRPr="005A7F80" w:rsidRDefault="002E26C5" w:rsidP="00525D05">
      <w:pPr>
        <w:spacing w:line="480" w:lineRule="auto"/>
        <w:ind w:left="851" w:hanging="851"/>
        <w:jc w:val="both"/>
      </w:pPr>
    </w:p>
    <w:p w:rsidR="00E00262" w:rsidRDefault="00D24E55" w:rsidP="00E00262">
      <w:pPr>
        <w:spacing w:line="480" w:lineRule="auto"/>
        <w:ind w:left="851" w:hanging="851"/>
        <w:jc w:val="both"/>
      </w:pPr>
      <w:r w:rsidRPr="005A7F80">
        <w:t xml:space="preserve">Vygotsky, L.S. (1978). </w:t>
      </w:r>
      <w:r w:rsidRPr="005A7F80">
        <w:rPr>
          <w:i/>
        </w:rPr>
        <w:t>Mind in Society.</w:t>
      </w:r>
      <w:r w:rsidRPr="005A7F80">
        <w:t xml:space="preserve"> Cambridge, MA: Harvard University Press.</w:t>
      </w:r>
    </w:p>
    <w:p w:rsidR="0061716B" w:rsidRPr="005A7F80" w:rsidRDefault="00E00262" w:rsidP="00E00262">
      <w:pPr>
        <w:spacing w:line="480" w:lineRule="auto"/>
        <w:ind w:left="851" w:hanging="851"/>
        <w:jc w:val="both"/>
      </w:pPr>
      <w:r>
        <w:br w:type="page"/>
      </w:r>
      <w:r w:rsidR="00525D05" w:rsidRPr="005A7F80">
        <w:lastRenderedPageBreak/>
        <w:t xml:space="preserve">Yeates, S. (2006). Niall Sclater on the Open University and Moodle. Educause. Retrieved May </w:t>
      </w:r>
      <w:r w:rsidR="00012256" w:rsidRPr="005A7F80">
        <w:t xml:space="preserve">1, </w:t>
      </w:r>
      <w:r w:rsidR="00525D05" w:rsidRPr="005A7F80">
        <w:t>2011 from http://www.educause.edu/blog/StuartYeates/ NiallSclaterontheOpenUniversit/165862</w:t>
      </w:r>
    </w:p>
    <w:p w:rsidR="0061716B" w:rsidRPr="005A7F80" w:rsidRDefault="0061716B" w:rsidP="0061716B">
      <w:pPr>
        <w:spacing w:line="480" w:lineRule="auto"/>
        <w:ind w:left="851" w:hanging="851"/>
        <w:jc w:val="both"/>
      </w:pPr>
    </w:p>
    <w:p w:rsidR="0061716B" w:rsidRPr="005A7F80" w:rsidRDefault="0061716B">
      <w:r w:rsidRPr="005A7F80">
        <w:br w:type="page"/>
      </w:r>
    </w:p>
    <w:p w:rsidR="007859AE" w:rsidRPr="005A7F80" w:rsidRDefault="007859AE" w:rsidP="007859AE">
      <w:pPr>
        <w:ind w:left="709" w:hanging="709"/>
      </w:pPr>
      <w:r w:rsidRPr="005A7F80">
        <w:lastRenderedPageBreak/>
        <w:t>APPENDICES</w:t>
      </w:r>
    </w:p>
    <w:p w:rsidR="007848C8" w:rsidRPr="005A7F80" w:rsidRDefault="007848C8" w:rsidP="007859AE">
      <w:pPr>
        <w:ind w:left="709" w:hanging="709"/>
      </w:pPr>
    </w:p>
    <w:p w:rsidR="007848C8" w:rsidRPr="005A7F80" w:rsidRDefault="007848C8" w:rsidP="007859AE">
      <w:pPr>
        <w:ind w:left="709" w:hanging="709"/>
      </w:pPr>
      <w:r w:rsidRPr="005A7F80">
        <w:t xml:space="preserve">Appendix </w:t>
      </w:r>
      <w:r w:rsidR="00A812EC" w:rsidRPr="005A7F80">
        <w:t>I</w:t>
      </w:r>
      <w:r w:rsidRPr="005A7F80">
        <w:t xml:space="preserve"> – Apture statistics (students doing on-site searches</w:t>
      </w:r>
      <w:r w:rsidR="00986509" w:rsidRPr="005A7F80">
        <w:t xml:space="preserve"> during quiz</w:t>
      </w:r>
      <w:r w:rsidRPr="005A7F80">
        <w:t>)</w:t>
      </w:r>
    </w:p>
    <w:p w:rsidR="007859AE" w:rsidRPr="005A7F80" w:rsidRDefault="007859AE" w:rsidP="007859AE">
      <w:pPr>
        <w:ind w:left="709" w:hanging="709"/>
      </w:pPr>
    </w:p>
    <w:p w:rsidR="007859AE" w:rsidRPr="005A7F80" w:rsidRDefault="007859AE" w:rsidP="007859AE">
      <w:pPr>
        <w:ind w:left="709" w:hanging="709"/>
      </w:pPr>
      <w:r w:rsidRPr="005A7F80">
        <w:rPr>
          <w:noProof/>
          <w:lang w:val="en-US"/>
        </w:rPr>
        <w:drawing>
          <wp:anchor distT="0" distB="0" distL="114300" distR="114300" simplePos="0" relativeHeight="251722752" behindDoc="0" locked="0" layoutInCell="1" allowOverlap="1">
            <wp:simplePos x="0" y="0"/>
            <wp:positionH relativeFrom="column">
              <wp:posOffset>137795</wp:posOffset>
            </wp:positionH>
            <wp:positionV relativeFrom="paragraph">
              <wp:posOffset>5459730</wp:posOffset>
            </wp:positionV>
            <wp:extent cx="3337560" cy="2737485"/>
            <wp:effectExtent l="19050" t="0" r="0" b="0"/>
            <wp:wrapNone/>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cstate="print"/>
                    <a:srcRect/>
                    <a:stretch>
                      <a:fillRect/>
                    </a:stretch>
                  </pic:blipFill>
                  <pic:spPr bwMode="auto">
                    <a:xfrm>
                      <a:off x="0" y="0"/>
                      <a:ext cx="3337560" cy="2737485"/>
                    </a:xfrm>
                    <a:prstGeom prst="rect">
                      <a:avLst/>
                    </a:prstGeom>
                    <a:noFill/>
                    <a:ln w="9525">
                      <a:noFill/>
                      <a:miter lim="800000"/>
                      <a:headEnd/>
                      <a:tailEnd/>
                    </a:ln>
                  </pic:spPr>
                </pic:pic>
              </a:graphicData>
            </a:graphic>
          </wp:anchor>
        </w:drawing>
      </w:r>
      <w:r w:rsidRPr="005A7F80">
        <w:rPr>
          <w:noProof/>
          <w:lang w:val="en-US"/>
        </w:rPr>
        <w:drawing>
          <wp:anchor distT="0" distB="0" distL="114300" distR="114300" simplePos="0" relativeHeight="251723776" behindDoc="0" locked="0" layoutInCell="1" allowOverlap="1">
            <wp:simplePos x="0" y="0"/>
            <wp:positionH relativeFrom="column">
              <wp:posOffset>-30480</wp:posOffset>
            </wp:positionH>
            <wp:positionV relativeFrom="paragraph">
              <wp:posOffset>2729865</wp:posOffset>
            </wp:positionV>
            <wp:extent cx="3619500" cy="2742565"/>
            <wp:effectExtent l="19050" t="0" r="0" b="0"/>
            <wp:wrapNone/>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cstate="print"/>
                    <a:srcRect/>
                    <a:stretch>
                      <a:fillRect/>
                    </a:stretch>
                  </pic:blipFill>
                  <pic:spPr bwMode="auto">
                    <a:xfrm>
                      <a:off x="0" y="0"/>
                      <a:ext cx="3619500" cy="2742565"/>
                    </a:xfrm>
                    <a:prstGeom prst="rect">
                      <a:avLst/>
                    </a:prstGeom>
                    <a:noFill/>
                    <a:ln w="9525">
                      <a:noFill/>
                      <a:miter lim="800000"/>
                      <a:headEnd/>
                      <a:tailEnd/>
                    </a:ln>
                  </pic:spPr>
                </pic:pic>
              </a:graphicData>
            </a:graphic>
          </wp:anchor>
        </w:drawing>
      </w:r>
      <w:r w:rsidRPr="005A7F80">
        <w:rPr>
          <w:noProof/>
          <w:lang w:val="en-US"/>
        </w:rPr>
        <w:drawing>
          <wp:inline distT="0" distB="0" distL="0" distR="0">
            <wp:extent cx="3600450" cy="2933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srcRect/>
                    <a:stretch>
                      <a:fillRect/>
                    </a:stretch>
                  </pic:blipFill>
                  <pic:spPr bwMode="auto">
                    <a:xfrm>
                      <a:off x="0" y="0"/>
                      <a:ext cx="3600450" cy="2933700"/>
                    </a:xfrm>
                    <a:prstGeom prst="rect">
                      <a:avLst/>
                    </a:prstGeom>
                    <a:noFill/>
                    <a:ln w="9525">
                      <a:noFill/>
                      <a:miter lim="800000"/>
                      <a:headEnd/>
                      <a:tailEnd/>
                    </a:ln>
                  </pic:spPr>
                </pic:pic>
              </a:graphicData>
            </a:graphic>
          </wp:inline>
        </w:drawing>
      </w:r>
      <w:r w:rsidRPr="005A7F80">
        <w:t xml:space="preserve"> </w:t>
      </w:r>
    </w:p>
    <w:p w:rsidR="00986509" w:rsidRPr="005A7F80" w:rsidRDefault="00986509">
      <w:r w:rsidRPr="005A7F80">
        <w:br w:type="page"/>
      </w:r>
    </w:p>
    <w:p w:rsidR="00A35414" w:rsidRDefault="00A35414" w:rsidP="00A35414">
      <w:pPr>
        <w:ind w:left="709" w:hanging="709"/>
      </w:pPr>
      <w:r w:rsidRPr="005A7F80">
        <w:lastRenderedPageBreak/>
        <w:t>Appendix I</w:t>
      </w:r>
      <w:r>
        <w:t>I</w:t>
      </w:r>
      <w:r w:rsidRPr="005A7F80">
        <w:t xml:space="preserve"> – </w:t>
      </w:r>
      <w:r>
        <w:t>Sample Student Logbook</w:t>
      </w:r>
      <w:r w:rsidR="00EF4732">
        <w:t xml:space="preserve"> (Stamford College Malacca)</w:t>
      </w:r>
    </w:p>
    <w:p w:rsidR="00A35414" w:rsidRDefault="00A35414"/>
    <w:p w:rsidR="00EF4732" w:rsidRDefault="00EF4732" w:rsidP="00EF4732">
      <w:pPr>
        <w:jc w:val="center"/>
      </w:pPr>
      <w:r w:rsidRPr="00EF4732">
        <w:rPr>
          <w:noProof/>
          <w:lang w:val="en-US"/>
        </w:rPr>
        <w:drawing>
          <wp:inline distT="0" distB="0" distL="0" distR="0">
            <wp:extent cx="2393075" cy="3224484"/>
            <wp:effectExtent l="19050" t="0" r="7225" b="0"/>
            <wp:docPr id="14" name="Picture 3" descr="logbook.png"/>
            <wp:cNvGraphicFramePr/>
            <a:graphic xmlns:a="http://schemas.openxmlformats.org/drawingml/2006/main">
              <a:graphicData uri="http://schemas.openxmlformats.org/drawingml/2006/picture">
                <pic:pic xmlns:pic="http://schemas.openxmlformats.org/drawingml/2006/picture">
                  <pic:nvPicPr>
                    <pic:cNvPr id="7" name="Picture 6" descr="logbook.png"/>
                    <pic:cNvPicPr>
                      <a:picLocks noChangeAspect="1"/>
                    </pic:cNvPicPr>
                  </pic:nvPicPr>
                  <pic:blipFill>
                    <a:blip r:embed="rId117" cstate="print"/>
                    <a:stretch>
                      <a:fillRect/>
                    </a:stretch>
                  </pic:blipFill>
                  <pic:spPr>
                    <a:xfrm>
                      <a:off x="0" y="0"/>
                      <a:ext cx="2404545" cy="3239938"/>
                    </a:xfrm>
                    <a:prstGeom prst="rect">
                      <a:avLst/>
                    </a:prstGeom>
                  </pic:spPr>
                </pic:pic>
              </a:graphicData>
            </a:graphic>
          </wp:inline>
        </w:drawing>
      </w:r>
    </w:p>
    <w:p w:rsidR="00EF4732" w:rsidRDefault="00EF4732"/>
    <w:p w:rsidR="00EF4732" w:rsidRDefault="00EF4732"/>
    <w:p w:rsidR="00EF4732" w:rsidRDefault="00EF4732"/>
    <w:p w:rsidR="00EF4732" w:rsidRDefault="00EF4732">
      <w:r>
        <w:rPr>
          <w:noProof/>
          <w:lang w:val="en-US"/>
        </w:rPr>
        <w:drawing>
          <wp:anchor distT="0" distB="0" distL="114300" distR="114300" simplePos="0" relativeHeight="251779072" behindDoc="0" locked="0" layoutInCell="1" allowOverlap="1">
            <wp:simplePos x="0" y="0"/>
            <wp:positionH relativeFrom="column">
              <wp:posOffset>252730</wp:posOffset>
            </wp:positionH>
            <wp:positionV relativeFrom="paragraph">
              <wp:posOffset>43180</wp:posOffset>
            </wp:positionV>
            <wp:extent cx="4918710" cy="3562985"/>
            <wp:effectExtent l="0" t="0" r="0" b="0"/>
            <wp:wrapNone/>
            <wp:docPr id="17" name="Picture 4" descr="logbook2.png"/>
            <wp:cNvGraphicFramePr/>
            <a:graphic xmlns:a="http://schemas.openxmlformats.org/drawingml/2006/main">
              <a:graphicData uri="http://schemas.openxmlformats.org/drawingml/2006/picture">
                <pic:pic xmlns:pic="http://schemas.openxmlformats.org/drawingml/2006/picture">
                  <pic:nvPicPr>
                    <pic:cNvPr id="8" name="Picture 7" descr="logbook2.png"/>
                    <pic:cNvPicPr>
                      <a:picLocks noChangeAspect="1"/>
                    </pic:cNvPicPr>
                  </pic:nvPicPr>
                  <pic:blipFill>
                    <a:blip r:embed="rId118" cstate="print"/>
                    <a:stretch>
                      <a:fillRect/>
                    </a:stretch>
                  </pic:blipFill>
                  <pic:spPr>
                    <a:xfrm>
                      <a:off x="0" y="0"/>
                      <a:ext cx="4918710" cy="3562985"/>
                    </a:xfrm>
                    <a:prstGeom prst="rect">
                      <a:avLst/>
                    </a:prstGeom>
                  </pic:spPr>
                </pic:pic>
              </a:graphicData>
            </a:graphic>
          </wp:anchor>
        </w:drawing>
      </w:r>
    </w:p>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EF4732" w:rsidRDefault="00EF4732"/>
    <w:p w:rsidR="00A35414" w:rsidRPr="005A7F80" w:rsidRDefault="00A35414" w:rsidP="00A35414">
      <w:pPr>
        <w:ind w:left="709" w:hanging="709"/>
      </w:pPr>
    </w:p>
    <w:p w:rsidR="00DF0AE6" w:rsidRDefault="00EF4732" w:rsidP="009D220D">
      <w:pPr>
        <w:spacing w:line="480" w:lineRule="auto"/>
        <w:jc w:val="both"/>
      </w:pPr>
      <w:r>
        <w:t>Images show the outside cover of a DCA Student Logbook and the inside writings</w:t>
      </w:r>
    </w:p>
    <w:p w:rsidR="00DF0AE6" w:rsidRDefault="00DF0AE6">
      <w:r>
        <w:br w:type="page"/>
      </w:r>
    </w:p>
    <w:p w:rsidR="00DF0AE6" w:rsidRDefault="00DF0AE6" w:rsidP="00DF0AE6">
      <w:pPr>
        <w:ind w:left="709" w:hanging="709"/>
      </w:pPr>
      <w:r w:rsidRPr="005A7F80">
        <w:lastRenderedPageBreak/>
        <w:t>Appendix I</w:t>
      </w:r>
      <w:r>
        <w:t>II</w:t>
      </w:r>
      <w:r w:rsidRPr="005A7F80">
        <w:t xml:space="preserve"> – </w:t>
      </w:r>
      <w:r>
        <w:t>Questionnaire</w:t>
      </w:r>
    </w:p>
    <w:p w:rsidR="00DF0AE6" w:rsidRDefault="00DF0AE6" w:rsidP="00DF0AE6">
      <w:pPr>
        <w:ind w:left="709" w:hanging="709"/>
      </w:pPr>
    </w:p>
    <w:p w:rsidR="00DF0AE6" w:rsidRDefault="00DF0AE6" w:rsidP="00DF0AE6">
      <w:pPr>
        <w:ind w:left="709" w:hanging="709"/>
      </w:pPr>
    </w:p>
    <w:p w:rsidR="00EF4732" w:rsidRDefault="00EF4732" w:rsidP="009D220D">
      <w:pPr>
        <w:spacing w:line="480" w:lineRule="auto"/>
        <w:jc w:val="both"/>
      </w:pPr>
    </w:p>
    <w:p w:rsidR="00EF4732" w:rsidRDefault="00DF0AE6">
      <w:r>
        <w:rPr>
          <w:noProof/>
          <w:lang w:val="en-US"/>
        </w:rPr>
        <w:drawing>
          <wp:anchor distT="0" distB="0" distL="114300" distR="114300" simplePos="0" relativeHeight="251780096" behindDoc="0" locked="0" layoutInCell="1" allowOverlap="1">
            <wp:simplePos x="0" y="0"/>
            <wp:positionH relativeFrom="column">
              <wp:posOffset>-830584</wp:posOffset>
            </wp:positionH>
            <wp:positionV relativeFrom="paragraph">
              <wp:posOffset>800976</wp:posOffset>
            </wp:positionV>
            <wp:extent cx="7037803" cy="5371303"/>
            <wp:effectExtent l="0" t="857250" r="0" b="858047"/>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rot="16200000">
                      <a:off x="0" y="0"/>
                      <a:ext cx="7037368" cy="5370971"/>
                    </a:xfrm>
                    <a:prstGeom prst="rect">
                      <a:avLst/>
                    </a:prstGeom>
                    <a:noFill/>
                    <a:ln w="9525">
                      <a:solidFill>
                        <a:schemeClr val="tx1"/>
                      </a:solidFill>
                      <a:miter lim="800000"/>
                      <a:headEnd/>
                      <a:tailEnd/>
                    </a:ln>
                  </pic:spPr>
                </pic:pic>
              </a:graphicData>
            </a:graphic>
          </wp:anchor>
        </w:drawing>
      </w:r>
      <w:r w:rsidR="00EF4732">
        <w:br w:type="page"/>
      </w:r>
    </w:p>
    <w:p w:rsidR="00B761E5" w:rsidRPr="005A7F80" w:rsidRDefault="001A3515" w:rsidP="009D220D">
      <w:pPr>
        <w:spacing w:line="480" w:lineRule="auto"/>
        <w:jc w:val="both"/>
      </w:pPr>
      <w:r w:rsidRPr="001A3515">
        <w:rPr>
          <w:noProof/>
          <w:lang w:eastAsia="zh-TW"/>
        </w:rPr>
        <w:lastRenderedPageBreak/>
        <w:pict>
          <v:shape id="_x0000_s1102" type="#_x0000_t202" style="position:absolute;left:0;text-align:left;margin-left:138.15pt;margin-top:142.95pt;width:177.45pt;height:163.15pt;z-index:251759616;mso-width-relative:margin;mso-height-relative:margin" stroked="f">
            <v:textbox>
              <w:txbxContent>
                <w:p w:rsidR="00832BFF" w:rsidRDefault="00832BFF" w:rsidP="00986509">
                  <w:pPr>
                    <w:jc w:val="center"/>
                  </w:pPr>
                </w:p>
                <w:p w:rsidR="00832BFF" w:rsidRPr="005C48E5" w:rsidRDefault="00832BFF" w:rsidP="00986509">
                  <w:pPr>
                    <w:jc w:val="center"/>
                    <w:rPr>
                      <w:b/>
                    </w:rPr>
                  </w:pPr>
                  <w:r w:rsidRPr="005C48E5">
                    <w:rPr>
                      <w:b/>
                    </w:rPr>
                    <w:t>THANK YOU</w:t>
                  </w:r>
                </w:p>
                <w:p w:rsidR="00832BFF" w:rsidRDefault="00832BFF" w:rsidP="00986509">
                  <w:pPr>
                    <w:jc w:val="center"/>
                  </w:pPr>
                </w:p>
                <w:p w:rsidR="00832BFF" w:rsidRDefault="00832BFF" w:rsidP="00986509">
                  <w:pPr>
                    <w:jc w:val="center"/>
                  </w:pPr>
                  <w:r>
                    <w:t>For  further information on this MSc. Thesis, please contact me:</w:t>
                  </w:r>
                </w:p>
                <w:p w:rsidR="00832BFF" w:rsidRDefault="00832BFF" w:rsidP="00986509">
                  <w:pPr>
                    <w:jc w:val="center"/>
                  </w:pPr>
                  <w:r>
                    <w:t>Frankie Kam</w:t>
                  </w:r>
                </w:p>
                <w:p w:rsidR="00832BFF" w:rsidRDefault="00832BFF" w:rsidP="00986509">
                  <w:pPr>
                    <w:jc w:val="center"/>
                  </w:pPr>
                  <w:r>
                    <w:t>boonsengkam@gmail.com</w:t>
                  </w:r>
                </w:p>
                <w:p w:rsidR="00832BFF" w:rsidRDefault="00832BFF" w:rsidP="00986509">
                  <w:pPr>
                    <w:jc w:val="center"/>
                  </w:pPr>
                  <w:r>
                    <w:t>012-6585109</w:t>
                  </w:r>
                </w:p>
                <w:p w:rsidR="00832BFF" w:rsidRDefault="00832BFF" w:rsidP="00986509">
                  <w:pPr>
                    <w:jc w:val="center"/>
                  </w:pPr>
                  <w:r>
                    <w:t>Stamford College Malacca</w:t>
                  </w:r>
                </w:p>
                <w:p w:rsidR="00832BFF" w:rsidRDefault="00832BFF" w:rsidP="00986509">
                  <w:pPr>
                    <w:jc w:val="center"/>
                  </w:pPr>
                  <w:r>
                    <w:t>(9 May 2011)</w:t>
                  </w:r>
                </w:p>
              </w:txbxContent>
            </v:textbox>
          </v:shape>
        </w:pict>
      </w:r>
      <w:r w:rsidR="00EF4732">
        <w:t>.</w:t>
      </w:r>
    </w:p>
    <w:sectPr w:rsidR="00B761E5" w:rsidRPr="005A7F80" w:rsidSect="00A11F51">
      <w:pgSz w:w="11907" w:h="16839" w:code="9"/>
      <w:pgMar w:top="1418" w:right="1418" w:bottom="1418" w:left="1985" w:header="720" w:footer="346"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USER" w:date="2011-05-09T03:36:00Z" w:initials="U">
    <w:p w:rsidR="00832BFF" w:rsidRDefault="00832BFF" w:rsidP="00F5246F">
      <w:pPr>
        <w:pStyle w:val="CommentText"/>
      </w:pPr>
      <w:r>
        <w:rPr>
          <w:rStyle w:val="CommentReference"/>
        </w:rPr>
        <w:annotationRef/>
      </w:r>
      <w:r>
        <w:t>Taken from theory of learning section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A22" w:rsidRDefault="00C33A22" w:rsidP="008F3E54">
      <w:r>
        <w:separator/>
      </w:r>
    </w:p>
  </w:endnote>
  <w:endnote w:type="continuationSeparator" w:id="0">
    <w:p w:rsidR="00C33A22" w:rsidRDefault="00C33A22" w:rsidP="008F3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1868"/>
      <w:docPartObj>
        <w:docPartGallery w:val="Page Numbers (Bottom of Page)"/>
        <w:docPartUnique/>
      </w:docPartObj>
    </w:sdtPr>
    <w:sdtContent>
      <w:p w:rsidR="00832BFF" w:rsidRDefault="001A3515" w:rsidP="001E5C59">
        <w:pPr>
          <w:pStyle w:val="Footer"/>
          <w:jc w:val="center"/>
        </w:pPr>
        <w:r w:rsidRPr="001E5C59">
          <w:rPr>
            <w:sz w:val="16"/>
            <w:szCs w:val="16"/>
          </w:rPr>
          <w:fldChar w:fldCharType="begin"/>
        </w:r>
        <w:r w:rsidR="00832BFF" w:rsidRPr="001E5C59">
          <w:rPr>
            <w:sz w:val="16"/>
            <w:szCs w:val="16"/>
          </w:rPr>
          <w:instrText xml:space="preserve"> PAGE   \* MERGEFORMAT </w:instrText>
        </w:r>
        <w:r w:rsidRPr="001E5C59">
          <w:rPr>
            <w:sz w:val="16"/>
            <w:szCs w:val="16"/>
          </w:rPr>
          <w:fldChar w:fldCharType="separate"/>
        </w:r>
        <w:r w:rsidR="00DF0AE6">
          <w:rPr>
            <w:noProof/>
            <w:sz w:val="16"/>
            <w:szCs w:val="16"/>
          </w:rPr>
          <w:t>viii</w:t>
        </w:r>
        <w:r w:rsidRPr="001E5C59">
          <w:rPr>
            <w:sz w:val="16"/>
            <w:szCs w:val="16"/>
          </w:rPr>
          <w:fldChar w:fldCharType="end"/>
        </w:r>
      </w:p>
    </w:sdtContent>
  </w:sdt>
  <w:p w:rsidR="00832BFF" w:rsidRDefault="00832B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BFF" w:rsidRDefault="001A3515" w:rsidP="001E5C59">
    <w:pPr>
      <w:pStyle w:val="Footer"/>
      <w:jc w:val="right"/>
    </w:pPr>
    <w:r w:rsidRPr="001E5C59">
      <w:rPr>
        <w:sz w:val="16"/>
        <w:szCs w:val="16"/>
      </w:rPr>
      <w:fldChar w:fldCharType="begin"/>
    </w:r>
    <w:r w:rsidR="00832BFF" w:rsidRPr="001E5C59">
      <w:rPr>
        <w:sz w:val="16"/>
        <w:szCs w:val="16"/>
      </w:rPr>
      <w:instrText xml:space="preserve"> PAGE   \* MERGEFORMAT </w:instrText>
    </w:r>
    <w:r w:rsidRPr="001E5C59">
      <w:rPr>
        <w:sz w:val="16"/>
        <w:szCs w:val="16"/>
      </w:rPr>
      <w:fldChar w:fldCharType="separate"/>
    </w:r>
    <w:r w:rsidR="007D4D62">
      <w:rPr>
        <w:noProof/>
        <w:sz w:val="16"/>
        <w:szCs w:val="16"/>
      </w:rPr>
      <w:t>31</w:t>
    </w:r>
    <w:r w:rsidRPr="001E5C59">
      <w:rPr>
        <w:sz w:val="16"/>
        <w:szCs w:val="16"/>
      </w:rPr>
      <w:fldChar w:fldCharType="end"/>
    </w:r>
  </w:p>
  <w:p w:rsidR="00832BFF" w:rsidRDefault="00832B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A22" w:rsidRDefault="00C33A22" w:rsidP="008F3E54">
      <w:r>
        <w:separator/>
      </w:r>
    </w:p>
  </w:footnote>
  <w:footnote w:type="continuationSeparator" w:id="0">
    <w:p w:rsidR="00C33A22" w:rsidRDefault="00C33A22" w:rsidP="008F3E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BFF" w:rsidRDefault="00832BFF">
    <w:pPr>
      <w:pStyle w:val="Header"/>
    </w:pPr>
  </w:p>
  <w:p w:rsidR="00832BFF" w:rsidRDefault="00832B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E2D"/>
    <w:multiLevelType w:val="multilevel"/>
    <w:tmpl w:val="AC64078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BB1A1E"/>
    <w:multiLevelType w:val="hybridMultilevel"/>
    <w:tmpl w:val="2876A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B58D1"/>
    <w:multiLevelType w:val="hybridMultilevel"/>
    <w:tmpl w:val="3AA405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C0396B"/>
    <w:multiLevelType w:val="hybridMultilevel"/>
    <w:tmpl w:val="0A72F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86021"/>
    <w:multiLevelType w:val="hybridMultilevel"/>
    <w:tmpl w:val="4814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73EE2"/>
    <w:multiLevelType w:val="hybridMultilevel"/>
    <w:tmpl w:val="4158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F256E"/>
    <w:multiLevelType w:val="multilevel"/>
    <w:tmpl w:val="61101E2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F9633A"/>
    <w:multiLevelType w:val="multilevel"/>
    <w:tmpl w:val="D164A8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2155306"/>
    <w:multiLevelType w:val="hybridMultilevel"/>
    <w:tmpl w:val="A60A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5B60D4"/>
    <w:multiLevelType w:val="hybridMultilevel"/>
    <w:tmpl w:val="05E69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4D359A"/>
    <w:multiLevelType w:val="hybridMultilevel"/>
    <w:tmpl w:val="4B9C0A0C"/>
    <w:lvl w:ilvl="0" w:tplc="04090001">
      <w:start w:val="1"/>
      <w:numFmt w:val="bullet"/>
      <w:lvlText w:val=""/>
      <w:lvlJc w:val="left"/>
      <w:pPr>
        <w:ind w:left="1101" w:hanging="360"/>
      </w:pPr>
      <w:rPr>
        <w:rFonts w:ascii="Symbol" w:hAnsi="Symbol" w:hint="default"/>
      </w:rPr>
    </w:lvl>
    <w:lvl w:ilvl="1" w:tplc="04090003">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11">
    <w:nsid w:val="479A1E4D"/>
    <w:multiLevelType w:val="multilevel"/>
    <w:tmpl w:val="38C8CE2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7E54DF8"/>
    <w:multiLevelType w:val="multilevel"/>
    <w:tmpl w:val="D72EA726"/>
    <w:lvl w:ilvl="0">
      <w:start w:val="1"/>
      <w:numFmt w:val="decimal"/>
      <w:lvlText w:val="%1"/>
      <w:lvlJc w:val="left"/>
      <w:pPr>
        <w:ind w:left="885" w:hanging="885"/>
      </w:pPr>
      <w:rPr>
        <w:rFonts w:hint="default"/>
      </w:rPr>
    </w:lvl>
    <w:lvl w:ilvl="1">
      <w:start w:val="1"/>
      <w:numFmt w:val="decimal"/>
      <w:lvlText w:val="%1.%2"/>
      <w:lvlJc w:val="left"/>
      <w:pPr>
        <w:ind w:left="244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A062B2"/>
    <w:multiLevelType w:val="hybridMultilevel"/>
    <w:tmpl w:val="268E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703C55"/>
    <w:multiLevelType w:val="hybridMultilevel"/>
    <w:tmpl w:val="A18A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AB3918"/>
    <w:multiLevelType w:val="hybridMultilevel"/>
    <w:tmpl w:val="2E68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A70DF5"/>
    <w:multiLevelType w:val="multilevel"/>
    <w:tmpl w:val="2372381C"/>
    <w:lvl w:ilvl="0">
      <w:start w:val="1"/>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D9865D9"/>
    <w:multiLevelType w:val="hybridMultilevel"/>
    <w:tmpl w:val="8AB26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4F5606"/>
    <w:multiLevelType w:val="multilevel"/>
    <w:tmpl w:val="FE162EE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2"/>
  </w:num>
  <w:num w:numId="3">
    <w:abstractNumId w:val="9"/>
  </w:num>
  <w:num w:numId="4">
    <w:abstractNumId w:val="18"/>
  </w:num>
  <w:num w:numId="5">
    <w:abstractNumId w:val="1"/>
  </w:num>
  <w:num w:numId="6">
    <w:abstractNumId w:val="14"/>
  </w:num>
  <w:num w:numId="7">
    <w:abstractNumId w:val="11"/>
  </w:num>
  <w:num w:numId="8">
    <w:abstractNumId w:val="6"/>
  </w:num>
  <w:num w:numId="9">
    <w:abstractNumId w:val="3"/>
  </w:num>
  <w:num w:numId="10">
    <w:abstractNumId w:val="7"/>
  </w:num>
  <w:num w:numId="11">
    <w:abstractNumId w:val="0"/>
  </w:num>
  <w:num w:numId="12">
    <w:abstractNumId w:val="16"/>
  </w:num>
  <w:num w:numId="13">
    <w:abstractNumId w:val="5"/>
  </w:num>
  <w:num w:numId="14">
    <w:abstractNumId w:val="4"/>
  </w:num>
  <w:num w:numId="15">
    <w:abstractNumId w:val="8"/>
  </w:num>
  <w:num w:numId="16">
    <w:abstractNumId w:val="13"/>
  </w:num>
  <w:num w:numId="17">
    <w:abstractNumId w:val="15"/>
  </w:num>
  <w:num w:numId="18">
    <w:abstractNumId w:val="10"/>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revisionView w:markup="0"/>
  <w:defaultTabStop w:val="720"/>
  <w:drawingGridHorizontalSpacing w:val="120"/>
  <w:displayHorizontalDrawingGridEvery w:val="2"/>
  <w:noPunctuationKerning/>
  <w:characterSpacingControl w:val="doNotCompress"/>
  <w:hdrShapeDefaults>
    <o:shapedefaults v:ext="edit" spidmax="70658"/>
  </w:hdrShapeDefaults>
  <w:footnotePr>
    <w:footnote w:id="-1"/>
    <w:footnote w:id="0"/>
  </w:footnotePr>
  <w:endnotePr>
    <w:endnote w:id="-1"/>
    <w:endnote w:id="0"/>
  </w:endnotePr>
  <w:compat/>
  <w:rsids>
    <w:rsidRoot w:val="00927A66"/>
    <w:rsid w:val="0000055A"/>
    <w:rsid w:val="00001646"/>
    <w:rsid w:val="0000184D"/>
    <w:rsid w:val="00002148"/>
    <w:rsid w:val="0000224D"/>
    <w:rsid w:val="00002586"/>
    <w:rsid w:val="000025E0"/>
    <w:rsid w:val="00004418"/>
    <w:rsid w:val="00004684"/>
    <w:rsid w:val="00004FEF"/>
    <w:rsid w:val="000061E5"/>
    <w:rsid w:val="00006D53"/>
    <w:rsid w:val="0001002C"/>
    <w:rsid w:val="000100CB"/>
    <w:rsid w:val="000105E4"/>
    <w:rsid w:val="00010B06"/>
    <w:rsid w:val="00011746"/>
    <w:rsid w:val="00011AAE"/>
    <w:rsid w:val="000120E2"/>
    <w:rsid w:val="00012256"/>
    <w:rsid w:val="00012A18"/>
    <w:rsid w:val="00013137"/>
    <w:rsid w:val="0001348D"/>
    <w:rsid w:val="0001441D"/>
    <w:rsid w:val="00014C75"/>
    <w:rsid w:val="00014DAD"/>
    <w:rsid w:val="00016216"/>
    <w:rsid w:val="00020DE9"/>
    <w:rsid w:val="00021840"/>
    <w:rsid w:val="0002222C"/>
    <w:rsid w:val="0002481F"/>
    <w:rsid w:val="00024ADB"/>
    <w:rsid w:val="00025273"/>
    <w:rsid w:val="00025E24"/>
    <w:rsid w:val="00026742"/>
    <w:rsid w:val="00026E87"/>
    <w:rsid w:val="00026EDA"/>
    <w:rsid w:val="000300D6"/>
    <w:rsid w:val="0003014E"/>
    <w:rsid w:val="00030E32"/>
    <w:rsid w:val="0003121A"/>
    <w:rsid w:val="0003143C"/>
    <w:rsid w:val="00031592"/>
    <w:rsid w:val="00031FAA"/>
    <w:rsid w:val="00033351"/>
    <w:rsid w:val="00035073"/>
    <w:rsid w:val="00035298"/>
    <w:rsid w:val="000352A8"/>
    <w:rsid w:val="0003580B"/>
    <w:rsid w:val="00036159"/>
    <w:rsid w:val="00036B0B"/>
    <w:rsid w:val="0003709B"/>
    <w:rsid w:val="000374E0"/>
    <w:rsid w:val="00037CA0"/>
    <w:rsid w:val="000409C8"/>
    <w:rsid w:val="000413D8"/>
    <w:rsid w:val="000435FF"/>
    <w:rsid w:val="0004510D"/>
    <w:rsid w:val="000455BA"/>
    <w:rsid w:val="00045652"/>
    <w:rsid w:val="0004576E"/>
    <w:rsid w:val="0004793B"/>
    <w:rsid w:val="00047A53"/>
    <w:rsid w:val="00047B1A"/>
    <w:rsid w:val="0005020E"/>
    <w:rsid w:val="00050974"/>
    <w:rsid w:val="00051061"/>
    <w:rsid w:val="000513E9"/>
    <w:rsid w:val="000521E2"/>
    <w:rsid w:val="0005266D"/>
    <w:rsid w:val="0005333C"/>
    <w:rsid w:val="00053B66"/>
    <w:rsid w:val="000550BA"/>
    <w:rsid w:val="00055A6D"/>
    <w:rsid w:val="00055C36"/>
    <w:rsid w:val="00055E03"/>
    <w:rsid w:val="00056076"/>
    <w:rsid w:val="00056B8B"/>
    <w:rsid w:val="00057A7B"/>
    <w:rsid w:val="00060B04"/>
    <w:rsid w:val="0006198D"/>
    <w:rsid w:val="00061ECD"/>
    <w:rsid w:val="00061EFD"/>
    <w:rsid w:val="0006353A"/>
    <w:rsid w:val="000638E6"/>
    <w:rsid w:val="00063CC5"/>
    <w:rsid w:val="00063CE4"/>
    <w:rsid w:val="00064189"/>
    <w:rsid w:val="00064977"/>
    <w:rsid w:val="00064E17"/>
    <w:rsid w:val="0006521B"/>
    <w:rsid w:val="00065C34"/>
    <w:rsid w:val="00066BE3"/>
    <w:rsid w:val="00066DAA"/>
    <w:rsid w:val="00067037"/>
    <w:rsid w:val="00067314"/>
    <w:rsid w:val="00067958"/>
    <w:rsid w:val="00070EE2"/>
    <w:rsid w:val="00070F3D"/>
    <w:rsid w:val="00071586"/>
    <w:rsid w:val="000728CF"/>
    <w:rsid w:val="00072A3A"/>
    <w:rsid w:val="00072C8B"/>
    <w:rsid w:val="000731C9"/>
    <w:rsid w:val="00073CA3"/>
    <w:rsid w:val="00073D4D"/>
    <w:rsid w:val="00073EDD"/>
    <w:rsid w:val="0007430F"/>
    <w:rsid w:val="00074318"/>
    <w:rsid w:val="0007465C"/>
    <w:rsid w:val="000749E4"/>
    <w:rsid w:val="0007593C"/>
    <w:rsid w:val="00075CCC"/>
    <w:rsid w:val="00075EEA"/>
    <w:rsid w:val="00076C8D"/>
    <w:rsid w:val="00077EA9"/>
    <w:rsid w:val="0008024C"/>
    <w:rsid w:val="00080B45"/>
    <w:rsid w:val="000816DF"/>
    <w:rsid w:val="00081790"/>
    <w:rsid w:val="0008181B"/>
    <w:rsid w:val="00082E64"/>
    <w:rsid w:val="000839CF"/>
    <w:rsid w:val="000840E1"/>
    <w:rsid w:val="0008587D"/>
    <w:rsid w:val="00087943"/>
    <w:rsid w:val="000904EF"/>
    <w:rsid w:val="000907A0"/>
    <w:rsid w:val="00090FD6"/>
    <w:rsid w:val="000910FE"/>
    <w:rsid w:val="00091711"/>
    <w:rsid w:val="00092100"/>
    <w:rsid w:val="000924A8"/>
    <w:rsid w:val="000925C4"/>
    <w:rsid w:val="0009289B"/>
    <w:rsid w:val="00092C75"/>
    <w:rsid w:val="00093D43"/>
    <w:rsid w:val="0009400D"/>
    <w:rsid w:val="00095054"/>
    <w:rsid w:val="000957FC"/>
    <w:rsid w:val="000960B7"/>
    <w:rsid w:val="00097BDD"/>
    <w:rsid w:val="000A0AB0"/>
    <w:rsid w:val="000A0FF6"/>
    <w:rsid w:val="000A12E5"/>
    <w:rsid w:val="000A12FF"/>
    <w:rsid w:val="000A14E9"/>
    <w:rsid w:val="000A40C4"/>
    <w:rsid w:val="000A464A"/>
    <w:rsid w:val="000A46EA"/>
    <w:rsid w:val="000A4888"/>
    <w:rsid w:val="000A4A16"/>
    <w:rsid w:val="000A4BB0"/>
    <w:rsid w:val="000A509B"/>
    <w:rsid w:val="000A51F5"/>
    <w:rsid w:val="000A55A0"/>
    <w:rsid w:val="000A6651"/>
    <w:rsid w:val="000A6BCE"/>
    <w:rsid w:val="000A75B0"/>
    <w:rsid w:val="000B051C"/>
    <w:rsid w:val="000B07B7"/>
    <w:rsid w:val="000B10FF"/>
    <w:rsid w:val="000B315C"/>
    <w:rsid w:val="000B31A5"/>
    <w:rsid w:val="000B3218"/>
    <w:rsid w:val="000B3BCD"/>
    <w:rsid w:val="000B3F1A"/>
    <w:rsid w:val="000B4322"/>
    <w:rsid w:val="000B48CA"/>
    <w:rsid w:val="000B4CD7"/>
    <w:rsid w:val="000B4ECF"/>
    <w:rsid w:val="000B6F34"/>
    <w:rsid w:val="000B7002"/>
    <w:rsid w:val="000B7677"/>
    <w:rsid w:val="000B7848"/>
    <w:rsid w:val="000B7C75"/>
    <w:rsid w:val="000B7D38"/>
    <w:rsid w:val="000C0056"/>
    <w:rsid w:val="000C1677"/>
    <w:rsid w:val="000C1E61"/>
    <w:rsid w:val="000C20A1"/>
    <w:rsid w:val="000C2172"/>
    <w:rsid w:val="000C25C0"/>
    <w:rsid w:val="000C28F4"/>
    <w:rsid w:val="000C2B59"/>
    <w:rsid w:val="000C4166"/>
    <w:rsid w:val="000C4BBE"/>
    <w:rsid w:val="000C4F14"/>
    <w:rsid w:val="000C5776"/>
    <w:rsid w:val="000C5D7A"/>
    <w:rsid w:val="000C5EAB"/>
    <w:rsid w:val="000C7B97"/>
    <w:rsid w:val="000D02E0"/>
    <w:rsid w:val="000D06E1"/>
    <w:rsid w:val="000D1297"/>
    <w:rsid w:val="000D194A"/>
    <w:rsid w:val="000D22FE"/>
    <w:rsid w:val="000D242E"/>
    <w:rsid w:val="000D2A09"/>
    <w:rsid w:val="000D54BB"/>
    <w:rsid w:val="000D592A"/>
    <w:rsid w:val="000D7B7D"/>
    <w:rsid w:val="000D7EE7"/>
    <w:rsid w:val="000E066E"/>
    <w:rsid w:val="000E1415"/>
    <w:rsid w:val="000E18C0"/>
    <w:rsid w:val="000E27D0"/>
    <w:rsid w:val="000E3482"/>
    <w:rsid w:val="000E36D4"/>
    <w:rsid w:val="000E3D8D"/>
    <w:rsid w:val="000E3FA2"/>
    <w:rsid w:val="000E40FA"/>
    <w:rsid w:val="000E4B4B"/>
    <w:rsid w:val="000E5ABE"/>
    <w:rsid w:val="000E6EBF"/>
    <w:rsid w:val="000E716C"/>
    <w:rsid w:val="000E78B8"/>
    <w:rsid w:val="000E7EA3"/>
    <w:rsid w:val="000E7F3E"/>
    <w:rsid w:val="000F0475"/>
    <w:rsid w:val="000F0621"/>
    <w:rsid w:val="000F0758"/>
    <w:rsid w:val="000F0BA3"/>
    <w:rsid w:val="000F11E5"/>
    <w:rsid w:val="000F134D"/>
    <w:rsid w:val="000F1DC4"/>
    <w:rsid w:val="000F30DC"/>
    <w:rsid w:val="000F3993"/>
    <w:rsid w:val="000F4465"/>
    <w:rsid w:val="000F582B"/>
    <w:rsid w:val="000F5BD6"/>
    <w:rsid w:val="000F5E0E"/>
    <w:rsid w:val="000F69D1"/>
    <w:rsid w:val="000F6A55"/>
    <w:rsid w:val="00100420"/>
    <w:rsid w:val="00100A8E"/>
    <w:rsid w:val="00100C24"/>
    <w:rsid w:val="00101200"/>
    <w:rsid w:val="00101433"/>
    <w:rsid w:val="00101AA8"/>
    <w:rsid w:val="00101C45"/>
    <w:rsid w:val="00101CAB"/>
    <w:rsid w:val="00103706"/>
    <w:rsid w:val="00104F44"/>
    <w:rsid w:val="00105AB1"/>
    <w:rsid w:val="00105BD2"/>
    <w:rsid w:val="00106067"/>
    <w:rsid w:val="00106ACB"/>
    <w:rsid w:val="00106E11"/>
    <w:rsid w:val="001107DE"/>
    <w:rsid w:val="00110C49"/>
    <w:rsid w:val="00111905"/>
    <w:rsid w:val="001121D6"/>
    <w:rsid w:val="00112368"/>
    <w:rsid w:val="00112488"/>
    <w:rsid w:val="00112C8C"/>
    <w:rsid w:val="00115048"/>
    <w:rsid w:val="00115A4A"/>
    <w:rsid w:val="0011665A"/>
    <w:rsid w:val="00116C73"/>
    <w:rsid w:val="00120265"/>
    <w:rsid w:val="001207D3"/>
    <w:rsid w:val="001213B2"/>
    <w:rsid w:val="00122AE6"/>
    <w:rsid w:val="001235E0"/>
    <w:rsid w:val="00123C35"/>
    <w:rsid w:val="00123D2B"/>
    <w:rsid w:val="00123FD0"/>
    <w:rsid w:val="00125C13"/>
    <w:rsid w:val="00125FEE"/>
    <w:rsid w:val="001273B5"/>
    <w:rsid w:val="00127E15"/>
    <w:rsid w:val="00127FF9"/>
    <w:rsid w:val="00130ABE"/>
    <w:rsid w:val="001318EC"/>
    <w:rsid w:val="0013237F"/>
    <w:rsid w:val="00132405"/>
    <w:rsid w:val="001327B7"/>
    <w:rsid w:val="00132900"/>
    <w:rsid w:val="00133E95"/>
    <w:rsid w:val="00134702"/>
    <w:rsid w:val="00134710"/>
    <w:rsid w:val="00134EB5"/>
    <w:rsid w:val="00136802"/>
    <w:rsid w:val="00140532"/>
    <w:rsid w:val="001412C7"/>
    <w:rsid w:val="00141E63"/>
    <w:rsid w:val="0014297E"/>
    <w:rsid w:val="00142981"/>
    <w:rsid w:val="00142C6A"/>
    <w:rsid w:val="00143D8C"/>
    <w:rsid w:val="00144798"/>
    <w:rsid w:val="0014488A"/>
    <w:rsid w:val="00144EC6"/>
    <w:rsid w:val="001453DA"/>
    <w:rsid w:val="00145639"/>
    <w:rsid w:val="0014615C"/>
    <w:rsid w:val="001462D7"/>
    <w:rsid w:val="00146D14"/>
    <w:rsid w:val="00146E1C"/>
    <w:rsid w:val="00147E9F"/>
    <w:rsid w:val="00150624"/>
    <w:rsid w:val="00150EBE"/>
    <w:rsid w:val="00151098"/>
    <w:rsid w:val="001513F2"/>
    <w:rsid w:val="00151E9B"/>
    <w:rsid w:val="0015210E"/>
    <w:rsid w:val="0015277D"/>
    <w:rsid w:val="00152DD4"/>
    <w:rsid w:val="00152E0A"/>
    <w:rsid w:val="00152EDA"/>
    <w:rsid w:val="00153D35"/>
    <w:rsid w:val="001542BB"/>
    <w:rsid w:val="001553DD"/>
    <w:rsid w:val="001575DA"/>
    <w:rsid w:val="001576AE"/>
    <w:rsid w:val="00157A91"/>
    <w:rsid w:val="001601CD"/>
    <w:rsid w:val="00160A5E"/>
    <w:rsid w:val="00160F27"/>
    <w:rsid w:val="0016261E"/>
    <w:rsid w:val="00163E31"/>
    <w:rsid w:val="00164C6E"/>
    <w:rsid w:val="00165457"/>
    <w:rsid w:val="00165C43"/>
    <w:rsid w:val="00170E71"/>
    <w:rsid w:val="00171768"/>
    <w:rsid w:val="001728B8"/>
    <w:rsid w:val="001728BC"/>
    <w:rsid w:val="0017290A"/>
    <w:rsid w:val="00173937"/>
    <w:rsid w:val="001740CC"/>
    <w:rsid w:val="0017553F"/>
    <w:rsid w:val="00175FED"/>
    <w:rsid w:val="00177E02"/>
    <w:rsid w:val="001811D6"/>
    <w:rsid w:val="00181854"/>
    <w:rsid w:val="0018196C"/>
    <w:rsid w:val="001822F5"/>
    <w:rsid w:val="00182686"/>
    <w:rsid w:val="00182851"/>
    <w:rsid w:val="00183AFC"/>
    <w:rsid w:val="001849EB"/>
    <w:rsid w:val="00184ACA"/>
    <w:rsid w:val="0018745A"/>
    <w:rsid w:val="00190A2C"/>
    <w:rsid w:val="00191C8C"/>
    <w:rsid w:val="00192848"/>
    <w:rsid w:val="00193B9C"/>
    <w:rsid w:val="00193C8E"/>
    <w:rsid w:val="001945EC"/>
    <w:rsid w:val="00194D26"/>
    <w:rsid w:val="001953F3"/>
    <w:rsid w:val="0019546F"/>
    <w:rsid w:val="001962FA"/>
    <w:rsid w:val="0019678C"/>
    <w:rsid w:val="00196B52"/>
    <w:rsid w:val="00196C36"/>
    <w:rsid w:val="001971BD"/>
    <w:rsid w:val="001A085C"/>
    <w:rsid w:val="001A0E2B"/>
    <w:rsid w:val="001A16A4"/>
    <w:rsid w:val="001A1951"/>
    <w:rsid w:val="001A23E4"/>
    <w:rsid w:val="001A318F"/>
    <w:rsid w:val="001A3515"/>
    <w:rsid w:val="001A39E2"/>
    <w:rsid w:val="001A3CB3"/>
    <w:rsid w:val="001A40A3"/>
    <w:rsid w:val="001A4359"/>
    <w:rsid w:val="001A4E3C"/>
    <w:rsid w:val="001A4F2E"/>
    <w:rsid w:val="001A5C15"/>
    <w:rsid w:val="001A6114"/>
    <w:rsid w:val="001A6721"/>
    <w:rsid w:val="001A6A62"/>
    <w:rsid w:val="001A6FF9"/>
    <w:rsid w:val="001A73FD"/>
    <w:rsid w:val="001A74CF"/>
    <w:rsid w:val="001A767B"/>
    <w:rsid w:val="001A77DE"/>
    <w:rsid w:val="001A7A4A"/>
    <w:rsid w:val="001B255E"/>
    <w:rsid w:val="001B264B"/>
    <w:rsid w:val="001B289E"/>
    <w:rsid w:val="001B3A1C"/>
    <w:rsid w:val="001B4196"/>
    <w:rsid w:val="001B4786"/>
    <w:rsid w:val="001B48E1"/>
    <w:rsid w:val="001B5F05"/>
    <w:rsid w:val="001B6640"/>
    <w:rsid w:val="001B669E"/>
    <w:rsid w:val="001B69B5"/>
    <w:rsid w:val="001B7135"/>
    <w:rsid w:val="001C0777"/>
    <w:rsid w:val="001C1A8D"/>
    <w:rsid w:val="001C1CCC"/>
    <w:rsid w:val="001C2566"/>
    <w:rsid w:val="001C3015"/>
    <w:rsid w:val="001C3387"/>
    <w:rsid w:val="001C3722"/>
    <w:rsid w:val="001C3AFD"/>
    <w:rsid w:val="001C3D5D"/>
    <w:rsid w:val="001C485A"/>
    <w:rsid w:val="001C4DFA"/>
    <w:rsid w:val="001C5126"/>
    <w:rsid w:val="001C53EB"/>
    <w:rsid w:val="001C5DB8"/>
    <w:rsid w:val="001C5E6C"/>
    <w:rsid w:val="001C6D04"/>
    <w:rsid w:val="001C7C9F"/>
    <w:rsid w:val="001D0164"/>
    <w:rsid w:val="001D0F7F"/>
    <w:rsid w:val="001D1ACF"/>
    <w:rsid w:val="001D1D81"/>
    <w:rsid w:val="001D211F"/>
    <w:rsid w:val="001D3634"/>
    <w:rsid w:val="001D406A"/>
    <w:rsid w:val="001D4C05"/>
    <w:rsid w:val="001D54BB"/>
    <w:rsid w:val="001D798A"/>
    <w:rsid w:val="001D7DDB"/>
    <w:rsid w:val="001E04BE"/>
    <w:rsid w:val="001E085A"/>
    <w:rsid w:val="001E0CF7"/>
    <w:rsid w:val="001E1328"/>
    <w:rsid w:val="001E14BB"/>
    <w:rsid w:val="001E1BB7"/>
    <w:rsid w:val="001E2F9C"/>
    <w:rsid w:val="001E305D"/>
    <w:rsid w:val="001E44A7"/>
    <w:rsid w:val="001E4DB1"/>
    <w:rsid w:val="001E58B6"/>
    <w:rsid w:val="001E5C59"/>
    <w:rsid w:val="001E5EE8"/>
    <w:rsid w:val="001E6082"/>
    <w:rsid w:val="001E62BC"/>
    <w:rsid w:val="001E6BC3"/>
    <w:rsid w:val="001E736E"/>
    <w:rsid w:val="001F00F4"/>
    <w:rsid w:val="001F113C"/>
    <w:rsid w:val="001F1D7A"/>
    <w:rsid w:val="001F1EDC"/>
    <w:rsid w:val="001F21B1"/>
    <w:rsid w:val="001F221A"/>
    <w:rsid w:val="001F2258"/>
    <w:rsid w:val="001F2478"/>
    <w:rsid w:val="001F3368"/>
    <w:rsid w:val="001F46AD"/>
    <w:rsid w:val="001F4869"/>
    <w:rsid w:val="001F515C"/>
    <w:rsid w:val="001F58ED"/>
    <w:rsid w:val="001F671A"/>
    <w:rsid w:val="001F69B7"/>
    <w:rsid w:val="001F6C88"/>
    <w:rsid w:val="001F7815"/>
    <w:rsid w:val="00200A57"/>
    <w:rsid w:val="00202180"/>
    <w:rsid w:val="0020237F"/>
    <w:rsid w:val="002028FD"/>
    <w:rsid w:val="0020359E"/>
    <w:rsid w:val="00203E98"/>
    <w:rsid w:val="0020413E"/>
    <w:rsid w:val="00204364"/>
    <w:rsid w:val="002049BD"/>
    <w:rsid w:val="00204BE0"/>
    <w:rsid w:val="00206526"/>
    <w:rsid w:val="0020670D"/>
    <w:rsid w:val="00210438"/>
    <w:rsid w:val="00210676"/>
    <w:rsid w:val="002110CF"/>
    <w:rsid w:val="00212766"/>
    <w:rsid w:val="00212CB3"/>
    <w:rsid w:val="0021305E"/>
    <w:rsid w:val="002134D6"/>
    <w:rsid w:val="002141B8"/>
    <w:rsid w:val="002159E0"/>
    <w:rsid w:val="00215CEC"/>
    <w:rsid w:val="00216506"/>
    <w:rsid w:val="00216A4B"/>
    <w:rsid w:val="0021755C"/>
    <w:rsid w:val="0022086D"/>
    <w:rsid w:val="002231B8"/>
    <w:rsid w:val="00223A31"/>
    <w:rsid w:val="00223B9E"/>
    <w:rsid w:val="002246DA"/>
    <w:rsid w:val="00224791"/>
    <w:rsid w:val="00226AF7"/>
    <w:rsid w:val="00226B9C"/>
    <w:rsid w:val="002279B1"/>
    <w:rsid w:val="00227B32"/>
    <w:rsid w:val="00227BD5"/>
    <w:rsid w:val="00227DA2"/>
    <w:rsid w:val="00230302"/>
    <w:rsid w:val="00230534"/>
    <w:rsid w:val="0023060E"/>
    <w:rsid w:val="00230B24"/>
    <w:rsid w:val="002318F4"/>
    <w:rsid w:val="00231BED"/>
    <w:rsid w:val="00232AE6"/>
    <w:rsid w:val="00232AED"/>
    <w:rsid w:val="00232BFF"/>
    <w:rsid w:val="00233A93"/>
    <w:rsid w:val="00233DE1"/>
    <w:rsid w:val="0023408D"/>
    <w:rsid w:val="0023490D"/>
    <w:rsid w:val="0023678F"/>
    <w:rsid w:val="00240058"/>
    <w:rsid w:val="002402A5"/>
    <w:rsid w:val="002405E1"/>
    <w:rsid w:val="002407B0"/>
    <w:rsid w:val="002444DA"/>
    <w:rsid w:val="00244984"/>
    <w:rsid w:val="00244C89"/>
    <w:rsid w:val="00244D55"/>
    <w:rsid w:val="0024500D"/>
    <w:rsid w:val="00245EC7"/>
    <w:rsid w:val="0024612C"/>
    <w:rsid w:val="00246F9B"/>
    <w:rsid w:val="0025078A"/>
    <w:rsid w:val="00250E7A"/>
    <w:rsid w:val="00251C19"/>
    <w:rsid w:val="0025239E"/>
    <w:rsid w:val="00252985"/>
    <w:rsid w:val="00252A04"/>
    <w:rsid w:val="0025521C"/>
    <w:rsid w:val="00256103"/>
    <w:rsid w:val="002563E1"/>
    <w:rsid w:val="00256812"/>
    <w:rsid w:val="002571A9"/>
    <w:rsid w:val="002602F3"/>
    <w:rsid w:val="00262567"/>
    <w:rsid w:val="002625F4"/>
    <w:rsid w:val="00262A0D"/>
    <w:rsid w:val="00262DEA"/>
    <w:rsid w:val="00263816"/>
    <w:rsid w:val="002647B5"/>
    <w:rsid w:val="002648AC"/>
    <w:rsid w:val="0026563D"/>
    <w:rsid w:val="00265936"/>
    <w:rsid w:val="00267614"/>
    <w:rsid w:val="00270208"/>
    <w:rsid w:val="002710DB"/>
    <w:rsid w:val="00271645"/>
    <w:rsid w:val="00271FC4"/>
    <w:rsid w:val="0027497F"/>
    <w:rsid w:val="0027543A"/>
    <w:rsid w:val="0027657D"/>
    <w:rsid w:val="00277613"/>
    <w:rsid w:val="00281128"/>
    <w:rsid w:val="002830AD"/>
    <w:rsid w:val="00283F86"/>
    <w:rsid w:val="002848C3"/>
    <w:rsid w:val="00284CBB"/>
    <w:rsid w:val="002850C4"/>
    <w:rsid w:val="0028515B"/>
    <w:rsid w:val="00287E2C"/>
    <w:rsid w:val="002916E4"/>
    <w:rsid w:val="00291F5B"/>
    <w:rsid w:val="00292858"/>
    <w:rsid w:val="00292C35"/>
    <w:rsid w:val="0029375A"/>
    <w:rsid w:val="00293A46"/>
    <w:rsid w:val="0029714E"/>
    <w:rsid w:val="002973DA"/>
    <w:rsid w:val="00297EC3"/>
    <w:rsid w:val="002A060B"/>
    <w:rsid w:val="002A0E91"/>
    <w:rsid w:val="002A1AF7"/>
    <w:rsid w:val="002A2399"/>
    <w:rsid w:val="002A23AE"/>
    <w:rsid w:val="002A3109"/>
    <w:rsid w:val="002A3251"/>
    <w:rsid w:val="002A39BF"/>
    <w:rsid w:val="002A4323"/>
    <w:rsid w:val="002A4D2F"/>
    <w:rsid w:val="002A5535"/>
    <w:rsid w:val="002A5CB3"/>
    <w:rsid w:val="002B0AD5"/>
    <w:rsid w:val="002B147B"/>
    <w:rsid w:val="002B1F89"/>
    <w:rsid w:val="002B217C"/>
    <w:rsid w:val="002B336F"/>
    <w:rsid w:val="002B34F4"/>
    <w:rsid w:val="002B3EC9"/>
    <w:rsid w:val="002B421E"/>
    <w:rsid w:val="002B5246"/>
    <w:rsid w:val="002B62F8"/>
    <w:rsid w:val="002B660C"/>
    <w:rsid w:val="002B6AD1"/>
    <w:rsid w:val="002C0424"/>
    <w:rsid w:val="002C0544"/>
    <w:rsid w:val="002C0F3A"/>
    <w:rsid w:val="002C1665"/>
    <w:rsid w:val="002C1F73"/>
    <w:rsid w:val="002C2298"/>
    <w:rsid w:val="002C24DA"/>
    <w:rsid w:val="002C2536"/>
    <w:rsid w:val="002C2C89"/>
    <w:rsid w:val="002C379E"/>
    <w:rsid w:val="002C3DC6"/>
    <w:rsid w:val="002C3E69"/>
    <w:rsid w:val="002C6960"/>
    <w:rsid w:val="002C70E0"/>
    <w:rsid w:val="002D0344"/>
    <w:rsid w:val="002D07C7"/>
    <w:rsid w:val="002D18CC"/>
    <w:rsid w:val="002D2441"/>
    <w:rsid w:val="002D297D"/>
    <w:rsid w:val="002D2BE7"/>
    <w:rsid w:val="002D329C"/>
    <w:rsid w:val="002D3906"/>
    <w:rsid w:val="002D3EF4"/>
    <w:rsid w:val="002D4491"/>
    <w:rsid w:val="002D5972"/>
    <w:rsid w:val="002D7961"/>
    <w:rsid w:val="002E07D9"/>
    <w:rsid w:val="002E0A5E"/>
    <w:rsid w:val="002E1C37"/>
    <w:rsid w:val="002E2078"/>
    <w:rsid w:val="002E26C5"/>
    <w:rsid w:val="002E35DE"/>
    <w:rsid w:val="002E3817"/>
    <w:rsid w:val="002E518F"/>
    <w:rsid w:val="002E5BBD"/>
    <w:rsid w:val="002E7769"/>
    <w:rsid w:val="002E7E98"/>
    <w:rsid w:val="002F134D"/>
    <w:rsid w:val="002F1583"/>
    <w:rsid w:val="002F215D"/>
    <w:rsid w:val="002F24B7"/>
    <w:rsid w:val="002F3180"/>
    <w:rsid w:val="002F379E"/>
    <w:rsid w:val="002F3B38"/>
    <w:rsid w:val="002F427E"/>
    <w:rsid w:val="002F46D5"/>
    <w:rsid w:val="002F490A"/>
    <w:rsid w:val="002F548A"/>
    <w:rsid w:val="002F564A"/>
    <w:rsid w:val="002F56E1"/>
    <w:rsid w:val="002F575E"/>
    <w:rsid w:val="002F58D1"/>
    <w:rsid w:val="002F7C59"/>
    <w:rsid w:val="002F7C86"/>
    <w:rsid w:val="003007FD"/>
    <w:rsid w:val="003008A3"/>
    <w:rsid w:val="00301C4C"/>
    <w:rsid w:val="00302B6B"/>
    <w:rsid w:val="00302C16"/>
    <w:rsid w:val="003032C5"/>
    <w:rsid w:val="003052AF"/>
    <w:rsid w:val="00307640"/>
    <w:rsid w:val="0031082B"/>
    <w:rsid w:val="003114D6"/>
    <w:rsid w:val="003128D5"/>
    <w:rsid w:val="00312C71"/>
    <w:rsid w:val="00312F3A"/>
    <w:rsid w:val="00313968"/>
    <w:rsid w:val="003142D2"/>
    <w:rsid w:val="00315350"/>
    <w:rsid w:val="00315EEB"/>
    <w:rsid w:val="00316B2A"/>
    <w:rsid w:val="0031734E"/>
    <w:rsid w:val="00317460"/>
    <w:rsid w:val="00317A53"/>
    <w:rsid w:val="00320164"/>
    <w:rsid w:val="00320C7E"/>
    <w:rsid w:val="0032142E"/>
    <w:rsid w:val="00321B49"/>
    <w:rsid w:val="00322DD3"/>
    <w:rsid w:val="0032315A"/>
    <w:rsid w:val="00323479"/>
    <w:rsid w:val="00325048"/>
    <w:rsid w:val="003253BB"/>
    <w:rsid w:val="003257CB"/>
    <w:rsid w:val="003260D6"/>
    <w:rsid w:val="00326366"/>
    <w:rsid w:val="00327CC8"/>
    <w:rsid w:val="00332299"/>
    <w:rsid w:val="00332D23"/>
    <w:rsid w:val="0033376B"/>
    <w:rsid w:val="00333A01"/>
    <w:rsid w:val="00334490"/>
    <w:rsid w:val="0033472B"/>
    <w:rsid w:val="00334974"/>
    <w:rsid w:val="00336E73"/>
    <w:rsid w:val="0033763D"/>
    <w:rsid w:val="00337726"/>
    <w:rsid w:val="0033792A"/>
    <w:rsid w:val="00337DB0"/>
    <w:rsid w:val="00340AEB"/>
    <w:rsid w:val="00340ECE"/>
    <w:rsid w:val="00340F16"/>
    <w:rsid w:val="00341C70"/>
    <w:rsid w:val="003423D9"/>
    <w:rsid w:val="0034259F"/>
    <w:rsid w:val="00342A2E"/>
    <w:rsid w:val="003432F8"/>
    <w:rsid w:val="00343C67"/>
    <w:rsid w:val="003455A3"/>
    <w:rsid w:val="003459E6"/>
    <w:rsid w:val="00345C19"/>
    <w:rsid w:val="00346C2F"/>
    <w:rsid w:val="00346D4E"/>
    <w:rsid w:val="00346E3C"/>
    <w:rsid w:val="0034726C"/>
    <w:rsid w:val="0034791A"/>
    <w:rsid w:val="00347929"/>
    <w:rsid w:val="00347CEB"/>
    <w:rsid w:val="0035048D"/>
    <w:rsid w:val="0035146A"/>
    <w:rsid w:val="0035174B"/>
    <w:rsid w:val="00351966"/>
    <w:rsid w:val="00352438"/>
    <w:rsid w:val="00352BC6"/>
    <w:rsid w:val="00352DB2"/>
    <w:rsid w:val="00352F91"/>
    <w:rsid w:val="00353760"/>
    <w:rsid w:val="00353943"/>
    <w:rsid w:val="00353CF5"/>
    <w:rsid w:val="00355FB1"/>
    <w:rsid w:val="00356AFB"/>
    <w:rsid w:val="003572C2"/>
    <w:rsid w:val="00357C20"/>
    <w:rsid w:val="00361201"/>
    <w:rsid w:val="0036226B"/>
    <w:rsid w:val="0036325D"/>
    <w:rsid w:val="0036381A"/>
    <w:rsid w:val="00363864"/>
    <w:rsid w:val="00363DA1"/>
    <w:rsid w:val="00364BE1"/>
    <w:rsid w:val="00364E90"/>
    <w:rsid w:val="0036575D"/>
    <w:rsid w:val="003662B3"/>
    <w:rsid w:val="003663E1"/>
    <w:rsid w:val="00366BBF"/>
    <w:rsid w:val="00367874"/>
    <w:rsid w:val="00367E11"/>
    <w:rsid w:val="00370400"/>
    <w:rsid w:val="003716C4"/>
    <w:rsid w:val="00372A9E"/>
    <w:rsid w:val="0037432A"/>
    <w:rsid w:val="00374377"/>
    <w:rsid w:val="00374C41"/>
    <w:rsid w:val="00375A69"/>
    <w:rsid w:val="00376929"/>
    <w:rsid w:val="00376A23"/>
    <w:rsid w:val="00377106"/>
    <w:rsid w:val="00377E8D"/>
    <w:rsid w:val="003803C8"/>
    <w:rsid w:val="003804D5"/>
    <w:rsid w:val="00380839"/>
    <w:rsid w:val="003811BD"/>
    <w:rsid w:val="00382464"/>
    <w:rsid w:val="003830DC"/>
    <w:rsid w:val="003846D8"/>
    <w:rsid w:val="003869B6"/>
    <w:rsid w:val="00387079"/>
    <w:rsid w:val="00391962"/>
    <w:rsid w:val="00392468"/>
    <w:rsid w:val="00392B4D"/>
    <w:rsid w:val="0039454E"/>
    <w:rsid w:val="00394FA9"/>
    <w:rsid w:val="00395F07"/>
    <w:rsid w:val="00396174"/>
    <w:rsid w:val="003961EF"/>
    <w:rsid w:val="00396367"/>
    <w:rsid w:val="0039707E"/>
    <w:rsid w:val="003971B6"/>
    <w:rsid w:val="003A10CD"/>
    <w:rsid w:val="003A1876"/>
    <w:rsid w:val="003A396B"/>
    <w:rsid w:val="003A3B33"/>
    <w:rsid w:val="003A3BAB"/>
    <w:rsid w:val="003A3F03"/>
    <w:rsid w:val="003A4072"/>
    <w:rsid w:val="003A4956"/>
    <w:rsid w:val="003A4DD0"/>
    <w:rsid w:val="003A5342"/>
    <w:rsid w:val="003A6A20"/>
    <w:rsid w:val="003A6DBF"/>
    <w:rsid w:val="003B0125"/>
    <w:rsid w:val="003B115A"/>
    <w:rsid w:val="003B23E0"/>
    <w:rsid w:val="003B2550"/>
    <w:rsid w:val="003B42DF"/>
    <w:rsid w:val="003B457C"/>
    <w:rsid w:val="003B4969"/>
    <w:rsid w:val="003B4F5E"/>
    <w:rsid w:val="003B5A87"/>
    <w:rsid w:val="003B640B"/>
    <w:rsid w:val="003B6F37"/>
    <w:rsid w:val="003C0452"/>
    <w:rsid w:val="003C0BFE"/>
    <w:rsid w:val="003C144B"/>
    <w:rsid w:val="003C19F2"/>
    <w:rsid w:val="003C22F4"/>
    <w:rsid w:val="003C26CA"/>
    <w:rsid w:val="003C34AC"/>
    <w:rsid w:val="003C370D"/>
    <w:rsid w:val="003C3ECF"/>
    <w:rsid w:val="003C3F3F"/>
    <w:rsid w:val="003C47BC"/>
    <w:rsid w:val="003C6E1B"/>
    <w:rsid w:val="003C7E74"/>
    <w:rsid w:val="003C7F54"/>
    <w:rsid w:val="003D0050"/>
    <w:rsid w:val="003D2055"/>
    <w:rsid w:val="003D298F"/>
    <w:rsid w:val="003D302E"/>
    <w:rsid w:val="003D3C86"/>
    <w:rsid w:val="003D3C8B"/>
    <w:rsid w:val="003D3CF7"/>
    <w:rsid w:val="003D5204"/>
    <w:rsid w:val="003D5954"/>
    <w:rsid w:val="003D624C"/>
    <w:rsid w:val="003D76D2"/>
    <w:rsid w:val="003D7F29"/>
    <w:rsid w:val="003E0BAE"/>
    <w:rsid w:val="003E0CC6"/>
    <w:rsid w:val="003E1343"/>
    <w:rsid w:val="003E1928"/>
    <w:rsid w:val="003E2BE4"/>
    <w:rsid w:val="003E303F"/>
    <w:rsid w:val="003E3343"/>
    <w:rsid w:val="003E36D4"/>
    <w:rsid w:val="003E3EFD"/>
    <w:rsid w:val="003E40EE"/>
    <w:rsid w:val="003E4564"/>
    <w:rsid w:val="003E4B13"/>
    <w:rsid w:val="003E4B37"/>
    <w:rsid w:val="003E509D"/>
    <w:rsid w:val="003E5346"/>
    <w:rsid w:val="003E5353"/>
    <w:rsid w:val="003E5748"/>
    <w:rsid w:val="003E5EA5"/>
    <w:rsid w:val="003E6048"/>
    <w:rsid w:val="003E6DA2"/>
    <w:rsid w:val="003E73A8"/>
    <w:rsid w:val="003E76A0"/>
    <w:rsid w:val="003E7A2A"/>
    <w:rsid w:val="003F1A7F"/>
    <w:rsid w:val="003F2009"/>
    <w:rsid w:val="003F2217"/>
    <w:rsid w:val="003F26E7"/>
    <w:rsid w:val="003F3346"/>
    <w:rsid w:val="003F38FA"/>
    <w:rsid w:val="003F3A5F"/>
    <w:rsid w:val="003F3EBA"/>
    <w:rsid w:val="003F40BE"/>
    <w:rsid w:val="003F4648"/>
    <w:rsid w:val="003F4C7E"/>
    <w:rsid w:val="003F518B"/>
    <w:rsid w:val="003F54B2"/>
    <w:rsid w:val="003F648D"/>
    <w:rsid w:val="003F64F1"/>
    <w:rsid w:val="003F6ACF"/>
    <w:rsid w:val="003F6CCE"/>
    <w:rsid w:val="003F72D3"/>
    <w:rsid w:val="003F7575"/>
    <w:rsid w:val="00400590"/>
    <w:rsid w:val="00400A5B"/>
    <w:rsid w:val="00400D47"/>
    <w:rsid w:val="00401FE4"/>
    <w:rsid w:val="00402831"/>
    <w:rsid w:val="00402834"/>
    <w:rsid w:val="00403D30"/>
    <w:rsid w:val="00403F0C"/>
    <w:rsid w:val="0040507C"/>
    <w:rsid w:val="00405ED4"/>
    <w:rsid w:val="00405F03"/>
    <w:rsid w:val="00406F12"/>
    <w:rsid w:val="00410668"/>
    <w:rsid w:val="00411FD8"/>
    <w:rsid w:val="004125B0"/>
    <w:rsid w:val="00412A0B"/>
    <w:rsid w:val="00412DF7"/>
    <w:rsid w:val="004142F1"/>
    <w:rsid w:val="00414CD2"/>
    <w:rsid w:val="00414F10"/>
    <w:rsid w:val="00416525"/>
    <w:rsid w:val="00417329"/>
    <w:rsid w:val="00417468"/>
    <w:rsid w:val="00420731"/>
    <w:rsid w:val="00420754"/>
    <w:rsid w:val="00420EAB"/>
    <w:rsid w:val="00420F20"/>
    <w:rsid w:val="00421D3A"/>
    <w:rsid w:val="00422ABC"/>
    <w:rsid w:val="00424154"/>
    <w:rsid w:val="00424ACC"/>
    <w:rsid w:val="00425B01"/>
    <w:rsid w:val="00426776"/>
    <w:rsid w:val="00426CAE"/>
    <w:rsid w:val="00427870"/>
    <w:rsid w:val="004278C0"/>
    <w:rsid w:val="00427EF3"/>
    <w:rsid w:val="0043071B"/>
    <w:rsid w:val="00430CCB"/>
    <w:rsid w:val="00431D0E"/>
    <w:rsid w:val="00432824"/>
    <w:rsid w:val="004336CC"/>
    <w:rsid w:val="00434CD4"/>
    <w:rsid w:val="004362AC"/>
    <w:rsid w:val="00436907"/>
    <w:rsid w:val="00436D2C"/>
    <w:rsid w:val="00440376"/>
    <w:rsid w:val="00440599"/>
    <w:rsid w:val="00441CF5"/>
    <w:rsid w:val="0044228C"/>
    <w:rsid w:val="00442328"/>
    <w:rsid w:val="004430CE"/>
    <w:rsid w:val="00444F21"/>
    <w:rsid w:val="0044529C"/>
    <w:rsid w:val="004469CD"/>
    <w:rsid w:val="00446C94"/>
    <w:rsid w:val="004471EA"/>
    <w:rsid w:val="00447D7C"/>
    <w:rsid w:val="00450C83"/>
    <w:rsid w:val="00451BFF"/>
    <w:rsid w:val="00451EC1"/>
    <w:rsid w:val="004527BB"/>
    <w:rsid w:val="00452937"/>
    <w:rsid w:val="00453ECA"/>
    <w:rsid w:val="0045494B"/>
    <w:rsid w:val="004556E3"/>
    <w:rsid w:val="004561BF"/>
    <w:rsid w:val="00456491"/>
    <w:rsid w:val="004565FD"/>
    <w:rsid w:val="004572E9"/>
    <w:rsid w:val="00457E16"/>
    <w:rsid w:val="004602F9"/>
    <w:rsid w:val="00460B69"/>
    <w:rsid w:val="00461B92"/>
    <w:rsid w:val="0046247A"/>
    <w:rsid w:val="004630BA"/>
    <w:rsid w:val="00463935"/>
    <w:rsid w:val="00464028"/>
    <w:rsid w:val="00464803"/>
    <w:rsid w:val="00465050"/>
    <w:rsid w:val="0046658B"/>
    <w:rsid w:val="00466826"/>
    <w:rsid w:val="004670BC"/>
    <w:rsid w:val="004678E1"/>
    <w:rsid w:val="004678E6"/>
    <w:rsid w:val="00467CE9"/>
    <w:rsid w:val="004703CC"/>
    <w:rsid w:val="00470451"/>
    <w:rsid w:val="00470621"/>
    <w:rsid w:val="00471157"/>
    <w:rsid w:val="00471322"/>
    <w:rsid w:val="0047203C"/>
    <w:rsid w:val="004727AD"/>
    <w:rsid w:val="00473290"/>
    <w:rsid w:val="00473682"/>
    <w:rsid w:val="00473983"/>
    <w:rsid w:val="0047431E"/>
    <w:rsid w:val="00474853"/>
    <w:rsid w:val="00474E8D"/>
    <w:rsid w:val="00474F7C"/>
    <w:rsid w:val="00475390"/>
    <w:rsid w:val="004756E1"/>
    <w:rsid w:val="00475C0D"/>
    <w:rsid w:val="004764B0"/>
    <w:rsid w:val="004778F6"/>
    <w:rsid w:val="00480612"/>
    <w:rsid w:val="00481162"/>
    <w:rsid w:val="00481986"/>
    <w:rsid w:val="004820F9"/>
    <w:rsid w:val="004827F4"/>
    <w:rsid w:val="0048288E"/>
    <w:rsid w:val="004831FD"/>
    <w:rsid w:val="00485158"/>
    <w:rsid w:val="004856C7"/>
    <w:rsid w:val="00486041"/>
    <w:rsid w:val="00486F50"/>
    <w:rsid w:val="00490F2A"/>
    <w:rsid w:val="004922BC"/>
    <w:rsid w:val="004923D1"/>
    <w:rsid w:val="00493221"/>
    <w:rsid w:val="004932BF"/>
    <w:rsid w:val="00494647"/>
    <w:rsid w:val="00494C4A"/>
    <w:rsid w:val="00494D66"/>
    <w:rsid w:val="00495808"/>
    <w:rsid w:val="004959F1"/>
    <w:rsid w:val="00497495"/>
    <w:rsid w:val="00497B79"/>
    <w:rsid w:val="00497EBD"/>
    <w:rsid w:val="004A131F"/>
    <w:rsid w:val="004A2413"/>
    <w:rsid w:val="004A25BD"/>
    <w:rsid w:val="004A28DE"/>
    <w:rsid w:val="004A2FAF"/>
    <w:rsid w:val="004A2FFC"/>
    <w:rsid w:val="004A3045"/>
    <w:rsid w:val="004A4A23"/>
    <w:rsid w:val="004A516E"/>
    <w:rsid w:val="004A543B"/>
    <w:rsid w:val="004A68E5"/>
    <w:rsid w:val="004A6DF5"/>
    <w:rsid w:val="004A726B"/>
    <w:rsid w:val="004A7747"/>
    <w:rsid w:val="004A78C1"/>
    <w:rsid w:val="004A7E6D"/>
    <w:rsid w:val="004A7EEB"/>
    <w:rsid w:val="004B0222"/>
    <w:rsid w:val="004B0BB9"/>
    <w:rsid w:val="004B10DA"/>
    <w:rsid w:val="004B12E6"/>
    <w:rsid w:val="004B1520"/>
    <w:rsid w:val="004B3512"/>
    <w:rsid w:val="004B3BE8"/>
    <w:rsid w:val="004B48BB"/>
    <w:rsid w:val="004B5396"/>
    <w:rsid w:val="004B5828"/>
    <w:rsid w:val="004B5C01"/>
    <w:rsid w:val="004B5E49"/>
    <w:rsid w:val="004B60C3"/>
    <w:rsid w:val="004B7597"/>
    <w:rsid w:val="004B7DB8"/>
    <w:rsid w:val="004C01F9"/>
    <w:rsid w:val="004C13F2"/>
    <w:rsid w:val="004C16FF"/>
    <w:rsid w:val="004C1BD7"/>
    <w:rsid w:val="004C1C5D"/>
    <w:rsid w:val="004C2ADA"/>
    <w:rsid w:val="004C2C4A"/>
    <w:rsid w:val="004C4035"/>
    <w:rsid w:val="004C47BA"/>
    <w:rsid w:val="004C58D4"/>
    <w:rsid w:val="004C6BDC"/>
    <w:rsid w:val="004C731D"/>
    <w:rsid w:val="004C7C0B"/>
    <w:rsid w:val="004C7EC1"/>
    <w:rsid w:val="004C7F1D"/>
    <w:rsid w:val="004D1CE7"/>
    <w:rsid w:val="004D1EA6"/>
    <w:rsid w:val="004D1ECF"/>
    <w:rsid w:val="004D2532"/>
    <w:rsid w:val="004D2A55"/>
    <w:rsid w:val="004D2E76"/>
    <w:rsid w:val="004D2F6A"/>
    <w:rsid w:val="004D3FE4"/>
    <w:rsid w:val="004D45F5"/>
    <w:rsid w:val="004D4D77"/>
    <w:rsid w:val="004D4E8D"/>
    <w:rsid w:val="004D4F73"/>
    <w:rsid w:val="004D60B5"/>
    <w:rsid w:val="004D6B6B"/>
    <w:rsid w:val="004E02EF"/>
    <w:rsid w:val="004E06A9"/>
    <w:rsid w:val="004E0B78"/>
    <w:rsid w:val="004E0DF4"/>
    <w:rsid w:val="004E0F19"/>
    <w:rsid w:val="004E11D1"/>
    <w:rsid w:val="004E3547"/>
    <w:rsid w:val="004E4707"/>
    <w:rsid w:val="004E490E"/>
    <w:rsid w:val="004E4A2A"/>
    <w:rsid w:val="004E5503"/>
    <w:rsid w:val="004E5743"/>
    <w:rsid w:val="004E64BE"/>
    <w:rsid w:val="004F0E60"/>
    <w:rsid w:val="004F105F"/>
    <w:rsid w:val="004F1CF5"/>
    <w:rsid w:val="004F1E79"/>
    <w:rsid w:val="004F2138"/>
    <w:rsid w:val="004F37FE"/>
    <w:rsid w:val="004F3F09"/>
    <w:rsid w:val="004F421C"/>
    <w:rsid w:val="004F4749"/>
    <w:rsid w:val="004F592B"/>
    <w:rsid w:val="004F5E9F"/>
    <w:rsid w:val="004F5F24"/>
    <w:rsid w:val="004F6C14"/>
    <w:rsid w:val="004F76C0"/>
    <w:rsid w:val="005002EF"/>
    <w:rsid w:val="0050049B"/>
    <w:rsid w:val="00500956"/>
    <w:rsid w:val="00501598"/>
    <w:rsid w:val="00501BCE"/>
    <w:rsid w:val="00501DD2"/>
    <w:rsid w:val="00502FF8"/>
    <w:rsid w:val="00503605"/>
    <w:rsid w:val="00503CBD"/>
    <w:rsid w:val="005040DE"/>
    <w:rsid w:val="00504B0D"/>
    <w:rsid w:val="0050607A"/>
    <w:rsid w:val="0050628E"/>
    <w:rsid w:val="00507207"/>
    <w:rsid w:val="00507503"/>
    <w:rsid w:val="00507CA5"/>
    <w:rsid w:val="005100EB"/>
    <w:rsid w:val="00510C0B"/>
    <w:rsid w:val="005110B3"/>
    <w:rsid w:val="005120D9"/>
    <w:rsid w:val="0051300A"/>
    <w:rsid w:val="00513C46"/>
    <w:rsid w:val="00513EE2"/>
    <w:rsid w:val="00514241"/>
    <w:rsid w:val="00514419"/>
    <w:rsid w:val="00515644"/>
    <w:rsid w:val="005158D7"/>
    <w:rsid w:val="00516889"/>
    <w:rsid w:val="00516F57"/>
    <w:rsid w:val="00517D49"/>
    <w:rsid w:val="00517F9B"/>
    <w:rsid w:val="00520610"/>
    <w:rsid w:val="00520AE1"/>
    <w:rsid w:val="00520BBB"/>
    <w:rsid w:val="00520D2A"/>
    <w:rsid w:val="00521412"/>
    <w:rsid w:val="00521733"/>
    <w:rsid w:val="00522164"/>
    <w:rsid w:val="00522252"/>
    <w:rsid w:val="00522463"/>
    <w:rsid w:val="005224E1"/>
    <w:rsid w:val="005227D8"/>
    <w:rsid w:val="00522B7C"/>
    <w:rsid w:val="00523195"/>
    <w:rsid w:val="00523573"/>
    <w:rsid w:val="00523998"/>
    <w:rsid w:val="00523B0E"/>
    <w:rsid w:val="00523E02"/>
    <w:rsid w:val="00523E60"/>
    <w:rsid w:val="00524044"/>
    <w:rsid w:val="0052406C"/>
    <w:rsid w:val="0052426F"/>
    <w:rsid w:val="005250EA"/>
    <w:rsid w:val="00525161"/>
    <w:rsid w:val="005254BC"/>
    <w:rsid w:val="00525D05"/>
    <w:rsid w:val="005262E2"/>
    <w:rsid w:val="005266D7"/>
    <w:rsid w:val="005269DA"/>
    <w:rsid w:val="00526CA8"/>
    <w:rsid w:val="00527349"/>
    <w:rsid w:val="00527BE1"/>
    <w:rsid w:val="0053028D"/>
    <w:rsid w:val="00530D55"/>
    <w:rsid w:val="00531BA1"/>
    <w:rsid w:val="00532760"/>
    <w:rsid w:val="005337E8"/>
    <w:rsid w:val="00533BB9"/>
    <w:rsid w:val="005342AF"/>
    <w:rsid w:val="0053536F"/>
    <w:rsid w:val="005365C8"/>
    <w:rsid w:val="005369E0"/>
    <w:rsid w:val="00537925"/>
    <w:rsid w:val="00540C1B"/>
    <w:rsid w:val="00541723"/>
    <w:rsid w:val="00541DCC"/>
    <w:rsid w:val="00542F07"/>
    <w:rsid w:val="005436DE"/>
    <w:rsid w:val="005438D3"/>
    <w:rsid w:val="00543E06"/>
    <w:rsid w:val="005442F5"/>
    <w:rsid w:val="00544427"/>
    <w:rsid w:val="005448C0"/>
    <w:rsid w:val="0054492D"/>
    <w:rsid w:val="005452E1"/>
    <w:rsid w:val="005456B4"/>
    <w:rsid w:val="005457EE"/>
    <w:rsid w:val="00545807"/>
    <w:rsid w:val="00546054"/>
    <w:rsid w:val="0054659B"/>
    <w:rsid w:val="00546CC2"/>
    <w:rsid w:val="00546CFC"/>
    <w:rsid w:val="00547173"/>
    <w:rsid w:val="0055136A"/>
    <w:rsid w:val="00551EB7"/>
    <w:rsid w:val="00553938"/>
    <w:rsid w:val="00553BF3"/>
    <w:rsid w:val="00553F20"/>
    <w:rsid w:val="005540E7"/>
    <w:rsid w:val="005554D5"/>
    <w:rsid w:val="00555565"/>
    <w:rsid w:val="005563F1"/>
    <w:rsid w:val="00556880"/>
    <w:rsid w:val="00556AC8"/>
    <w:rsid w:val="00556D44"/>
    <w:rsid w:val="005574F2"/>
    <w:rsid w:val="00557950"/>
    <w:rsid w:val="00560266"/>
    <w:rsid w:val="005603C9"/>
    <w:rsid w:val="00562099"/>
    <w:rsid w:val="0056325F"/>
    <w:rsid w:val="005637C4"/>
    <w:rsid w:val="005639C6"/>
    <w:rsid w:val="005650CE"/>
    <w:rsid w:val="00565C55"/>
    <w:rsid w:val="00566228"/>
    <w:rsid w:val="005668F0"/>
    <w:rsid w:val="00566E59"/>
    <w:rsid w:val="005706BA"/>
    <w:rsid w:val="005711B9"/>
    <w:rsid w:val="00572276"/>
    <w:rsid w:val="005724C3"/>
    <w:rsid w:val="00572773"/>
    <w:rsid w:val="0057296C"/>
    <w:rsid w:val="00572DD3"/>
    <w:rsid w:val="00573019"/>
    <w:rsid w:val="00573214"/>
    <w:rsid w:val="0057324C"/>
    <w:rsid w:val="00573370"/>
    <w:rsid w:val="00573EB4"/>
    <w:rsid w:val="005740CE"/>
    <w:rsid w:val="00574172"/>
    <w:rsid w:val="00574681"/>
    <w:rsid w:val="00575277"/>
    <w:rsid w:val="0057574C"/>
    <w:rsid w:val="00575DB7"/>
    <w:rsid w:val="005766BE"/>
    <w:rsid w:val="00577AA3"/>
    <w:rsid w:val="005806FF"/>
    <w:rsid w:val="00580D6C"/>
    <w:rsid w:val="0058197B"/>
    <w:rsid w:val="00582308"/>
    <w:rsid w:val="00582820"/>
    <w:rsid w:val="00584035"/>
    <w:rsid w:val="005844DD"/>
    <w:rsid w:val="00585A9B"/>
    <w:rsid w:val="005864B8"/>
    <w:rsid w:val="00586A94"/>
    <w:rsid w:val="00586A95"/>
    <w:rsid w:val="00587569"/>
    <w:rsid w:val="005901D4"/>
    <w:rsid w:val="0059163B"/>
    <w:rsid w:val="00591DF3"/>
    <w:rsid w:val="00593D91"/>
    <w:rsid w:val="00596020"/>
    <w:rsid w:val="0059702E"/>
    <w:rsid w:val="005970BA"/>
    <w:rsid w:val="00597EBC"/>
    <w:rsid w:val="005A0063"/>
    <w:rsid w:val="005A0712"/>
    <w:rsid w:val="005A11A0"/>
    <w:rsid w:val="005A1DE0"/>
    <w:rsid w:val="005A23C9"/>
    <w:rsid w:val="005A2EE6"/>
    <w:rsid w:val="005A4964"/>
    <w:rsid w:val="005A5073"/>
    <w:rsid w:val="005A54C6"/>
    <w:rsid w:val="005A5BB5"/>
    <w:rsid w:val="005A6C36"/>
    <w:rsid w:val="005A7323"/>
    <w:rsid w:val="005A7C29"/>
    <w:rsid w:val="005A7F80"/>
    <w:rsid w:val="005B069B"/>
    <w:rsid w:val="005B1759"/>
    <w:rsid w:val="005B2410"/>
    <w:rsid w:val="005B2861"/>
    <w:rsid w:val="005B28E1"/>
    <w:rsid w:val="005B3110"/>
    <w:rsid w:val="005B3DE8"/>
    <w:rsid w:val="005B4B89"/>
    <w:rsid w:val="005B518D"/>
    <w:rsid w:val="005B64C1"/>
    <w:rsid w:val="005B6DA8"/>
    <w:rsid w:val="005C04D9"/>
    <w:rsid w:val="005C0B9D"/>
    <w:rsid w:val="005C0D48"/>
    <w:rsid w:val="005C10F7"/>
    <w:rsid w:val="005C2A5E"/>
    <w:rsid w:val="005C2F37"/>
    <w:rsid w:val="005C48E5"/>
    <w:rsid w:val="005C4A49"/>
    <w:rsid w:val="005C4E03"/>
    <w:rsid w:val="005C6541"/>
    <w:rsid w:val="005C6FF9"/>
    <w:rsid w:val="005C7357"/>
    <w:rsid w:val="005D16E6"/>
    <w:rsid w:val="005D1D51"/>
    <w:rsid w:val="005D2059"/>
    <w:rsid w:val="005D22BD"/>
    <w:rsid w:val="005D25EE"/>
    <w:rsid w:val="005D30CD"/>
    <w:rsid w:val="005D356B"/>
    <w:rsid w:val="005D4CD6"/>
    <w:rsid w:val="005D5E20"/>
    <w:rsid w:val="005D6176"/>
    <w:rsid w:val="005D61D9"/>
    <w:rsid w:val="005D69FB"/>
    <w:rsid w:val="005D6E73"/>
    <w:rsid w:val="005D6F9F"/>
    <w:rsid w:val="005E1982"/>
    <w:rsid w:val="005E19D9"/>
    <w:rsid w:val="005E1F38"/>
    <w:rsid w:val="005E1FAD"/>
    <w:rsid w:val="005E33B9"/>
    <w:rsid w:val="005E3878"/>
    <w:rsid w:val="005E3B7F"/>
    <w:rsid w:val="005E463D"/>
    <w:rsid w:val="005E47BA"/>
    <w:rsid w:val="005E6940"/>
    <w:rsid w:val="005E6CC1"/>
    <w:rsid w:val="005E6ED6"/>
    <w:rsid w:val="005E746E"/>
    <w:rsid w:val="005E75AB"/>
    <w:rsid w:val="005F0006"/>
    <w:rsid w:val="005F1D17"/>
    <w:rsid w:val="005F2307"/>
    <w:rsid w:val="005F2AE2"/>
    <w:rsid w:val="005F2C67"/>
    <w:rsid w:val="005F38B7"/>
    <w:rsid w:val="005F3C75"/>
    <w:rsid w:val="005F4B77"/>
    <w:rsid w:val="005F4D13"/>
    <w:rsid w:val="005F525D"/>
    <w:rsid w:val="005F5429"/>
    <w:rsid w:val="005F60A4"/>
    <w:rsid w:val="005F6102"/>
    <w:rsid w:val="005F622D"/>
    <w:rsid w:val="005F732D"/>
    <w:rsid w:val="005F7938"/>
    <w:rsid w:val="005F7CCD"/>
    <w:rsid w:val="0060124B"/>
    <w:rsid w:val="00601741"/>
    <w:rsid w:val="00602681"/>
    <w:rsid w:val="00602CEB"/>
    <w:rsid w:val="00603254"/>
    <w:rsid w:val="00603A5E"/>
    <w:rsid w:val="00603BD0"/>
    <w:rsid w:val="00605FA8"/>
    <w:rsid w:val="00606649"/>
    <w:rsid w:val="00607C08"/>
    <w:rsid w:val="006101A9"/>
    <w:rsid w:val="006106E5"/>
    <w:rsid w:val="00610819"/>
    <w:rsid w:val="00610D73"/>
    <w:rsid w:val="006111B4"/>
    <w:rsid w:val="00611A17"/>
    <w:rsid w:val="00613F5D"/>
    <w:rsid w:val="00614AF4"/>
    <w:rsid w:val="00615003"/>
    <w:rsid w:val="0061558B"/>
    <w:rsid w:val="00615711"/>
    <w:rsid w:val="00615F48"/>
    <w:rsid w:val="00616AF4"/>
    <w:rsid w:val="00616EC2"/>
    <w:rsid w:val="00617050"/>
    <w:rsid w:val="0061716B"/>
    <w:rsid w:val="00617245"/>
    <w:rsid w:val="00617258"/>
    <w:rsid w:val="006178A9"/>
    <w:rsid w:val="00617FA9"/>
    <w:rsid w:val="00620DE2"/>
    <w:rsid w:val="00620F0E"/>
    <w:rsid w:val="00621324"/>
    <w:rsid w:val="00621761"/>
    <w:rsid w:val="00622615"/>
    <w:rsid w:val="00622CDA"/>
    <w:rsid w:val="00622E78"/>
    <w:rsid w:val="006240B5"/>
    <w:rsid w:val="006245C3"/>
    <w:rsid w:val="0062494F"/>
    <w:rsid w:val="00624D4B"/>
    <w:rsid w:val="006250FB"/>
    <w:rsid w:val="00626F84"/>
    <w:rsid w:val="0062778C"/>
    <w:rsid w:val="006279A2"/>
    <w:rsid w:val="006301DA"/>
    <w:rsid w:val="00630E7A"/>
    <w:rsid w:val="00631668"/>
    <w:rsid w:val="00631D27"/>
    <w:rsid w:val="006329D4"/>
    <w:rsid w:val="00632E9C"/>
    <w:rsid w:val="006331CA"/>
    <w:rsid w:val="0063446E"/>
    <w:rsid w:val="006353FE"/>
    <w:rsid w:val="00635501"/>
    <w:rsid w:val="00635821"/>
    <w:rsid w:val="00635AEF"/>
    <w:rsid w:val="00635F1D"/>
    <w:rsid w:val="00637A8C"/>
    <w:rsid w:val="006414BE"/>
    <w:rsid w:val="006415B0"/>
    <w:rsid w:val="00642484"/>
    <w:rsid w:val="0064293C"/>
    <w:rsid w:val="006429ED"/>
    <w:rsid w:val="0064301B"/>
    <w:rsid w:val="0064517D"/>
    <w:rsid w:val="00645CC9"/>
    <w:rsid w:val="006505B0"/>
    <w:rsid w:val="006509DE"/>
    <w:rsid w:val="00650C45"/>
    <w:rsid w:val="00652271"/>
    <w:rsid w:val="00652D15"/>
    <w:rsid w:val="00652F3D"/>
    <w:rsid w:val="00653C28"/>
    <w:rsid w:val="006542EE"/>
    <w:rsid w:val="00654E08"/>
    <w:rsid w:val="006569C7"/>
    <w:rsid w:val="00657660"/>
    <w:rsid w:val="00657BA5"/>
    <w:rsid w:val="006601F2"/>
    <w:rsid w:val="00660263"/>
    <w:rsid w:val="00662578"/>
    <w:rsid w:val="00662655"/>
    <w:rsid w:val="006637F7"/>
    <w:rsid w:val="00663831"/>
    <w:rsid w:val="006638DD"/>
    <w:rsid w:val="00664176"/>
    <w:rsid w:val="00664A07"/>
    <w:rsid w:val="00664CA0"/>
    <w:rsid w:val="006656EB"/>
    <w:rsid w:val="00666A4D"/>
    <w:rsid w:val="006676E6"/>
    <w:rsid w:val="00670344"/>
    <w:rsid w:val="00670B8C"/>
    <w:rsid w:val="00670FA9"/>
    <w:rsid w:val="006711C0"/>
    <w:rsid w:val="0067444A"/>
    <w:rsid w:val="006747A2"/>
    <w:rsid w:val="00674A18"/>
    <w:rsid w:val="00675359"/>
    <w:rsid w:val="00675362"/>
    <w:rsid w:val="00675540"/>
    <w:rsid w:val="0067593D"/>
    <w:rsid w:val="006764DA"/>
    <w:rsid w:val="00676583"/>
    <w:rsid w:val="00676803"/>
    <w:rsid w:val="00676F03"/>
    <w:rsid w:val="00677612"/>
    <w:rsid w:val="00677B2C"/>
    <w:rsid w:val="00682097"/>
    <w:rsid w:val="00682156"/>
    <w:rsid w:val="00682528"/>
    <w:rsid w:val="00682BFB"/>
    <w:rsid w:val="00682D29"/>
    <w:rsid w:val="00682D8D"/>
    <w:rsid w:val="00684FCD"/>
    <w:rsid w:val="00685BDC"/>
    <w:rsid w:val="006865E6"/>
    <w:rsid w:val="00687AB7"/>
    <w:rsid w:val="00690720"/>
    <w:rsid w:val="00690742"/>
    <w:rsid w:val="006909A9"/>
    <w:rsid w:val="00692B5F"/>
    <w:rsid w:val="0069431C"/>
    <w:rsid w:val="0069678B"/>
    <w:rsid w:val="00697044"/>
    <w:rsid w:val="00697099"/>
    <w:rsid w:val="00697479"/>
    <w:rsid w:val="006974C3"/>
    <w:rsid w:val="0069755E"/>
    <w:rsid w:val="0069769E"/>
    <w:rsid w:val="006978F1"/>
    <w:rsid w:val="00697D70"/>
    <w:rsid w:val="006A12A8"/>
    <w:rsid w:val="006A1DE7"/>
    <w:rsid w:val="006A2382"/>
    <w:rsid w:val="006A2634"/>
    <w:rsid w:val="006A2A8C"/>
    <w:rsid w:val="006A4974"/>
    <w:rsid w:val="006A4D56"/>
    <w:rsid w:val="006A5594"/>
    <w:rsid w:val="006A5623"/>
    <w:rsid w:val="006A662B"/>
    <w:rsid w:val="006A6D32"/>
    <w:rsid w:val="006A6F77"/>
    <w:rsid w:val="006A7686"/>
    <w:rsid w:val="006B08E9"/>
    <w:rsid w:val="006B0ECA"/>
    <w:rsid w:val="006B12D8"/>
    <w:rsid w:val="006B1740"/>
    <w:rsid w:val="006B1826"/>
    <w:rsid w:val="006B1FBC"/>
    <w:rsid w:val="006B25FF"/>
    <w:rsid w:val="006B2CB1"/>
    <w:rsid w:val="006B2E34"/>
    <w:rsid w:val="006B3DC7"/>
    <w:rsid w:val="006B43D1"/>
    <w:rsid w:val="006B499D"/>
    <w:rsid w:val="006B572A"/>
    <w:rsid w:val="006B601B"/>
    <w:rsid w:val="006B6280"/>
    <w:rsid w:val="006B6450"/>
    <w:rsid w:val="006B7004"/>
    <w:rsid w:val="006B77A6"/>
    <w:rsid w:val="006B7A5D"/>
    <w:rsid w:val="006C1580"/>
    <w:rsid w:val="006C1CA1"/>
    <w:rsid w:val="006C2740"/>
    <w:rsid w:val="006C3BF7"/>
    <w:rsid w:val="006C40DD"/>
    <w:rsid w:val="006C45FF"/>
    <w:rsid w:val="006C4EAF"/>
    <w:rsid w:val="006C5003"/>
    <w:rsid w:val="006C501E"/>
    <w:rsid w:val="006C52CD"/>
    <w:rsid w:val="006C6CC9"/>
    <w:rsid w:val="006C7BD9"/>
    <w:rsid w:val="006D1754"/>
    <w:rsid w:val="006D3009"/>
    <w:rsid w:val="006D31A0"/>
    <w:rsid w:val="006D4CA3"/>
    <w:rsid w:val="006D5595"/>
    <w:rsid w:val="006D653F"/>
    <w:rsid w:val="006D798A"/>
    <w:rsid w:val="006E0052"/>
    <w:rsid w:val="006E0606"/>
    <w:rsid w:val="006E22CF"/>
    <w:rsid w:val="006E2C3E"/>
    <w:rsid w:val="006E3A00"/>
    <w:rsid w:val="006E447F"/>
    <w:rsid w:val="006E510D"/>
    <w:rsid w:val="006E5114"/>
    <w:rsid w:val="006E5711"/>
    <w:rsid w:val="006E5921"/>
    <w:rsid w:val="006E66E9"/>
    <w:rsid w:val="006E783A"/>
    <w:rsid w:val="006F1156"/>
    <w:rsid w:val="006F1778"/>
    <w:rsid w:val="006F28AB"/>
    <w:rsid w:val="006F39DF"/>
    <w:rsid w:val="006F4265"/>
    <w:rsid w:val="006F4CF2"/>
    <w:rsid w:val="006F68C4"/>
    <w:rsid w:val="007000DE"/>
    <w:rsid w:val="00700155"/>
    <w:rsid w:val="00700419"/>
    <w:rsid w:val="00700A22"/>
    <w:rsid w:val="00700AB2"/>
    <w:rsid w:val="00700B54"/>
    <w:rsid w:val="0070142E"/>
    <w:rsid w:val="007025DE"/>
    <w:rsid w:val="007041B3"/>
    <w:rsid w:val="00706623"/>
    <w:rsid w:val="00706A89"/>
    <w:rsid w:val="007070EB"/>
    <w:rsid w:val="00707DAE"/>
    <w:rsid w:val="00707E25"/>
    <w:rsid w:val="007113EB"/>
    <w:rsid w:val="00711E0A"/>
    <w:rsid w:val="00713CC3"/>
    <w:rsid w:val="00714598"/>
    <w:rsid w:val="00714EB5"/>
    <w:rsid w:val="007151B0"/>
    <w:rsid w:val="007157DE"/>
    <w:rsid w:val="00717A93"/>
    <w:rsid w:val="00720190"/>
    <w:rsid w:val="0072026A"/>
    <w:rsid w:val="007202A3"/>
    <w:rsid w:val="00720CE6"/>
    <w:rsid w:val="00721030"/>
    <w:rsid w:val="0072145C"/>
    <w:rsid w:val="007214B2"/>
    <w:rsid w:val="0072195C"/>
    <w:rsid w:val="007219FD"/>
    <w:rsid w:val="00722EB4"/>
    <w:rsid w:val="0072354E"/>
    <w:rsid w:val="0072438C"/>
    <w:rsid w:val="00724F9F"/>
    <w:rsid w:val="00725316"/>
    <w:rsid w:val="00725555"/>
    <w:rsid w:val="007259D2"/>
    <w:rsid w:val="0072636F"/>
    <w:rsid w:val="0072658B"/>
    <w:rsid w:val="0072665C"/>
    <w:rsid w:val="00726AF9"/>
    <w:rsid w:val="00730950"/>
    <w:rsid w:val="00730B94"/>
    <w:rsid w:val="00730D44"/>
    <w:rsid w:val="0073199C"/>
    <w:rsid w:val="0073258E"/>
    <w:rsid w:val="0073268F"/>
    <w:rsid w:val="00733A23"/>
    <w:rsid w:val="00734400"/>
    <w:rsid w:val="007344C0"/>
    <w:rsid w:val="007349D3"/>
    <w:rsid w:val="00735E80"/>
    <w:rsid w:val="007360AC"/>
    <w:rsid w:val="007365F5"/>
    <w:rsid w:val="00736A03"/>
    <w:rsid w:val="00736F10"/>
    <w:rsid w:val="0074075C"/>
    <w:rsid w:val="0074085E"/>
    <w:rsid w:val="0074095B"/>
    <w:rsid w:val="00740981"/>
    <w:rsid w:val="00740A51"/>
    <w:rsid w:val="007416DD"/>
    <w:rsid w:val="00741CB4"/>
    <w:rsid w:val="0074216C"/>
    <w:rsid w:val="00742B88"/>
    <w:rsid w:val="00743856"/>
    <w:rsid w:val="00745BE2"/>
    <w:rsid w:val="00746E17"/>
    <w:rsid w:val="00747450"/>
    <w:rsid w:val="0074796A"/>
    <w:rsid w:val="00750D56"/>
    <w:rsid w:val="007512DF"/>
    <w:rsid w:val="007519A5"/>
    <w:rsid w:val="00751E93"/>
    <w:rsid w:val="00752711"/>
    <w:rsid w:val="00753B32"/>
    <w:rsid w:val="00753F4A"/>
    <w:rsid w:val="00753FEC"/>
    <w:rsid w:val="007548F0"/>
    <w:rsid w:val="007548F6"/>
    <w:rsid w:val="00754CD7"/>
    <w:rsid w:val="00755792"/>
    <w:rsid w:val="00757B98"/>
    <w:rsid w:val="00757E7F"/>
    <w:rsid w:val="007614A9"/>
    <w:rsid w:val="00762846"/>
    <w:rsid w:val="00762CD4"/>
    <w:rsid w:val="0076394B"/>
    <w:rsid w:val="00764D66"/>
    <w:rsid w:val="00764EC0"/>
    <w:rsid w:val="00764F48"/>
    <w:rsid w:val="00765205"/>
    <w:rsid w:val="00766A8D"/>
    <w:rsid w:val="00766EA1"/>
    <w:rsid w:val="0076764B"/>
    <w:rsid w:val="007679C6"/>
    <w:rsid w:val="007704C3"/>
    <w:rsid w:val="00770A01"/>
    <w:rsid w:val="007732FD"/>
    <w:rsid w:val="0077387D"/>
    <w:rsid w:val="0077389E"/>
    <w:rsid w:val="00774975"/>
    <w:rsid w:val="00776186"/>
    <w:rsid w:val="00776AC4"/>
    <w:rsid w:val="007775E2"/>
    <w:rsid w:val="00777B21"/>
    <w:rsid w:val="0078007D"/>
    <w:rsid w:val="007804A5"/>
    <w:rsid w:val="0078076B"/>
    <w:rsid w:val="00780DF5"/>
    <w:rsid w:val="00781AD3"/>
    <w:rsid w:val="007823E1"/>
    <w:rsid w:val="00782641"/>
    <w:rsid w:val="007834AA"/>
    <w:rsid w:val="007838FA"/>
    <w:rsid w:val="007844A4"/>
    <w:rsid w:val="007848C8"/>
    <w:rsid w:val="00784BC4"/>
    <w:rsid w:val="007859AE"/>
    <w:rsid w:val="00785A22"/>
    <w:rsid w:val="00787B03"/>
    <w:rsid w:val="00790D0D"/>
    <w:rsid w:val="00791359"/>
    <w:rsid w:val="00791E65"/>
    <w:rsid w:val="00792B79"/>
    <w:rsid w:val="007934F9"/>
    <w:rsid w:val="00793F4D"/>
    <w:rsid w:val="00794664"/>
    <w:rsid w:val="007A11EB"/>
    <w:rsid w:val="007A2D12"/>
    <w:rsid w:val="007A3962"/>
    <w:rsid w:val="007A41C3"/>
    <w:rsid w:val="007A4A41"/>
    <w:rsid w:val="007A7F1F"/>
    <w:rsid w:val="007A7FB5"/>
    <w:rsid w:val="007B19EC"/>
    <w:rsid w:val="007B1B1B"/>
    <w:rsid w:val="007B2342"/>
    <w:rsid w:val="007B2E6E"/>
    <w:rsid w:val="007B3087"/>
    <w:rsid w:val="007B4121"/>
    <w:rsid w:val="007B705D"/>
    <w:rsid w:val="007B7439"/>
    <w:rsid w:val="007B7618"/>
    <w:rsid w:val="007C0851"/>
    <w:rsid w:val="007C10D2"/>
    <w:rsid w:val="007C2223"/>
    <w:rsid w:val="007C3F25"/>
    <w:rsid w:val="007C3FB0"/>
    <w:rsid w:val="007C4374"/>
    <w:rsid w:val="007C6CFF"/>
    <w:rsid w:val="007C7351"/>
    <w:rsid w:val="007C7BFB"/>
    <w:rsid w:val="007D03F5"/>
    <w:rsid w:val="007D214A"/>
    <w:rsid w:val="007D27D8"/>
    <w:rsid w:val="007D27EB"/>
    <w:rsid w:val="007D33EA"/>
    <w:rsid w:val="007D3897"/>
    <w:rsid w:val="007D4C43"/>
    <w:rsid w:val="007D4D62"/>
    <w:rsid w:val="007D55E1"/>
    <w:rsid w:val="007D5630"/>
    <w:rsid w:val="007D5DE0"/>
    <w:rsid w:val="007D66DD"/>
    <w:rsid w:val="007D702D"/>
    <w:rsid w:val="007D792E"/>
    <w:rsid w:val="007D7C5B"/>
    <w:rsid w:val="007E04EC"/>
    <w:rsid w:val="007E0D57"/>
    <w:rsid w:val="007E245D"/>
    <w:rsid w:val="007E26D0"/>
    <w:rsid w:val="007E2C3B"/>
    <w:rsid w:val="007E3B55"/>
    <w:rsid w:val="007E3C20"/>
    <w:rsid w:val="007E4588"/>
    <w:rsid w:val="007E4B57"/>
    <w:rsid w:val="007E5345"/>
    <w:rsid w:val="007E56A2"/>
    <w:rsid w:val="007E5C10"/>
    <w:rsid w:val="007E5D34"/>
    <w:rsid w:val="007E5ED5"/>
    <w:rsid w:val="007E644C"/>
    <w:rsid w:val="007E7218"/>
    <w:rsid w:val="007E777E"/>
    <w:rsid w:val="007E7B46"/>
    <w:rsid w:val="007F0A38"/>
    <w:rsid w:val="007F0DA7"/>
    <w:rsid w:val="007F16C3"/>
    <w:rsid w:val="007F1700"/>
    <w:rsid w:val="007F1BD6"/>
    <w:rsid w:val="007F1E73"/>
    <w:rsid w:val="007F2EE4"/>
    <w:rsid w:val="007F356C"/>
    <w:rsid w:val="007F4484"/>
    <w:rsid w:val="007F45EE"/>
    <w:rsid w:val="007F47B5"/>
    <w:rsid w:val="007F4BF7"/>
    <w:rsid w:val="007F56FA"/>
    <w:rsid w:val="007F676E"/>
    <w:rsid w:val="007F6FF1"/>
    <w:rsid w:val="007F737E"/>
    <w:rsid w:val="007F738A"/>
    <w:rsid w:val="007F7C1F"/>
    <w:rsid w:val="0080242F"/>
    <w:rsid w:val="008030FF"/>
    <w:rsid w:val="00803181"/>
    <w:rsid w:val="00803D91"/>
    <w:rsid w:val="008040D4"/>
    <w:rsid w:val="008055C6"/>
    <w:rsid w:val="00806CED"/>
    <w:rsid w:val="00807776"/>
    <w:rsid w:val="008078C2"/>
    <w:rsid w:val="00807EF1"/>
    <w:rsid w:val="00810333"/>
    <w:rsid w:val="0081072A"/>
    <w:rsid w:val="00810E9C"/>
    <w:rsid w:val="00811FC6"/>
    <w:rsid w:val="0081205E"/>
    <w:rsid w:val="008121F4"/>
    <w:rsid w:val="00812A4F"/>
    <w:rsid w:val="00814DBC"/>
    <w:rsid w:val="008163CD"/>
    <w:rsid w:val="00816C26"/>
    <w:rsid w:val="0081732E"/>
    <w:rsid w:val="0082059E"/>
    <w:rsid w:val="00820859"/>
    <w:rsid w:val="00820C8D"/>
    <w:rsid w:val="008210A6"/>
    <w:rsid w:val="0082469C"/>
    <w:rsid w:val="00825421"/>
    <w:rsid w:val="00825C39"/>
    <w:rsid w:val="00825ED1"/>
    <w:rsid w:val="00826270"/>
    <w:rsid w:val="008265A1"/>
    <w:rsid w:val="00826658"/>
    <w:rsid w:val="00826716"/>
    <w:rsid w:val="00831264"/>
    <w:rsid w:val="00831D09"/>
    <w:rsid w:val="00832BFF"/>
    <w:rsid w:val="00832D85"/>
    <w:rsid w:val="00833F74"/>
    <w:rsid w:val="00835244"/>
    <w:rsid w:val="00835DBF"/>
    <w:rsid w:val="00836AC5"/>
    <w:rsid w:val="00836DD4"/>
    <w:rsid w:val="00836EA0"/>
    <w:rsid w:val="0083744D"/>
    <w:rsid w:val="00840525"/>
    <w:rsid w:val="008426AC"/>
    <w:rsid w:val="008435C8"/>
    <w:rsid w:val="00843787"/>
    <w:rsid w:val="008438E7"/>
    <w:rsid w:val="008447BC"/>
    <w:rsid w:val="00845092"/>
    <w:rsid w:val="008457D0"/>
    <w:rsid w:val="00845CBE"/>
    <w:rsid w:val="00845DE2"/>
    <w:rsid w:val="00845FD5"/>
    <w:rsid w:val="00846765"/>
    <w:rsid w:val="00847B6A"/>
    <w:rsid w:val="0085113F"/>
    <w:rsid w:val="008511B8"/>
    <w:rsid w:val="00851564"/>
    <w:rsid w:val="00851C94"/>
    <w:rsid w:val="00851EE5"/>
    <w:rsid w:val="0085220E"/>
    <w:rsid w:val="00853BA5"/>
    <w:rsid w:val="0085460A"/>
    <w:rsid w:val="00855C0E"/>
    <w:rsid w:val="00856187"/>
    <w:rsid w:val="0085619F"/>
    <w:rsid w:val="00860DD4"/>
    <w:rsid w:val="00861290"/>
    <w:rsid w:val="00861CB3"/>
    <w:rsid w:val="00861DB9"/>
    <w:rsid w:val="00862717"/>
    <w:rsid w:val="00862C0B"/>
    <w:rsid w:val="00862C3E"/>
    <w:rsid w:val="00863610"/>
    <w:rsid w:val="008638F6"/>
    <w:rsid w:val="00863AC5"/>
    <w:rsid w:val="008645AB"/>
    <w:rsid w:val="00864ECE"/>
    <w:rsid w:val="00864F1B"/>
    <w:rsid w:val="00865C80"/>
    <w:rsid w:val="00865E3B"/>
    <w:rsid w:val="008666FB"/>
    <w:rsid w:val="008672AB"/>
    <w:rsid w:val="008676CE"/>
    <w:rsid w:val="00867BA1"/>
    <w:rsid w:val="00867E87"/>
    <w:rsid w:val="008703FB"/>
    <w:rsid w:val="00870CF2"/>
    <w:rsid w:val="00871D7F"/>
    <w:rsid w:val="0087266F"/>
    <w:rsid w:val="0087495B"/>
    <w:rsid w:val="00875863"/>
    <w:rsid w:val="00875A70"/>
    <w:rsid w:val="0087614B"/>
    <w:rsid w:val="00876229"/>
    <w:rsid w:val="00876A50"/>
    <w:rsid w:val="00876E4F"/>
    <w:rsid w:val="00877BF7"/>
    <w:rsid w:val="00877D32"/>
    <w:rsid w:val="00881569"/>
    <w:rsid w:val="00882340"/>
    <w:rsid w:val="00882680"/>
    <w:rsid w:val="00882B9B"/>
    <w:rsid w:val="00882F29"/>
    <w:rsid w:val="00884788"/>
    <w:rsid w:val="00884C5B"/>
    <w:rsid w:val="00885126"/>
    <w:rsid w:val="00885B06"/>
    <w:rsid w:val="00885D75"/>
    <w:rsid w:val="00886418"/>
    <w:rsid w:val="00887555"/>
    <w:rsid w:val="0089067E"/>
    <w:rsid w:val="00890C2B"/>
    <w:rsid w:val="00891065"/>
    <w:rsid w:val="00891226"/>
    <w:rsid w:val="00891B8C"/>
    <w:rsid w:val="00891C21"/>
    <w:rsid w:val="00891EE3"/>
    <w:rsid w:val="00893D1B"/>
    <w:rsid w:val="0089461D"/>
    <w:rsid w:val="00894BE4"/>
    <w:rsid w:val="00895088"/>
    <w:rsid w:val="00895F6A"/>
    <w:rsid w:val="00896845"/>
    <w:rsid w:val="00897354"/>
    <w:rsid w:val="008975DA"/>
    <w:rsid w:val="008A0B73"/>
    <w:rsid w:val="008A12D6"/>
    <w:rsid w:val="008A1AF2"/>
    <w:rsid w:val="008A3841"/>
    <w:rsid w:val="008A4DF2"/>
    <w:rsid w:val="008A5D47"/>
    <w:rsid w:val="008A6B0E"/>
    <w:rsid w:val="008A7D42"/>
    <w:rsid w:val="008B1214"/>
    <w:rsid w:val="008B227D"/>
    <w:rsid w:val="008B22C4"/>
    <w:rsid w:val="008B2B29"/>
    <w:rsid w:val="008B36FA"/>
    <w:rsid w:val="008B38E1"/>
    <w:rsid w:val="008B3E19"/>
    <w:rsid w:val="008B6A2C"/>
    <w:rsid w:val="008B6F85"/>
    <w:rsid w:val="008B7402"/>
    <w:rsid w:val="008B7AAF"/>
    <w:rsid w:val="008B7EC7"/>
    <w:rsid w:val="008C0281"/>
    <w:rsid w:val="008C0446"/>
    <w:rsid w:val="008C10BC"/>
    <w:rsid w:val="008C1367"/>
    <w:rsid w:val="008C1909"/>
    <w:rsid w:val="008C1C0B"/>
    <w:rsid w:val="008C204E"/>
    <w:rsid w:val="008C3784"/>
    <w:rsid w:val="008C3799"/>
    <w:rsid w:val="008C3AB4"/>
    <w:rsid w:val="008C402C"/>
    <w:rsid w:val="008C49D9"/>
    <w:rsid w:val="008C4A2F"/>
    <w:rsid w:val="008C4D0B"/>
    <w:rsid w:val="008C50D9"/>
    <w:rsid w:val="008C53CF"/>
    <w:rsid w:val="008C5881"/>
    <w:rsid w:val="008C65D6"/>
    <w:rsid w:val="008C6888"/>
    <w:rsid w:val="008D0459"/>
    <w:rsid w:val="008D0D7A"/>
    <w:rsid w:val="008D2606"/>
    <w:rsid w:val="008D2804"/>
    <w:rsid w:val="008D36FD"/>
    <w:rsid w:val="008D489A"/>
    <w:rsid w:val="008D4CD1"/>
    <w:rsid w:val="008D570C"/>
    <w:rsid w:val="008D5C17"/>
    <w:rsid w:val="008D7291"/>
    <w:rsid w:val="008E0BAB"/>
    <w:rsid w:val="008E1EDC"/>
    <w:rsid w:val="008E1F9C"/>
    <w:rsid w:val="008E3679"/>
    <w:rsid w:val="008E39BC"/>
    <w:rsid w:val="008E3C77"/>
    <w:rsid w:val="008E3E59"/>
    <w:rsid w:val="008E43E3"/>
    <w:rsid w:val="008E475F"/>
    <w:rsid w:val="008E4D1D"/>
    <w:rsid w:val="008E5C2E"/>
    <w:rsid w:val="008E5D67"/>
    <w:rsid w:val="008E6055"/>
    <w:rsid w:val="008E60F6"/>
    <w:rsid w:val="008E6249"/>
    <w:rsid w:val="008E67CE"/>
    <w:rsid w:val="008E6C25"/>
    <w:rsid w:val="008E73DE"/>
    <w:rsid w:val="008E7BF6"/>
    <w:rsid w:val="008F03CC"/>
    <w:rsid w:val="008F057E"/>
    <w:rsid w:val="008F0D73"/>
    <w:rsid w:val="008F11A5"/>
    <w:rsid w:val="008F14E1"/>
    <w:rsid w:val="008F14F0"/>
    <w:rsid w:val="008F18CB"/>
    <w:rsid w:val="008F1B40"/>
    <w:rsid w:val="008F258A"/>
    <w:rsid w:val="008F2C4F"/>
    <w:rsid w:val="008F2CEB"/>
    <w:rsid w:val="008F3E54"/>
    <w:rsid w:val="008F43EA"/>
    <w:rsid w:val="008F4470"/>
    <w:rsid w:val="008F65D3"/>
    <w:rsid w:val="00900ED7"/>
    <w:rsid w:val="0090122C"/>
    <w:rsid w:val="00901A4C"/>
    <w:rsid w:val="00902087"/>
    <w:rsid w:val="00902BC6"/>
    <w:rsid w:val="00902BE7"/>
    <w:rsid w:val="00902E7D"/>
    <w:rsid w:val="00903551"/>
    <w:rsid w:val="00903B7C"/>
    <w:rsid w:val="00904D83"/>
    <w:rsid w:val="009059E7"/>
    <w:rsid w:val="0090672C"/>
    <w:rsid w:val="00907674"/>
    <w:rsid w:val="0091031E"/>
    <w:rsid w:val="0091133B"/>
    <w:rsid w:val="00911B26"/>
    <w:rsid w:val="009123F9"/>
    <w:rsid w:val="009124B2"/>
    <w:rsid w:val="009128B5"/>
    <w:rsid w:val="0091547C"/>
    <w:rsid w:val="00916FD5"/>
    <w:rsid w:val="00917809"/>
    <w:rsid w:val="00917D5D"/>
    <w:rsid w:val="0092005F"/>
    <w:rsid w:val="00921692"/>
    <w:rsid w:val="009221FA"/>
    <w:rsid w:val="009223DE"/>
    <w:rsid w:val="009224B8"/>
    <w:rsid w:val="00924223"/>
    <w:rsid w:val="009242D2"/>
    <w:rsid w:val="00924757"/>
    <w:rsid w:val="00924E14"/>
    <w:rsid w:val="0092573D"/>
    <w:rsid w:val="00926D59"/>
    <w:rsid w:val="00927A66"/>
    <w:rsid w:val="00927E1C"/>
    <w:rsid w:val="00930578"/>
    <w:rsid w:val="009305A8"/>
    <w:rsid w:val="00931174"/>
    <w:rsid w:val="00931678"/>
    <w:rsid w:val="00932006"/>
    <w:rsid w:val="009341D6"/>
    <w:rsid w:val="00935851"/>
    <w:rsid w:val="00935E85"/>
    <w:rsid w:val="00936132"/>
    <w:rsid w:val="0093630E"/>
    <w:rsid w:val="0093672C"/>
    <w:rsid w:val="00936D05"/>
    <w:rsid w:val="00937291"/>
    <w:rsid w:val="00937BFE"/>
    <w:rsid w:val="00937E2F"/>
    <w:rsid w:val="0094104A"/>
    <w:rsid w:val="009432D4"/>
    <w:rsid w:val="009434CC"/>
    <w:rsid w:val="009440B2"/>
    <w:rsid w:val="00944768"/>
    <w:rsid w:val="00944B1F"/>
    <w:rsid w:val="00944BE4"/>
    <w:rsid w:val="009500DF"/>
    <w:rsid w:val="00950F9C"/>
    <w:rsid w:val="009517E3"/>
    <w:rsid w:val="00952214"/>
    <w:rsid w:val="00952C61"/>
    <w:rsid w:val="009538E7"/>
    <w:rsid w:val="00954246"/>
    <w:rsid w:val="00956251"/>
    <w:rsid w:val="0095643B"/>
    <w:rsid w:val="00956E9B"/>
    <w:rsid w:val="00957481"/>
    <w:rsid w:val="009602EF"/>
    <w:rsid w:val="00960A75"/>
    <w:rsid w:val="00961E32"/>
    <w:rsid w:val="00962D55"/>
    <w:rsid w:val="009638ED"/>
    <w:rsid w:val="009641B4"/>
    <w:rsid w:val="0096554B"/>
    <w:rsid w:val="00965ADB"/>
    <w:rsid w:val="00966C27"/>
    <w:rsid w:val="00967035"/>
    <w:rsid w:val="009702F1"/>
    <w:rsid w:val="00970791"/>
    <w:rsid w:val="00970DB8"/>
    <w:rsid w:val="009717ED"/>
    <w:rsid w:val="00971C15"/>
    <w:rsid w:val="00972D3C"/>
    <w:rsid w:val="00973046"/>
    <w:rsid w:val="0097310A"/>
    <w:rsid w:val="00974661"/>
    <w:rsid w:val="00974A5F"/>
    <w:rsid w:val="00974DFA"/>
    <w:rsid w:val="009754AB"/>
    <w:rsid w:val="00976762"/>
    <w:rsid w:val="009779A9"/>
    <w:rsid w:val="00977B2F"/>
    <w:rsid w:val="00981776"/>
    <w:rsid w:val="00981F52"/>
    <w:rsid w:val="0098296C"/>
    <w:rsid w:val="009829B9"/>
    <w:rsid w:val="00984B6C"/>
    <w:rsid w:val="00985C33"/>
    <w:rsid w:val="00986509"/>
    <w:rsid w:val="009877E0"/>
    <w:rsid w:val="00987E66"/>
    <w:rsid w:val="0099038C"/>
    <w:rsid w:val="00991BF6"/>
    <w:rsid w:val="00991D5A"/>
    <w:rsid w:val="009936A8"/>
    <w:rsid w:val="009949C0"/>
    <w:rsid w:val="00994BA2"/>
    <w:rsid w:val="009959A6"/>
    <w:rsid w:val="0099699E"/>
    <w:rsid w:val="009972DF"/>
    <w:rsid w:val="009976B0"/>
    <w:rsid w:val="00997F43"/>
    <w:rsid w:val="009A218A"/>
    <w:rsid w:val="009A2DB4"/>
    <w:rsid w:val="009A3BBE"/>
    <w:rsid w:val="009A5325"/>
    <w:rsid w:val="009A679E"/>
    <w:rsid w:val="009A743E"/>
    <w:rsid w:val="009A7809"/>
    <w:rsid w:val="009B0619"/>
    <w:rsid w:val="009B1468"/>
    <w:rsid w:val="009B1B51"/>
    <w:rsid w:val="009B1BFC"/>
    <w:rsid w:val="009B2355"/>
    <w:rsid w:val="009B29C0"/>
    <w:rsid w:val="009B3774"/>
    <w:rsid w:val="009B37E2"/>
    <w:rsid w:val="009B44F1"/>
    <w:rsid w:val="009B45FF"/>
    <w:rsid w:val="009B6182"/>
    <w:rsid w:val="009B67BE"/>
    <w:rsid w:val="009B6868"/>
    <w:rsid w:val="009B6BBE"/>
    <w:rsid w:val="009B6C01"/>
    <w:rsid w:val="009B6DC7"/>
    <w:rsid w:val="009B77B3"/>
    <w:rsid w:val="009B7E28"/>
    <w:rsid w:val="009C01AA"/>
    <w:rsid w:val="009C03E4"/>
    <w:rsid w:val="009C0A7A"/>
    <w:rsid w:val="009C13D7"/>
    <w:rsid w:val="009C3DFC"/>
    <w:rsid w:val="009C4327"/>
    <w:rsid w:val="009C4F39"/>
    <w:rsid w:val="009C52A1"/>
    <w:rsid w:val="009C578F"/>
    <w:rsid w:val="009C5F34"/>
    <w:rsid w:val="009C67BC"/>
    <w:rsid w:val="009C6D64"/>
    <w:rsid w:val="009C725B"/>
    <w:rsid w:val="009C7745"/>
    <w:rsid w:val="009C78BF"/>
    <w:rsid w:val="009D0452"/>
    <w:rsid w:val="009D0479"/>
    <w:rsid w:val="009D1EFB"/>
    <w:rsid w:val="009D220D"/>
    <w:rsid w:val="009D3DFA"/>
    <w:rsid w:val="009D5503"/>
    <w:rsid w:val="009D7003"/>
    <w:rsid w:val="009D75C4"/>
    <w:rsid w:val="009E04AC"/>
    <w:rsid w:val="009E0567"/>
    <w:rsid w:val="009E0C07"/>
    <w:rsid w:val="009E1165"/>
    <w:rsid w:val="009E18A3"/>
    <w:rsid w:val="009E3B43"/>
    <w:rsid w:val="009E3B54"/>
    <w:rsid w:val="009E424A"/>
    <w:rsid w:val="009E4BDD"/>
    <w:rsid w:val="009E5054"/>
    <w:rsid w:val="009E6D34"/>
    <w:rsid w:val="009E6E20"/>
    <w:rsid w:val="009E7C7C"/>
    <w:rsid w:val="009F264F"/>
    <w:rsid w:val="009F3710"/>
    <w:rsid w:val="009F3856"/>
    <w:rsid w:val="009F477E"/>
    <w:rsid w:val="009F530C"/>
    <w:rsid w:val="009F61CA"/>
    <w:rsid w:val="009F6A44"/>
    <w:rsid w:val="009F6B42"/>
    <w:rsid w:val="009F77D2"/>
    <w:rsid w:val="009F7BFC"/>
    <w:rsid w:val="009F7D4B"/>
    <w:rsid w:val="00A00071"/>
    <w:rsid w:val="00A00705"/>
    <w:rsid w:val="00A00D85"/>
    <w:rsid w:val="00A00FF7"/>
    <w:rsid w:val="00A02770"/>
    <w:rsid w:val="00A03EA7"/>
    <w:rsid w:val="00A044B7"/>
    <w:rsid w:val="00A05140"/>
    <w:rsid w:val="00A0655C"/>
    <w:rsid w:val="00A06B94"/>
    <w:rsid w:val="00A070A8"/>
    <w:rsid w:val="00A07C9B"/>
    <w:rsid w:val="00A07DAD"/>
    <w:rsid w:val="00A1047D"/>
    <w:rsid w:val="00A112C5"/>
    <w:rsid w:val="00A113EA"/>
    <w:rsid w:val="00A11E6A"/>
    <w:rsid w:val="00A11F51"/>
    <w:rsid w:val="00A125C9"/>
    <w:rsid w:val="00A12880"/>
    <w:rsid w:val="00A152A0"/>
    <w:rsid w:val="00A15854"/>
    <w:rsid w:val="00A1747B"/>
    <w:rsid w:val="00A17545"/>
    <w:rsid w:val="00A17B26"/>
    <w:rsid w:val="00A17E1D"/>
    <w:rsid w:val="00A17EB0"/>
    <w:rsid w:val="00A22DEF"/>
    <w:rsid w:val="00A236ED"/>
    <w:rsid w:val="00A25AE0"/>
    <w:rsid w:val="00A26689"/>
    <w:rsid w:val="00A267DF"/>
    <w:rsid w:val="00A27320"/>
    <w:rsid w:val="00A27942"/>
    <w:rsid w:val="00A27979"/>
    <w:rsid w:val="00A27DC0"/>
    <w:rsid w:val="00A3074F"/>
    <w:rsid w:val="00A30FD0"/>
    <w:rsid w:val="00A317A7"/>
    <w:rsid w:val="00A31870"/>
    <w:rsid w:val="00A3219A"/>
    <w:rsid w:val="00A3304D"/>
    <w:rsid w:val="00A33443"/>
    <w:rsid w:val="00A344F1"/>
    <w:rsid w:val="00A350D8"/>
    <w:rsid w:val="00A35414"/>
    <w:rsid w:val="00A3583F"/>
    <w:rsid w:val="00A35C31"/>
    <w:rsid w:val="00A35E03"/>
    <w:rsid w:val="00A36345"/>
    <w:rsid w:val="00A36930"/>
    <w:rsid w:val="00A376B5"/>
    <w:rsid w:val="00A378D1"/>
    <w:rsid w:val="00A37F74"/>
    <w:rsid w:val="00A40C9F"/>
    <w:rsid w:val="00A410EF"/>
    <w:rsid w:val="00A41AB7"/>
    <w:rsid w:val="00A41C38"/>
    <w:rsid w:val="00A4236B"/>
    <w:rsid w:val="00A436F5"/>
    <w:rsid w:val="00A43753"/>
    <w:rsid w:val="00A43DA2"/>
    <w:rsid w:val="00A44DA8"/>
    <w:rsid w:val="00A46AE0"/>
    <w:rsid w:val="00A4724F"/>
    <w:rsid w:val="00A47EEA"/>
    <w:rsid w:val="00A50095"/>
    <w:rsid w:val="00A503A5"/>
    <w:rsid w:val="00A50C67"/>
    <w:rsid w:val="00A50EF0"/>
    <w:rsid w:val="00A511D1"/>
    <w:rsid w:val="00A517C3"/>
    <w:rsid w:val="00A51A6F"/>
    <w:rsid w:val="00A51FB7"/>
    <w:rsid w:val="00A5267F"/>
    <w:rsid w:val="00A535E9"/>
    <w:rsid w:val="00A53E55"/>
    <w:rsid w:val="00A5412A"/>
    <w:rsid w:val="00A54D95"/>
    <w:rsid w:val="00A55D41"/>
    <w:rsid w:val="00A56380"/>
    <w:rsid w:val="00A563F6"/>
    <w:rsid w:val="00A5667E"/>
    <w:rsid w:val="00A56EDF"/>
    <w:rsid w:val="00A573F7"/>
    <w:rsid w:val="00A57588"/>
    <w:rsid w:val="00A57738"/>
    <w:rsid w:val="00A57AB4"/>
    <w:rsid w:val="00A57D95"/>
    <w:rsid w:val="00A60CFF"/>
    <w:rsid w:val="00A60EC8"/>
    <w:rsid w:val="00A61A8C"/>
    <w:rsid w:val="00A626D7"/>
    <w:rsid w:val="00A641EA"/>
    <w:rsid w:val="00A65D60"/>
    <w:rsid w:val="00A66397"/>
    <w:rsid w:val="00A66ECE"/>
    <w:rsid w:val="00A670F1"/>
    <w:rsid w:val="00A675A3"/>
    <w:rsid w:val="00A67CD7"/>
    <w:rsid w:val="00A7141A"/>
    <w:rsid w:val="00A71D54"/>
    <w:rsid w:val="00A72B72"/>
    <w:rsid w:val="00A73979"/>
    <w:rsid w:val="00A73A14"/>
    <w:rsid w:val="00A73BAC"/>
    <w:rsid w:val="00A740C8"/>
    <w:rsid w:val="00A74C3B"/>
    <w:rsid w:val="00A75CF7"/>
    <w:rsid w:val="00A76D1F"/>
    <w:rsid w:val="00A76E29"/>
    <w:rsid w:val="00A80907"/>
    <w:rsid w:val="00A80B87"/>
    <w:rsid w:val="00A812EC"/>
    <w:rsid w:val="00A81CB3"/>
    <w:rsid w:val="00A81D09"/>
    <w:rsid w:val="00A82102"/>
    <w:rsid w:val="00A832DE"/>
    <w:rsid w:val="00A8391E"/>
    <w:rsid w:val="00A870A1"/>
    <w:rsid w:val="00A8769B"/>
    <w:rsid w:val="00A90BFC"/>
    <w:rsid w:val="00A91019"/>
    <w:rsid w:val="00A9164A"/>
    <w:rsid w:val="00A91867"/>
    <w:rsid w:val="00A91B8E"/>
    <w:rsid w:val="00A92970"/>
    <w:rsid w:val="00A929FE"/>
    <w:rsid w:val="00A92A55"/>
    <w:rsid w:val="00A93615"/>
    <w:rsid w:val="00A941FF"/>
    <w:rsid w:val="00A94355"/>
    <w:rsid w:val="00A96441"/>
    <w:rsid w:val="00A96763"/>
    <w:rsid w:val="00A973BD"/>
    <w:rsid w:val="00AA01D2"/>
    <w:rsid w:val="00AA01EA"/>
    <w:rsid w:val="00AA023A"/>
    <w:rsid w:val="00AA0C11"/>
    <w:rsid w:val="00AA0E33"/>
    <w:rsid w:val="00AA1035"/>
    <w:rsid w:val="00AA11AE"/>
    <w:rsid w:val="00AA2098"/>
    <w:rsid w:val="00AA251C"/>
    <w:rsid w:val="00AA3CBF"/>
    <w:rsid w:val="00AA4812"/>
    <w:rsid w:val="00AA4FB9"/>
    <w:rsid w:val="00AA57D7"/>
    <w:rsid w:val="00AA5F55"/>
    <w:rsid w:val="00AA6325"/>
    <w:rsid w:val="00AA66CE"/>
    <w:rsid w:val="00AA6702"/>
    <w:rsid w:val="00AA69B3"/>
    <w:rsid w:val="00AA6C05"/>
    <w:rsid w:val="00AA6FEB"/>
    <w:rsid w:val="00AB1255"/>
    <w:rsid w:val="00AB1C12"/>
    <w:rsid w:val="00AB1E8A"/>
    <w:rsid w:val="00AB2BEF"/>
    <w:rsid w:val="00AB2C6C"/>
    <w:rsid w:val="00AB2E45"/>
    <w:rsid w:val="00AB45BE"/>
    <w:rsid w:val="00AB5361"/>
    <w:rsid w:val="00AB55E0"/>
    <w:rsid w:val="00AB5B2F"/>
    <w:rsid w:val="00AB6F5E"/>
    <w:rsid w:val="00AB7590"/>
    <w:rsid w:val="00AB79A5"/>
    <w:rsid w:val="00AC022E"/>
    <w:rsid w:val="00AC03FA"/>
    <w:rsid w:val="00AC0B9C"/>
    <w:rsid w:val="00AC154E"/>
    <w:rsid w:val="00AC1BFE"/>
    <w:rsid w:val="00AC1EFF"/>
    <w:rsid w:val="00AC31D5"/>
    <w:rsid w:val="00AC4D37"/>
    <w:rsid w:val="00AC55F0"/>
    <w:rsid w:val="00AC6352"/>
    <w:rsid w:val="00AC765A"/>
    <w:rsid w:val="00AD0167"/>
    <w:rsid w:val="00AD0252"/>
    <w:rsid w:val="00AD04B3"/>
    <w:rsid w:val="00AD0520"/>
    <w:rsid w:val="00AD09B3"/>
    <w:rsid w:val="00AD1092"/>
    <w:rsid w:val="00AD11A0"/>
    <w:rsid w:val="00AD1DEA"/>
    <w:rsid w:val="00AD24D1"/>
    <w:rsid w:val="00AD322A"/>
    <w:rsid w:val="00AD49A8"/>
    <w:rsid w:val="00AD4F00"/>
    <w:rsid w:val="00AD5A7D"/>
    <w:rsid w:val="00AD6004"/>
    <w:rsid w:val="00AD62F2"/>
    <w:rsid w:val="00AD7806"/>
    <w:rsid w:val="00AE1164"/>
    <w:rsid w:val="00AE2426"/>
    <w:rsid w:val="00AE3D21"/>
    <w:rsid w:val="00AE42E9"/>
    <w:rsid w:val="00AE474E"/>
    <w:rsid w:val="00AE68A2"/>
    <w:rsid w:val="00AE7D6D"/>
    <w:rsid w:val="00AF0B95"/>
    <w:rsid w:val="00AF1728"/>
    <w:rsid w:val="00AF195A"/>
    <w:rsid w:val="00AF31B0"/>
    <w:rsid w:val="00AF39CC"/>
    <w:rsid w:val="00AF3AEE"/>
    <w:rsid w:val="00AF3CC4"/>
    <w:rsid w:val="00AF5634"/>
    <w:rsid w:val="00AF5CFB"/>
    <w:rsid w:val="00AF6839"/>
    <w:rsid w:val="00AF68F2"/>
    <w:rsid w:val="00AF7303"/>
    <w:rsid w:val="00AF7FC1"/>
    <w:rsid w:val="00B00380"/>
    <w:rsid w:val="00B01537"/>
    <w:rsid w:val="00B03108"/>
    <w:rsid w:val="00B038CB"/>
    <w:rsid w:val="00B03ED9"/>
    <w:rsid w:val="00B05BC1"/>
    <w:rsid w:val="00B05E09"/>
    <w:rsid w:val="00B05EB3"/>
    <w:rsid w:val="00B0674E"/>
    <w:rsid w:val="00B06CFE"/>
    <w:rsid w:val="00B103A8"/>
    <w:rsid w:val="00B10F63"/>
    <w:rsid w:val="00B11D4B"/>
    <w:rsid w:val="00B124D5"/>
    <w:rsid w:val="00B147DE"/>
    <w:rsid w:val="00B14A47"/>
    <w:rsid w:val="00B14A54"/>
    <w:rsid w:val="00B14C15"/>
    <w:rsid w:val="00B14E85"/>
    <w:rsid w:val="00B153D3"/>
    <w:rsid w:val="00B157CE"/>
    <w:rsid w:val="00B15989"/>
    <w:rsid w:val="00B16568"/>
    <w:rsid w:val="00B179D8"/>
    <w:rsid w:val="00B17CE0"/>
    <w:rsid w:val="00B21995"/>
    <w:rsid w:val="00B227DB"/>
    <w:rsid w:val="00B22974"/>
    <w:rsid w:val="00B22DB2"/>
    <w:rsid w:val="00B22F2A"/>
    <w:rsid w:val="00B2319B"/>
    <w:rsid w:val="00B23322"/>
    <w:rsid w:val="00B23E6F"/>
    <w:rsid w:val="00B2465B"/>
    <w:rsid w:val="00B26EF9"/>
    <w:rsid w:val="00B278C5"/>
    <w:rsid w:val="00B27B87"/>
    <w:rsid w:val="00B30A52"/>
    <w:rsid w:val="00B31414"/>
    <w:rsid w:val="00B31D5C"/>
    <w:rsid w:val="00B32657"/>
    <w:rsid w:val="00B3330B"/>
    <w:rsid w:val="00B35BA7"/>
    <w:rsid w:val="00B35C6D"/>
    <w:rsid w:val="00B35D8E"/>
    <w:rsid w:val="00B3607F"/>
    <w:rsid w:val="00B37974"/>
    <w:rsid w:val="00B400B6"/>
    <w:rsid w:val="00B40A23"/>
    <w:rsid w:val="00B40D36"/>
    <w:rsid w:val="00B410CE"/>
    <w:rsid w:val="00B41781"/>
    <w:rsid w:val="00B41F8B"/>
    <w:rsid w:val="00B423B2"/>
    <w:rsid w:val="00B42E60"/>
    <w:rsid w:val="00B42E85"/>
    <w:rsid w:val="00B436F1"/>
    <w:rsid w:val="00B437FA"/>
    <w:rsid w:val="00B4453B"/>
    <w:rsid w:val="00B45569"/>
    <w:rsid w:val="00B458D0"/>
    <w:rsid w:val="00B46CB2"/>
    <w:rsid w:val="00B47762"/>
    <w:rsid w:val="00B50B37"/>
    <w:rsid w:val="00B50D14"/>
    <w:rsid w:val="00B518F9"/>
    <w:rsid w:val="00B51D0E"/>
    <w:rsid w:val="00B53248"/>
    <w:rsid w:val="00B53A05"/>
    <w:rsid w:val="00B53B83"/>
    <w:rsid w:val="00B54025"/>
    <w:rsid w:val="00B542BD"/>
    <w:rsid w:val="00B544FF"/>
    <w:rsid w:val="00B546CB"/>
    <w:rsid w:val="00B54819"/>
    <w:rsid w:val="00B5543A"/>
    <w:rsid w:val="00B55E88"/>
    <w:rsid w:val="00B566EA"/>
    <w:rsid w:val="00B56B29"/>
    <w:rsid w:val="00B608E3"/>
    <w:rsid w:val="00B61826"/>
    <w:rsid w:val="00B619C9"/>
    <w:rsid w:val="00B62437"/>
    <w:rsid w:val="00B63555"/>
    <w:rsid w:val="00B636C8"/>
    <w:rsid w:val="00B64311"/>
    <w:rsid w:val="00B6498F"/>
    <w:rsid w:val="00B669B8"/>
    <w:rsid w:val="00B66DFE"/>
    <w:rsid w:val="00B67154"/>
    <w:rsid w:val="00B67A51"/>
    <w:rsid w:val="00B71240"/>
    <w:rsid w:val="00B7216E"/>
    <w:rsid w:val="00B72DDA"/>
    <w:rsid w:val="00B73078"/>
    <w:rsid w:val="00B73920"/>
    <w:rsid w:val="00B755AB"/>
    <w:rsid w:val="00B761E5"/>
    <w:rsid w:val="00B766B7"/>
    <w:rsid w:val="00B76CC2"/>
    <w:rsid w:val="00B772DB"/>
    <w:rsid w:val="00B77675"/>
    <w:rsid w:val="00B82497"/>
    <w:rsid w:val="00B82EC3"/>
    <w:rsid w:val="00B83FDB"/>
    <w:rsid w:val="00B841FB"/>
    <w:rsid w:val="00B845C1"/>
    <w:rsid w:val="00B847D6"/>
    <w:rsid w:val="00B84D5E"/>
    <w:rsid w:val="00B85333"/>
    <w:rsid w:val="00B859D8"/>
    <w:rsid w:val="00B85B8F"/>
    <w:rsid w:val="00B85CDC"/>
    <w:rsid w:val="00B87747"/>
    <w:rsid w:val="00B9015F"/>
    <w:rsid w:val="00B90182"/>
    <w:rsid w:val="00B9062E"/>
    <w:rsid w:val="00B91045"/>
    <w:rsid w:val="00B91397"/>
    <w:rsid w:val="00B919DD"/>
    <w:rsid w:val="00B94C0C"/>
    <w:rsid w:val="00B95878"/>
    <w:rsid w:val="00B96901"/>
    <w:rsid w:val="00B97385"/>
    <w:rsid w:val="00BA00C9"/>
    <w:rsid w:val="00BA138F"/>
    <w:rsid w:val="00BA1E94"/>
    <w:rsid w:val="00BA388E"/>
    <w:rsid w:val="00BA3C37"/>
    <w:rsid w:val="00BA4112"/>
    <w:rsid w:val="00BA4ED7"/>
    <w:rsid w:val="00BA52F9"/>
    <w:rsid w:val="00BA5CBA"/>
    <w:rsid w:val="00BA7551"/>
    <w:rsid w:val="00BA7C55"/>
    <w:rsid w:val="00BA7EBD"/>
    <w:rsid w:val="00BB04DA"/>
    <w:rsid w:val="00BB1043"/>
    <w:rsid w:val="00BB2B77"/>
    <w:rsid w:val="00BB388F"/>
    <w:rsid w:val="00BB3918"/>
    <w:rsid w:val="00BB404F"/>
    <w:rsid w:val="00BB45ED"/>
    <w:rsid w:val="00BB4885"/>
    <w:rsid w:val="00BB49BA"/>
    <w:rsid w:val="00BB49D5"/>
    <w:rsid w:val="00BB565E"/>
    <w:rsid w:val="00BB56CF"/>
    <w:rsid w:val="00BB5D03"/>
    <w:rsid w:val="00BB71BB"/>
    <w:rsid w:val="00BB79D5"/>
    <w:rsid w:val="00BB7A1E"/>
    <w:rsid w:val="00BC0979"/>
    <w:rsid w:val="00BC0FE4"/>
    <w:rsid w:val="00BC1756"/>
    <w:rsid w:val="00BC18B3"/>
    <w:rsid w:val="00BC2710"/>
    <w:rsid w:val="00BC31C2"/>
    <w:rsid w:val="00BC33E6"/>
    <w:rsid w:val="00BC4540"/>
    <w:rsid w:val="00BC4DCB"/>
    <w:rsid w:val="00BC4FEB"/>
    <w:rsid w:val="00BC5015"/>
    <w:rsid w:val="00BC5772"/>
    <w:rsid w:val="00BC58F3"/>
    <w:rsid w:val="00BC6350"/>
    <w:rsid w:val="00BC6395"/>
    <w:rsid w:val="00BC6692"/>
    <w:rsid w:val="00BC6932"/>
    <w:rsid w:val="00BC6C2B"/>
    <w:rsid w:val="00BC6F2C"/>
    <w:rsid w:val="00BC7416"/>
    <w:rsid w:val="00BC748F"/>
    <w:rsid w:val="00BC79ED"/>
    <w:rsid w:val="00BD03E7"/>
    <w:rsid w:val="00BD0EDC"/>
    <w:rsid w:val="00BD14ED"/>
    <w:rsid w:val="00BD17C4"/>
    <w:rsid w:val="00BD1869"/>
    <w:rsid w:val="00BD1C36"/>
    <w:rsid w:val="00BD1FA3"/>
    <w:rsid w:val="00BD22A7"/>
    <w:rsid w:val="00BD273A"/>
    <w:rsid w:val="00BD30E5"/>
    <w:rsid w:val="00BD46B9"/>
    <w:rsid w:val="00BD479E"/>
    <w:rsid w:val="00BD4A5F"/>
    <w:rsid w:val="00BD4C93"/>
    <w:rsid w:val="00BD4D2F"/>
    <w:rsid w:val="00BD5646"/>
    <w:rsid w:val="00BD5D0B"/>
    <w:rsid w:val="00BD5DEB"/>
    <w:rsid w:val="00BD68F3"/>
    <w:rsid w:val="00BD69EF"/>
    <w:rsid w:val="00BD6C93"/>
    <w:rsid w:val="00BD6DB4"/>
    <w:rsid w:val="00BD7840"/>
    <w:rsid w:val="00BE143A"/>
    <w:rsid w:val="00BE1616"/>
    <w:rsid w:val="00BE19EC"/>
    <w:rsid w:val="00BE1C36"/>
    <w:rsid w:val="00BE1EA0"/>
    <w:rsid w:val="00BE2168"/>
    <w:rsid w:val="00BE23C6"/>
    <w:rsid w:val="00BE2625"/>
    <w:rsid w:val="00BE2D32"/>
    <w:rsid w:val="00BE316E"/>
    <w:rsid w:val="00BE33C5"/>
    <w:rsid w:val="00BE37EF"/>
    <w:rsid w:val="00BE3B9B"/>
    <w:rsid w:val="00BE3D46"/>
    <w:rsid w:val="00BE3D7F"/>
    <w:rsid w:val="00BE4136"/>
    <w:rsid w:val="00BE4F12"/>
    <w:rsid w:val="00BE58E4"/>
    <w:rsid w:val="00BE75CF"/>
    <w:rsid w:val="00BE7775"/>
    <w:rsid w:val="00BE782C"/>
    <w:rsid w:val="00BF0C97"/>
    <w:rsid w:val="00BF12E9"/>
    <w:rsid w:val="00BF1F85"/>
    <w:rsid w:val="00BF1FCA"/>
    <w:rsid w:val="00BF2646"/>
    <w:rsid w:val="00BF2648"/>
    <w:rsid w:val="00BF2936"/>
    <w:rsid w:val="00BF3C59"/>
    <w:rsid w:val="00BF433D"/>
    <w:rsid w:val="00BF5193"/>
    <w:rsid w:val="00BF5241"/>
    <w:rsid w:val="00BF5B5E"/>
    <w:rsid w:val="00BF5C9D"/>
    <w:rsid w:val="00BF5D37"/>
    <w:rsid w:val="00BF5FAD"/>
    <w:rsid w:val="00BF69FC"/>
    <w:rsid w:val="00BF7411"/>
    <w:rsid w:val="00BF7BBE"/>
    <w:rsid w:val="00C00536"/>
    <w:rsid w:val="00C0117D"/>
    <w:rsid w:val="00C01E5D"/>
    <w:rsid w:val="00C02071"/>
    <w:rsid w:val="00C03057"/>
    <w:rsid w:val="00C0347C"/>
    <w:rsid w:val="00C03DE5"/>
    <w:rsid w:val="00C049C7"/>
    <w:rsid w:val="00C05797"/>
    <w:rsid w:val="00C06653"/>
    <w:rsid w:val="00C068BD"/>
    <w:rsid w:val="00C110F2"/>
    <w:rsid w:val="00C11152"/>
    <w:rsid w:val="00C11369"/>
    <w:rsid w:val="00C1136A"/>
    <w:rsid w:val="00C12EEC"/>
    <w:rsid w:val="00C13848"/>
    <w:rsid w:val="00C14476"/>
    <w:rsid w:val="00C1563D"/>
    <w:rsid w:val="00C16889"/>
    <w:rsid w:val="00C1783A"/>
    <w:rsid w:val="00C17EA0"/>
    <w:rsid w:val="00C20443"/>
    <w:rsid w:val="00C22E43"/>
    <w:rsid w:val="00C23607"/>
    <w:rsid w:val="00C23E5B"/>
    <w:rsid w:val="00C263F8"/>
    <w:rsid w:val="00C27531"/>
    <w:rsid w:val="00C27621"/>
    <w:rsid w:val="00C2777C"/>
    <w:rsid w:val="00C305EE"/>
    <w:rsid w:val="00C3080C"/>
    <w:rsid w:val="00C3212B"/>
    <w:rsid w:val="00C32AD0"/>
    <w:rsid w:val="00C33021"/>
    <w:rsid w:val="00C33035"/>
    <w:rsid w:val="00C334DA"/>
    <w:rsid w:val="00C3382E"/>
    <w:rsid w:val="00C33A22"/>
    <w:rsid w:val="00C33D06"/>
    <w:rsid w:val="00C342CE"/>
    <w:rsid w:val="00C34355"/>
    <w:rsid w:val="00C353DA"/>
    <w:rsid w:val="00C35BD2"/>
    <w:rsid w:val="00C35CFA"/>
    <w:rsid w:val="00C379AC"/>
    <w:rsid w:val="00C40CD6"/>
    <w:rsid w:val="00C4134F"/>
    <w:rsid w:val="00C41395"/>
    <w:rsid w:val="00C41D6F"/>
    <w:rsid w:val="00C422AF"/>
    <w:rsid w:val="00C422E2"/>
    <w:rsid w:val="00C43B52"/>
    <w:rsid w:val="00C43DB0"/>
    <w:rsid w:val="00C43F9E"/>
    <w:rsid w:val="00C4529C"/>
    <w:rsid w:val="00C453A3"/>
    <w:rsid w:val="00C4552B"/>
    <w:rsid w:val="00C4589E"/>
    <w:rsid w:val="00C46862"/>
    <w:rsid w:val="00C4724A"/>
    <w:rsid w:val="00C47736"/>
    <w:rsid w:val="00C478C5"/>
    <w:rsid w:val="00C479BA"/>
    <w:rsid w:val="00C47B69"/>
    <w:rsid w:val="00C51509"/>
    <w:rsid w:val="00C51A9F"/>
    <w:rsid w:val="00C51EF0"/>
    <w:rsid w:val="00C526B3"/>
    <w:rsid w:val="00C52928"/>
    <w:rsid w:val="00C53B4E"/>
    <w:rsid w:val="00C5429D"/>
    <w:rsid w:val="00C546F9"/>
    <w:rsid w:val="00C54723"/>
    <w:rsid w:val="00C54E97"/>
    <w:rsid w:val="00C552B2"/>
    <w:rsid w:val="00C55A11"/>
    <w:rsid w:val="00C55AEA"/>
    <w:rsid w:val="00C55C24"/>
    <w:rsid w:val="00C55DA7"/>
    <w:rsid w:val="00C560CE"/>
    <w:rsid w:val="00C561F9"/>
    <w:rsid w:val="00C57052"/>
    <w:rsid w:val="00C60480"/>
    <w:rsid w:val="00C60673"/>
    <w:rsid w:val="00C607B6"/>
    <w:rsid w:val="00C60C6E"/>
    <w:rsid w:val="00C612A4"/>
    <w:rsid w:val="00C61A5D"/>
    <w:rsid w:val="00C61ECB"/>
    <w:rsid w:val="00C62C6E"/>
    <w:rsid w:val="00C62DCB"/>
    <w:rsid w:val="00C62FBF"/>
    <w:rsid w:val="00C6343E"/>
    <w:rsid w:val="00C640E0"/>
    <w:rsid w:val="00C645DB"/>
    <w:rsid w:val="00C6489D"/>
    <w:rsid w:val="00C65A74"/>
    <w:rsid w:val="00C65EA2"/>
    <w:rsid w:val="00C66E44"/>
    <w:rsid w:val="00C67450"/>
    <w:rsid w:val="00C67A11"/>
    <w:rsid w:val="00C71047"/>
    <w:rsid w:val="00C71657"/>
    <w:rsid w:val="00C71CBE"/>
    <w:rsid w:val="00C721E6"/>
    <w:rsid w:val="00C73024"/>
    <w:rsid w:val="00C73090"/>
    <w:rsid w:val="00C73E79"/>
    <w:rsid w:val="00C74B23"/>
    <w:rsid w:val="00C752AC"/>
    <w:rsid w:val="00C771EA"/>
    <w:rsid w:val="00C774BC"/>
    <w:rsid w:val="00C777E5"/>
    <w:rsid w:val="00C77A73"/>
    <w:rsid w:val="00C77C60"/>
    <w:rsid w:val="00C806B5"/>
    <w:rsid w:val="00C811AC"/>
    <w:rsid w:val="00C830CA"/>
    <w:rsid w:val="00C850D7"/>
    <w:rsid w:val="00C85B84"/>
    <w:rsid w:val="00C8622A"/>
    <w:rsid w:val="00C86BB7"/>
    <w:rsid w:val="00C8765F"/>
    <w:rsid w:val="00C87768"/>
    <w:rsid w:val="00C87DAD"/>
    <w:rsid w:val="00C93DBD"/>
    <w:rsid w:val="00C94385"/>
    <w:rsid w:val="00C94FEF"/>
    <w:rsid w:val="00C95340"/>
    <w:rsid w:val="00C95718"/>
    <w:rsid w:val="00C95CE3"/>
    <w:rsid w:val="00C9689B"/>
    <w:rsid w:val="00C96DE0"/>
    <w:rsid w:val="00C97578"/>
    <w:rsid w:val="00C97631"/>
    <w:rsid w:val="00C97AE2"/>
    <w:rsid w:val="00CA13D0"/>
    <w:rsid w:val="00CA170B"/>
    <w:rsid w:val="00CA1ADA"/>
    <w:rsid w:val="00CA2F18"/>
    <w:rsid w:val="00CA2FC1"/>
    <w:rsid w:val="00CA3802"/>
    <w:rsid w:val="00CA38D5"/>
    <w:rsid w:val="00CA4617"/>
    <w:rsid w:val="00CA49CE"/>
    <w:rsid w:val="00CA4DDB"/>
    <w:rsid w:val="00CA4DE1"/>
    <w:rsid w:val="00CA4E15"/>
    <w:rsid w:val="00CA61E9"/>
    <w:rsid w:val="00CA62AD"/>
    <w:rsid w:val="00CA6315"/>
    <w:rsid w:val="00CA7913"/>
    <w:rsid w:val="00CB081D"/>
    <w:rsid w:val="00CB12B1"/>
    <w:rsid w:val="00CB17FF"/>
    <w:rsid w:val="00CB1DF4"/>
    <w:rsid w:val="00CB34A3"/>
    <w:rsid w:val="00CB412A"/>
    <w:rsid w:val="00CB4C6E"/>
    <w:rsid w:val="00CB4E6D"/>
    <w:rsid w:val="00CB5100"/>
    <w:rsid w:val="00CB6047"/>
    <w:rsid w:val="00CB6795"/>
    <w:rsid w:val="00CB6E28"/>
    <w:rsid w:val="00CB74AC"/>
    <w:rsid w:val="00CB7A40"/>
    <w:rsid w:val="00CC116D"/>
    <w:rsid w:val="00CC2004"/>
    <w:rsid w:val="00CC2564"/>
    <w:rsid w:val="00CC25C2"/>
    <w:rsid w:val="00CC3409"/>
    <w:rsid w:val="00CC37C2"/>
    <w:rsid w:val="00CC42BF"/>
    <w:rsid w:val="00CC4DBF"/>
    <w:rsid w:val="00CC50F2"/>
    <w:rsid w:val="00CC5390"/>
    <w:rsid w:val="00CC5445"/>
    <w:rsid w:val="00CC57B9"/>
    <w:rsid w:val="00CC5F78"/>
    <w:rsid w:val="00CC62E4"/>
    <w:rsid w:val="00CC694B"/>
    <w:rsid w:val="00CC6E89"/>
    <w:rsid w:val="00CC7910"/>
    <w:rsid w:val="00CC7DF4"/>
    <w:rsid w:val="00CD074C"/>
    <w:rsid w:val="00CD075C"/>
    <w:rsid w:val="00CD0E46"/>
    <w:rsid w:val="00CD1024"/>
    <w:rsid w:val="00CD190B"/>
    <w:rsid w:val="00CD1E63"/>
    <w:rsid w:val="00CD1F35"/>
    <w:rsid w:val="00CD2331"/>
    <w:rsid w:val="00CD3F7D"/>
    <w:rsid w:val="00CD4339"/>
    <w:rsid w:val="00CD4CAA"/>
    <w:rsid w:val="00CD5459"/>
    <w:rsid w:val="00CD56C2"/>
    <w:rsid w:val="00CD581E"/>
    <w:rsid w:val="00CD6354"/>
    <w:rsid w:val="00CD70E0"/>
    <w:rsid w:val="00CD7778"/>
    <w:rsid w:val="00CD7D7A"/>
    <w:rsid w:val="00CE21C3"/>
    <w:rsid w:val="00CE22F2"/>
    <w:rsid w:val="00CE2E94"/>
    <w:rsid w:val="00CE3598"/>
    <w:rsid w:val="00CE3746"/>
    <w:rsid w:val="00CE399C"/>
    <w:rsid w:val="00CE47A0"/>
    <w:rsid w:val="00CE4BA5"/>
    <w:rsid w:val="00CE53A7"/>
    <w:rsid w:val="00CE565C"/>
    <w:rsid w:val="00CE5E08"/>
    <w:rsid w:val="00CE642F"/>
    <w:rsid w:val="00CE67F1"/>
    <w:rsid w:val="00CE6821"/>
    <w:rsid w:val="00CE6ED2"/>
    <w:rsid w:val="00CF0C22"/>
    <w:rsid w:val="00CF1883"/>
    <w:rsid w:val="00CF1B31"/>
    <w:rsid w:val="00CF2C5D"/>
    <w:rsid w:val="00CF3402"/>
    <w:rsid w:val="00CF4DB8"/>
    <w:rsid w:val="00CF5669"/>
    <w:rsid w:val="00CF57CF"/>
    <w:rsid w:val="00CF5911"/>
    <w:rsid w:val="00CF679A"/>
    <w:rsid w:val="00CF6DE0"/>
    <w:rsid w:val="00CF729F"/>
    <w:rsid w:val="00CF77CE"/>
    <w:rsid w:val="00D00215"/>
    <w:rsid w:val="00D0024A"/>
    <w:rsid w:val="00D002D1"/>
    <w:rsid w:val="00D00418"/>
    <w:rsid w:val="00D008AF"/>
    <w:rsid w:val="00D01FB4"/>
    <w:rsid w:val="00D02420"/>
    <w:rsid w:val="00D025D9"/>
    <w:rsid w:val="00D04306"/>
    <w:rsid w:val="00D046CF"/>
    <w:rsid w:val="00D0490C"/>
    <w:rsid w:val="00D04B60"/>
    <w:rsid w:val="00D04BF1"/>
    <w:rsid w:val="00D05AFC"/>
    <w:rsid w:val="00D067CD"/>
    <w:rsid w:val="00D0788D"/>
    <w:rsid w:val="00D079DF"/>
    <w:rsid w:val="00D07A57"/>
    <w:rsid w:val="00D1057A"/>
    <w:rsid w:val="00D105A0"/>
    <w:rsid w:val="00D11311"/>
    <w:rsid w:val="00D116F2"/>
    <w:rsid w:val="00D11B90"/>
    <w:rsid w:val="00D1230F"/>
    <w:rsid w:val="00D128FF"/>
    <w:rsid w:val="00D14F60"/>
    <w:rsid w:val="00D151C3"/>
    <w:rsid w:val="00D15F72"/>
    <w:rsid w:val="00D16A89"/>
    <w:rsid w:val="00D16AB0"/>
    <w:rsid w:val="00D16CAC"/>
    <w:rsid w:val="00D171E8"/>
    <w:rsid w:val="00D17888"/>
    <w:rsid w:val="00D21278"/>
    <w:rsid w:val="00D238F5"/>
    <w:rsid w:val="00D239C5"/>
    <w:rsid w:val="00D23D7F"/>
    <w:rsid w:val="00D243F3"/>
    <w:rsid w:val="00D24E55"/>
    <w:rsid w:val="00D2574A"/>
    <w:rsid w:val="00D26122"/>
    <w:rsid w:val="00D279D7"/>
    <w:rsid w:val="00D3120A"/>
    <w:rsid w:val="00D31C45"/>
    <w:rsid w:val="00D31CB5"/>
    <w:rsid w:val="00D32376"/>
    <w:rsid w:val="00D32E2D"/>
    <w:rsid w:val="00D32E91"/>
    <w:rsid w:val="00D332FD"/>
    <w:rsid w:val="00D333C4"/>
    <w:rsid w:val="00D34C93"/>
    <w:rsid w:val="00D34E2F"/>
    <w:rsid w:val="00D355DD"/>
    <w:rsid w:val="00D36255"/>
    <w:rsid w:val="00D372CF"/>
    <w:rsid w:val="00D37368"/>
    <w:rsid w:val="00D37664"/>
    <w:rsid w:val="00D400E8"/>
    <w:rsid w:val="00D4077F"/>
    <w:rsid w:val="00D407B9"/>
    <w:rsid w:val="00D40D99"/>
    <w:rsid w:val="00D419E8"/>
    <w:rsid w:val="00D42AE8"/>
    <w:rsid w:val="00D43566"/>
    <w:rsid w:val="00D43AE1"/>
    <w:rsid w:val="00D43F37"/>
    <w:rsid w:val="00D43F56"/>
    <w:rsid w:val="00D45716"/>
    <w:rsid w:val="00D473BE"/>
    <w:rsid w:val="00D4783C"/>
    <w:rsid w:val="00D47C44"/>
    <w:rsid w:val="00D504F2"/>
    <w:rsid w:val="00D518EF"/>
    <w:rsid w:val="00D5229C"/>
    <w:rsid w:val="00D5234C"/>
    <w:rsid w:val="00D53086"/>
    <w:rsid w:val="00D5418F"/>
    <w:rsid w:val="00D542CE"/>
    <w:rsid w:val="00D54A1E"/>
    <w:rsid w:val="00D55435"/>
    <w:rsid w:val="00D555F3"/>
    <w:rsid w:val="00D55F90"/>
    <w:rsid w:val="00D56244"/>
    <w:rsid w:val="00D5642F"/>
    <w:rsid w:val="00D567E2"/>
    <w:rsid w:val="00D56CC6"/>
    <w:rsid w:val="00D608BD"/>
    <w:rsid w:val="00D6103A"/>
    <w:rsid w:val="00D61323"/>
    <w:rsid w:val="00D61A95"/>
    <w:rsid w:val="00D61C2D"/>
    <w:rsid w:val="00D62925"/>
    <w:rsid w:val="00D642EB"/>
    <w:rsid w:val="00D64698"/>
    <w:rsid w:val="00D64AC4"/>
    <w:rsid w:val="00D65198"/>
    <w:rsid w:val="00D656ED"/>
    <w:rsid w:val="00D65B6D"/>
    <w:rsid w:val="00D65E89"/>
    <w:rsid w:val="00D66123"/>
    <w:rsid w:val="00D661F5"/>
    <w:rsid w:val="00D67082"/>
    <w:rsid w:val="00D67E84"/>
    <w:rsid w:val="00D67FF4"/>
    <w:rsid w:val="00D701F1"/>
    <w:rsid w:val="00D70683"/>
    <w:rsid w:val="00D70E99"/>
    <w:rsid w:val="00D71553"/>
    <w:rsid w:val="00D71693"/>
    <w:rsid w:val="00D71E8A"/>
    <w:rsid w:val="00D7300D"/>
    <w:rsid w:val="00D73330"/>
    <w:rsid w:val="00D736CB"/>
    <w:rsid w:val="00D73B0C"/>
    <w:rsid w:val="00D749B4"/>
    <w:rsid w:val="00D7675C"/>
    <w:rsid w:val="00D76AD4"/>
    <w:rsid w:val="00D77421"/>
    <w:rsid w:val="00D8011D"/>
    <w:rsid w:val="00D8070F"/>
    <w:rsid w:val="00D80E1A"/>
    <w:rsid w:val="00D82DB6"/>
    <w:rsid w:val="00D84A4B"/>
    <w:rsid w:val="00D84E78"/>
    <w:rsid w:val="00D850C1"/>
    <w:rsid w:val="00D85CF8"/>
    <w:rsid w:val="00D86139"/>
    <w:rsid w:val="00D861BE"/>
    <w:rsid w:val="00D86374"/>
    <w:rsid w:val="00D86A3B"/>
    <w:rsid w:val="00D87326"/>
    <w:rsid w:val="00D87B26"/>
    <w:rsid w:val="00D87E1B"/>
    <w:rsid w:val="00D91930"/>
    <w:rsid w:val="00D91BC2"/>
    <w:rsid w:val="00D91C76"/>
    <w:rsid w:val="00D92230"/>
    <w:rsid w:val="00D922F1"/>
    <w:rsid w:val="00D92702"/>
    <w:rsid w:val="00D92FF5"/>
    <w:rsid w:val="00D93492"/>
    <w:rsid w:val="00DA02F9"/>
    <w:rsid w:val="00DA0974"/>
    <w:rsid w:val="00DA0C13"/>
    <w:rsid w:val="00DA13B0"/>
    <w:rsid w:val="00DA14F2"/>
    <w:rsid w:val="00DA17FD"/>
    <w:rsid w:val="00DA1A8D"/>
    <w:rsid w:val="00DA1F9F"/>
    <w:rsid w:val="00DA22FD"/>
    <w:rsid w:val="00DA3624"/>
    <w:rsid w:val="00DA36B8"/>
    <w:rsid w:val="00DA45CE"/>
    <w:rsid w:val="00DA5816"/>
    <w:rsid w:val="00DA60D7"/>
    <w:rsid w:val="00DA60D9"/>
    <w:rsid w:val="00DA6F2F"/>
    <w:rsid w:val="00DA78F9"/>
    <w:rsid w:val="00DB25EF"/>
    <w:rsid w:val="00DB36A2"/>
    <w:rsid w:val="00DB4C95"/>
    <w:rsid w:val="00DB4D17"/>
    <w:rsid w:val="00DB593A"/>
    <w:rsid w:val="00DB6591"/>
    <w:rsid w:val="00DB6E4F"/>
    <w:rsid w:val="00DB7066"/>
    <w:rsid w:val="00DB772B"/>
    <w:rsid w:val="00DC156E"/>
    <w:rsid w:val="00DC1D27"/>
    <w:rsid w:val="00DC2221"/>
    <w:rsid w:val="00DC322E"/>
    <w:rsid w:val="00DC445D"/>
    <w:rsid w:val="00DC4B32"/>
    <w:rsid w:val="00DC4F31"/>
    <w:rsid w:val="00DC4FE3"/>
    <w:rsid w:val="00DC5596"/>
    <w:rsid w:val="00DC5BA0"/>
    <w:rsid w:val="00DC5EC1"/>
    <w:rsid w:val="00DD16A2"/>
    <w:rsid w:val="00DD1789"/>
    <w:rsid w:val="00DD1B48"/>
    <w:rsid w:val="00DD22A4"/>
    <w:rsid w:val="00DD2A83"/>
    <w:rsid w:val="00DD38DA"/>
    <w:rsid w:val="00DD3AA0"/>
    <w:rsid w:val="00DD4964"/>
    <w:rsid w:val="00DD4ADA"/>
    <w:rsid w:val="00DD53A8"/>
    <w:rsid w:val="00DD6D96"/>
    <w:rsid w:val="00DD7144"/>
    <w:rsid w:val="00DD756C"/>
    <w:rsid w:val="00DE150F"/>
    <w:rsid w:val="00DE18FF"/>
    <w:rsid w:val="00DE1AE5"/>
    <w:rsid w:val="00DE1B13"/>
    <w:rsid w:val="00DE2AAE"/>
    <w:rsid w:val="00DE2D34"/>
    <w:rsid w:val="00DE3DFF"/>
    <w:rsid w:val="00DE4343"/>
    <w:rsid w:val="00DE4752"/>
    <w:rsid w:val="00DE5C08"/>
    <w:rsid w:val="00DE5D35"/>
    <w:rsid w:val="00DE69D6"/>
    <w:rsid w:val="00DE7245"/>
    <w:rsid w:val="00DE7560"/>
    <w:rsid w:val="00DF0075"/>
    <w:rsid w:val="00DF0735"/>
    <w:rsid w:val="00DF0AE6"/>
    <w:rsid w:val="00DF1E63"/>
    <w:rsid w:val="00DF2134"/>
    <w:rsid w:val="00DF28DB"/>
    <w:rsid w:val="00DF499E"/>
    <w:rsid w:val="00DF5024"/>
    <w:rsid w:val="00DF5C6B"/>
    <w:rsid w:val="00DF5D27"/>
    <w:rsid w:val="00DF690E"/>
    <w:rsid w:val="00DF7ED2"/>
    <w:rsid w:val="00E00262"/>
    <w:rsid w:val="00E00EB5"/>
    <w:rsid w:val="00E01EB7"/>
    <w:rsid w:val="00E0256C"/>
    <w:rsid w:val="00E028D7"/>
    <w:rsid w:val="00E02D70"/>
    <w:rsid w:val="00E032DB"/>
    <w:rsid w:val="00E03365"/>
    <w:rsid w:val="00E0381F"/>
    <w:rsid w:val="00E03CEF"/>
    <w:rsid w:val="00E04642"/>
    <w:rsid w:val="00E046D2"/>
    <w:rsid w:val="00E062EF"/>
    <w:rsid w:val="00E06458"/>
    <w:rsid w:val="00E06734"/>
    <w:rsid w:val="00E06864"/>
    <w:rsid w:val="00E07048"/>
    <w:rsid w:val="00E074F1"/>
    <w:rsid w:val="00E07826"/>
    <w:rsid w:val="00E0790C"/>
    <w:rsid w:val="00E07E43"/>
    <w:rsid w:val="00E10409"/>
    <w:rsid w:val="00E104B7"/>
    <w:rsid w:val="00E10D39"/>
    <w:rsid w:val="00E110CD"/>
    <w:rsid w:val="00E1114A"/>
    <w:rsid w:val="00E12101"/>
    <w:rsid w:val="00E123DF"/>
    <w:rsid w:val="00E127BD"/>
    <w:rsid w:val="00E13323"/>
    <w:rsid w:val="00E14D6F"/>
    <w:rsid w:val="00E14D7F"/>
    <w:rsid w:val="00E1617E"/>
    <w:rsid w:val="00E16995"/>
    <w:rsid w:val="00E1718B"/>
    <w:rsid w:val="00E20229"/>
    <w:rsid w:val="00E212D3"/>
    <w:rsid w:val="00E212D6"/>
    <w:rsid w:val="00E22972"/>
    <w:rsid w:val="00E2314E"/>
    <w:rsid w:val="00E23FA9"/>
    <w:rsid w:val="00E252E1"/>
    <w:rsid w:val="00E2561F"/>
    <w:rsid w:val="00E25676"/>
    <w:rsid w:val="00E30665"/>
    <w:rsid w:val="00E31F30"/>
    <w:rsid w:val="00E32537"/>
    <w:rsid w:val="00E33D03"/>
    <w:rsid w:val="00E33FF1"/>
    <w:rsid w:val="00E3454F"/>
    <w:rsid w:val="00E34F5E"/>
    <w:rsid w:val="00E35878"/>
    <w:rsid w:val="00E35E65"/>
    <w:rsid w:val="00E36777"/>
    <w:rsid w:val="00E368BC"/>
    <w:rsid w:val="00E36A73"/>
    <w:rsid w:val="00E36B50"/>
    <w:rsid w:val="00E3705A"/>
    <w:rsid w:val="00E37B2C"/>
    <w:rsid w:val="00E40EA9"/>
    <w:rsid w:val="00E40F43"/>
    <w:rsid w:val="00E41EB9"/>
    <w:rsid w:val="00E421A0"/>
    <w:rsid w:val="00E42CFB"/>
    <w:rsid w:val="00E43B0D"/>
    <w:rsid w:val="00E440B1"/>
    <w:rsid w:val="00E45216"/>
    <w:rsid w:val="00E4734C"/>
    <w:rsid w:val="00E515D3"/>
    <w:rsid w:val="00E5230C"/>
    <w:rsid w:val="00E5475D"/>
    <w:rsid w:val="00E54E90"/>
    <w:rsid w:val="00E55247"/>
    <w:rsid w:val="00E55F2B"/>
    <w:rsid w:val="00E57436"/>
    <w:rsid w:val="00E57A0D"/>
    <w:rsid w:val="00E601A3"/>
    <w:rsid w:val="00E6255F"/>
    <w:rsid w:val="00E62984"/>
    <w:rsid w:val="00E62C17"/>
    <w:rsid w:val="00E64191"/>
    <w:rsid w:val="00E64AC9"/>
    <w:rsid w:val="00E64B2D"/>
    <w:rsid w:val="00E64D6A"/>
    <w:rsid w:val="00E65386"/>
    <w:rsid w:val="00E65F33"/>
    <w:rsid w:val="00E66C07"/>
    <w:rsid w:val="00E66D65"/>
    <w:rsid w:val="00E66DB0"/>
    <w:rsid w:val="00E7032F"/>
    <w:rsid w:val="00E707C4"/>
    <w:rsid w:val="00E7130B"/>
    <w:rsid w:val="00E71C67"/>
    <w:rsid w:val="00E71E90"/>
    <w:rsid w:val="00E72793"/>
    <w:rsid w:val="00E732EC"/>
    <w:rsid w:val="00E74A8B"/>
    <w:rsid w:val="00E754F5"/>
    <w:rsid w:val="00E755BE"/>
    <w:rsid w:val="00E7629A"/>
    <w:rsid w:val="00E76322"/>
    <w:rsid w:val="00E76BE2"/>
    <w:rsid w:val="00E771BD"/>
    <w:rsid w:val="00E773EB"/>
    <w:rsid w:val="00E77CB7"/>
    <w:rsid w:val="00E77FCA"/>
    <w:rsid w:val="00E80CAD"/>
    <w:rsid w:val="00E810BD"/>
    <w:rsid w:val="00E8213B"/>
    <w:rsid w:val="00E82645"/>
    <w:rsid w:val="00E830DB"/>
    <w:rsid w:val="00E83287"/>
    <w:rsid w:val="00E83403"/>
    <w:rsid w:val="00E834B9"/>
    <w:rsid w:val="00E85283"/>
    <w:rsid w:val="00E85E95"/>
    <w:rsid w:val="00E8620F"/>
    <w:rsid w:val="00E87DC0"/>
    <w:rsid w:val="00E901A5"/>
    <w:rsid w:val="00E90286"/>
    <w:rsid w:val="00E9134F"/>
    <w:rsid w:val="00E92074"/>
    <w:rsid w:val="00E923ED"/>
    <w:rsid w:val="00E926E8"/>
    <w:rsid w:val="00E93759"/>
    <w:rsid w:val="00E93D16"/>
    <w:rsid w:val="00E94120"/>
    <w:rsid w:val="00E94392"/>
    <w:rsid w:val="00E94494"/>
    <w:rsid w:val="00E949C6"/>
    <w:rsid w:val="00E9538E"/>
    <w:rsid w:val="00E95873"/>
    <w:rsid w:val="00E96318"/>
    <w:rsid w:val="00E965F0"/>
    <w:rsid w:val="00E96701"/>
    <w:rsid w:val="00E96A75"/>
    <w:rsid w:val="00E96D59"/>
    <w:rsid w:val="00E97B14"/>
    <w:rsid w:val="00E97BAD"/>
    <w:rsid w:val="00EA069B"/>
    <w:rsid w:val="00EA0954"/>
    <w:rsid w:val="00EA2D80"/>
    <w:rsid w:val="00EA3660"/>
    <w:rsid w:val="00EA3B9A"/>
    <w:rsid w:val="00EA6A01"/>
    <w:rsid w:val="00EA779A"/>
    <w:rsid w:val="00EA798F"/>
    <w:rsid w:val="00EB193B"/>
    <w:rsid w:val="00EB2CFC"/>
    <w:rsid w:val="00EB33A4"/>
    <w:rsid w:val="00EB4921"/>
    <w:rsid w:val="00EB4CB6"/>
    <w:rsid w:val="00EB6B55"/>
    <w:rsid w:val="00EB6F05"/>
    <w:rsid w:val="00EB799A"/>
    <w:rsid w:val="00EC0C2A"/>
    <w:rsid w:val="00EC1FFF"/>
    <w:rsid w:val="00EC24D1"/>
    <w:rsid w:val="00EC263C"/>
    <w:rsid w:val="00EC28BB"/>
    <w:rsid w:val="00EC314A"/>
    <w:rsid w:val="00EC3A4B"/>
    <w:rsid w:val="00EC4A33"/>
    <w:rsid w:val="00EC63FF"/>
    <w:rsid w:val="00EC6E75"/>
    <w:rsid w:val="00ED14F2"/>
    <w:rsid w:val="00ED19C5"/>
    <w:rsid w:val="00ED2126"/>
    <w:rsid w:val="00ED2CC7"/>
    <w:rsid w:val="00ED305C"/>
    <w:rsid w:val="00ED33E2"/>
    <w:rsid w:val="00ED4753"/>
    <w:rsid w:val="00ED4B2C"/>
    <w:rsid w:val="00ED4BE8"/>
    <w:rsid w:val="00ED4E3E"/>
    <w:rsid w:val="00ED5D79"/>
    <w:rsid w:val="00ED6441"/>
    <w:rsid w:val="00ED6721"/>
    <w:rsid w:val="00ED6AB8"/>
    <w:rsid w:val="00ED7231"/>
    <w:rsid w:val="00EE0A92"/>
    <w:rsid w:val="00EE1BC0"/>
    <w:rsid w:val="00EE4B55"/>
    <w:rsid w:val="00EE579C"/>
    <w:rsid w:val="00EE6C49"/>
    <w:rsid w:val="00EE6F5C"/>
    <w:rsid w:val="00EF0BE0"/>
    <w:rsid w:val="00EF15B5"/>
    <w:rsid w:val="00EF1947"/>
    <w:rsid w:val="00EF240B"/>
    <w:rsid w:val="00EF2BC6"/>
    <w:rsid w:val="00EF4732"/>
    <w:rsid w:val="00EF6D5E"/>
    <w:rsid w:val="00F001B5"/>
    <w:rsid w:val="00F01155"/>
    <w:rsid w:val="00F0151B"/>
    <w:rsid w:val="00F01786"/>
    <w:rsid w:val="00F027F8"/>
    <w:rsid w:val="00F02C35"/>
    <w:rsid w:val="00F030F5"/>
    <w:rsid w:val="00F038A6"/>
    <w:rsid w:val="00F05167"/>
    <w:rsid w:val="00F052C8"/>
    <w:rsid w:val="00F05925"/>
    <w:rsid w:val="00F05A9A"/>
    <w:rsid w:val="00F07074"/>
    <w:rsid w:val="00F07A0B"/>
    <w:rsid w:val="00F07A3F"/>
    <w:rsid w:val="00F07E04"/>
    <w:rsid w:val="00F100E2"/>
    <w:rsid w:val="00F10DC1"/>
    <w:rsid w:val="00F11A33"/>
    <w:rsid w:val="00F1204D"/>
    <w:rsid w:val="00F12847"/>
    <w:rsid w:val="00F137F3"/>
    <w:rsid w:val="00F13EBA"/>
    <w:rsid w:val="00F15178"/>
    <w:rsid w:val="00F15D01"/>
    <w:rsid w:val="00F16276"/>
    <w:rsid w:val="00F16301"/>
    <w:rsid w:val="00F17943"/>
    <w:rsid w:val="00F17CE2"/>
    <w:rsid w:val="00F214DF"/>
    <w:rsid w:val="00F2191A"/>
    <w:rsid w:val="00F222E5"/>
    <w:rsid w:val="00F226D3"/>
    <w:rsid w:val="00F2295C"/>
    <w:rsid w:val="00F2382F"/>
    <w:rsid w:val="00F23844"/>
    <w:rsid w:val="00F25B7A"/>
    <w:rsid w:val="00F263BA"/>
    <w:rsid w:val="00F265FF"/>
    <w:rsid w:val="00F266A1"/>
    <w:rsid w:val="00F26DEB"/>
    <w:rsid w:val="00F27631"/>
    <w:rsid w:val="00F278A5"/>
    <w:rsid w:val="00F27D51"/>
    <w:rsid w:val="00F27F42"/>
    <w:rsid w:val="00F30047"/>
    <w:rsid w:val="00F3058E"/>
    <w:rsid w:val="00F307EC"/>
    <w:rsid w:val="00F30DC5"/>
    <w:rsid w:val="00F30DDA"/>
    <w:rsid w:val="00F314D2"/>
    <w:rsid w:val="00F32522"/>
    <w:rsid w:val="00F33611"/>
    <w:rsid w:val="00F33EFC"/>
    <w:rsid w:val="00F3456B"/>
    <w:rsid w:val="00F34D89"/>
    <w:rsid w:val="00F356B0"/>
    <w:rsid w:val="00F369CC"/>
    <w:rsid w:val="00F37ADA"/>
    <w:rsid w:val="00F43049"/>
    <w:rsid w:val="00F43163"/>
    <w:rsid w:val="00F43FA7"/>
    <w:rsid w:val="00F4494B"/>
    <w:rsid w:val="00F4577B"/>
    <w:rsid w:val="00F464B5"/>
    <w:rsid w:val="00F471A1"/>
    <w:rsid w:val="00F50763"/>
    <w:rsid w:val="00F5246F"/>
    <w:rsid w:val="00F531C8"/>
    <w:rsid w:val="00F559A6"/>
    <w:rsid w:val="00F55AB1"/>
    <w:rsid w:val="00F55F47"/>
    <w:rsid w:val="00F56E45"/>
    <w:rsid w:val="00F57040"/>
    <w:rsid w:val="00F57DF8"/>
    <w:rsid w:val="00F6028F"/>
    <w:rsid w:val="00F6169B"/>
    <w:rsid w:val="00F61BD5"/>
    <w:rsid w:val="00F621DE"/>
    <w:rsid w:val="00F625FE"/>
    <w:rsid w:val="00F62BA5"/>
    <w:rsid w:val="00F63317"/>
    <w:rsid w:val="00F63890"/>
    <w:rsid w:val="00F63D54"/>
    <w:rsid w:val="00F6417B"/>
    <w:rsid w:val="00F6593C"/>
    <w:rsid w:val="00F67C0E"/>
    <w:rsid w:val="00F67F9E"/>
    <w:rsid w:val="00F70B8D"/>
    <w:rsid w:val="00F7119E"/>
    <w:rsid w:val="00F719B1"/>
    <w:rsid w:val="00F72C7F"/>
    <w:rsid w:val="00F72CFB"/>
    <w:rsid w:val="00F72E48"/>
    <w:rsid w:val="00F739ED"/>
    <w:rsid w:val="00F743FB"/>
    <w:rsid w:val="00F75E23"/>
    <w:rsid w:val="00F75E5F"/>
    <w:rsid w:val="00F762EF"/>
    <w:rsid w:val="00F76E45"/>
    <w:rsid w:val="00F80021"/>
    <w:rsid w:val="00F80616"/>
    <w:rsid w:val="00F81216"/>
    <w:rsid w:val="00F813B8"/>
    <w:rsid w:val="00F81758"/>
    <w:rsid w:val="00F827B9"/>
    <w:rsid w:val="00F828B5"/>
    <w:rsid w:val="00F829F9"/>
    <w:rsid w:val="00F83D5B"/>
    <w:rsid w:val="00F83DE9"/>
    <w:rsid w:val="00F84E57"/>
    <w:rsid w:val="00F8511A"/>
    <w:rsid w:val="00F859CA"/>
    <w:rsid w:val="00F860A1"/>
    <w:rsid w:val="00F860AA"/>
    <w:rsid w:val="00F863A4"/>
    <w:rsid w:val="00F90570"/>
    <w:rsid w:val="00F917AA"/>
    <w:rsid w:val="00F93AE3"/>
    <w:rsid w:val="00F94FCD"/>
    <w:rsid w:val="00F97279"/>
    <w:rsid w:val="00F97BC7"/>
    <w:rsid w:val="00F97BFA"/>
    <w:rsid w:val="00FA05E0"/>
    <w:rsid w:val="00FA06B4"/>
    <w:rsid w:val="00FA0950"/>
    <w:rsid w:val="00FA0B2D"/>
    <w:rsid w:val="00FA24A7"/>
    <w:rsid w:val="00FA2C20"/>
    <w:rsid w:val="00FA3898"/>
    <w:rsid w:val="00FA5013"/>
    <w:rsid w:val="00FA5066"/>
    <w:rsid w:val="00FA625B"/>
    <w:rsid w:val="00FA67DC"/>
    <w:rsid w:val="00FA74F6"/>
    <w:rsid w:val="00FA7783"/>
    <w:rsid w:val="00FA77F7"/>
    <w:rsid w:val="00FB07E7"/>
    <w:rsid w:val="00FB0B94"/>
    <w:rsid w:val="00FB14D4"/>
    <w:rsid w:val="00FB18CD"/>
    <w:rsid w:val="00FB1AC0"/>
    <w:rsid w:val="00FB1E09"/>
    <w:rsid w:val="00FB243C"/>
    <w:rsid w:val="00FB2CD4"/>
    <w:rsid w:val="00FB3107"/>
    <w:rsid w:val="00FB354B"/>
    <w:rsid w:val="00FB36E1"/>
    <w:rsid w:val="00FB55C7"/>
    <w:rsid w:val="00FB5B3F"/>
    <w:rsid w:val="00FB62EB"/>
    <w:rsid w:val="00FB739E"/>
    <w:rsid w:val="00FC032F"/>
    <w:rsid w:val="00FC11E8"/>
    <w:rsid w:val="00FC137A"/>
    <w:rsid w:val="00FC2034"/>
    <w:rsid w:val="00FC20AD"/>
    <w:rsid w:val="00FC2BEA"/>
    <w:rsid w:val="00FC2FA0"/>
    <w:rsid w:val="00FC41CD"/>
    <w:rsid w:val="00FC4639"/>
    <w:rsid w:val="00FC5E8E"/>
    <w:rsid w:val="00FC6EC0"/>
    <w:rsid w:val="00FC70C7"/>
    <w:rsid w:val="00FC73D5"/>
    <w:rsid w:val="00FC751F"/>
    <w:rsid w:val="00FC7625"/>
    <w:rsid w:val="00FC7A8B"/>
    <w:rsid w:val="00FD115E"/>
    <w:rsid w:val="00FD1F5F"/>
    <w:rsid w:val="00FD2FE1"/>
    <w:rsid w:val="00FD3133"/>
    <w:rsid w:val="00FD33DD"/>
    <w:rsid w:val="00FD3413"/>
    <w:rsid w:val="00FD3AE8"/>
    <w:rsid w:val="00FD3B38"/>
    <w:rsid w:val="00FD558E"/>
    <w:rsid w:val="00FD58CD"/>
    <w:rsid w:val="00FD5942"/>
    <w:rsid w:val="00FD5A51"/>
    <w:rsid w:val="00FE05D8"/>
    <w:rsid w:val="00FE0904"/>
    <w:rsid w:val="00FE0A7E"/>
    <w:rsid w:val="00FE0B5F"/>
    <w:rsid w:val="00FE0F99"/>
    <w:rsid w:val="00FE146C"/>
    <w:rsid w:val="00FE1978"/>
    <w:rsid w:val="00FE2B13"/>
    <w:rsid w:val="00FE314D"/>
    <w:rsid w:val="00FE360E"/>
    <w:rsid w:val="00FE5054"/>
    <w:rsid w:val="00FE52A1"/>
    <w:rsid w:val="00FE730B"/>
    <w:rsid w:val="00FE7E26"/>
    <w:rsid w:val="00FE7EDB"/>
    <w:rsid w:val="00FF2FD0"/>
    <w:rsid w:val="00FF36E5"/>
    <w:rsid w:val="00FF3B18"/>
    <w:rsid w:val="00FF48A7"/>
    <w:rsid w:val="00FF62C5"/>
    <w:rsid w:val="00FF6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8"/>
    <o:shapelayout v:ext="edit">
      <o:idmap v:ext="edit" data="1"/>
      <o:rules v:ext="edit">
        <o:r id="V:Rule5" type="callout" idref="#_x0000_s1066"/>
        <o:r id="V:Rule6" type="callout" idref="#_x0000_s1063"/>
        <o:r id="V:Rule7" type="callout" idref="#_x0000_s1064"/>
        <o:r id="V:Rule8" type="callout" idref="#_x0000_s1065"/>
        <o:r id="V:Rule9" type="callout" idref="#_x0000_s1067"/>
        <o:r id="V:Rule10" type="callout" idref="#_x0000_s1068"/>
        <o:r id="V:Rule11" type="callout" idref="#_x0000_s1069"/>
        <o:r id="V:Rule12" type="connector" idref="#_x0000_s1052"/>
        <o:r id="V:Rule13" type="connector" idref="#_x0000_s1062"/>
        <o:r id="V:Rule14" type="connector" idref="#_x0000_s1051"/>
        <o:r id="V:Rule15" type="connector" idref="#_x0000_s1118"/>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760"/>
    <w:rPr>
      <w:sz w:val="24"/>
      <w:szCs w:val="24"/>
      <w:lang w:val="en-GB"/>
    </w:rPr>
  </w:style>
  <w:style w:type="paragraph" w:styleId="Heading1">
    <w:name w:val="heading 1"/>
    <w:basedOn w:val="Normal"/>
    <w:next w:val="Normal"/>
    <w:link w:val="Heading1Char"/>
    <w:qFormat/>
    <w:rsid w:val="00E30665"/>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5269DA"/>
    <w:pPr>
      <w:spacing w:before="100" w:beforeAutospacing="1" w:after="100" w:afterAutospacing="1"/>
      <w:outlineLvl w:val="1"/>
    </w:pPr>
    <w:rPr>
      <w:b/>
      <w:bCs/>
      <w:sz w:val="36"/>
      <w:szCs w:val="36"/>
      <w:lang w:val="en-US"/>
    </w:rPr>
  </w:style>
  <w:style w:type="paragraph" w:styleId="Heading3">
    <w:name w:val="heading 3"/>
    <w:basedOn w:val="Normal"/>
    <w:next w:val="Normal"/>
    <w:link w:val="Heading3Char"/>
    <w:uiPriority w:val="9"/>
    <w:qFormat/>
    <w:rsid w:val="00E30665"/>
    <w:pPr>
      <w:keepNext/>
      <w:tabs>
        <w:tab w:val="left" w:pos="0"/>
        <w:tab w:val="left" w:pos="720"/>
        <w:tab w:val="left" w:pos="990"/>
        <w:tab w:val="right" w:pos="8280"/>
      </w:tabs>
      <w:outlineLvl w:val="2"/>
    </w:pPr>
    <w:rPr>
      <w:b/>
      <w:szCs w:val="20"/>
    </w:rPr>
  </w:style>
  <w:style w:type="paragraph" w:styleId="Heading4">
    <w:name w:val="heading 4"/>
    <w:basedOn w:val="Normal"/>
    <w:next w:val="Normal"/>
    <w:link w:val="Heading4Char"/>
    <w:qFormat/>
    <w:rsid w:val="00E30665"/>
    <w:pPr>
      <w:keepNext/>
      <w:jc w:val="center"/>
      <w:outlineLvl w:val="3"/>
    </w:pPr>
    <w:rPr>
      <w:b/>
      <w:sz w:val="38"/>
      <w:szCs w:val="20"/>
    </w:rPr>
  </w:style>
  <w:style w:type="paragraph" w:styleId="Heading5">
    <w:name w:val="heading 5"/>
    <w:basedOn w:val="Normal"/>
    <w:next w:val="Normal"/>
    <w:link w:val="Heading5Char"/>
    <w:unhideWhenUsed/>
    <w:qFormat/>
    <w:rsid w:val="00E30665"/>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E30665"/>
    <w:pPr>
      <w:keepNext/>
      <w:spacing w:before="60" w:after="60"/>
      <w:jc w:val="center"/>
      <w:outlineLvl w:val="6"/>
    </w:pPr>
    <w:rPr>
      <w:b/>
      <w:sz w:val="32"/>
      <w:szCs w:val="20"/>
    </w:rPr>
  </w:style>
  <w:style w:type="paragraph" w:styleId="Heading8">
    <w:name w:val="heading 8"/>
    <w:basedOn w:val="Normal"/>
    <w:next w:val="Normal"/>
    <w:link w:val="Heading8Char"/>
    <w:qFormat/>
    <w:rsid w:val="00E30665"/>
    <w:pPr>
      <w:keepNext/>
      <w:spacing w:before="60" w:after="60"/>
      <w:jc w:val="center"/>
      <w:outlineLvl w:val="7"/>
    </w:pPr>
    <w:rPr>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0665"/>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E30665"/>
    <w:rPr>
      <w:b/>
      <w:sz w:val="24"/>
      <w:lang w:val="en-GB"/>
    </w:rPr>
  </w:style>
  <w:style w:type="character" w:customStyle="1" w:styleId="Heading4Char">
    <w:name w:val="Heading 4 Char"/>
    <w:basedOn w:val="DefaultParagraphFont"/>
    <w:link w:val="Heading4"/>
    <w:rsid w:val="00E30665"/>
    <w:rPr>
      <w:b/>
      <w:sz w:val="38"/>
      <w:lang w:val="en-GB"/>
    </w:rPr>
  </w:style>
  <w:style w:type="character" w:customStyle="1" w:styleId="Heading5Char">
    <w:name w:val="Heading 5 Char"/>
    <w:basedOn w:val="DefaultParagraphFont"/>
    <w:link w:val="Heading5"/>
    <w:rsid w:val="00E30665"/>
    <w:rPr>
      <w:rFonts w:ascii="Calibri" w:eastAsia="Times New Roman" w:hAnsi="Calibri" w:cs="Times New Roman"/>
      <w:b/>
      <w:bCs/>
      <w:i/>
      <w:iCs/>
      <w:sz w:val="26"/>
      <w:szCs w:val="26"/>
    </w:rPr>
  </w:style>
  <w:style w:type="character" w:customStyle="1" w:styleId="Heading7Char">
    <w:name w:val="Heading 7 Char"/>
    <w:basedOn w:val="DefaultParagraphFont"/>
    <w:link w:val="Heading7"/>
    <w:rsid w:val="00E30665"/>
    <w:rPr>
      <w:b/>
      <w:sz w:val="32"/>
      <w:lang w:val="en-GB"/>
    </w:rPr>
  </w:style>
  <w:style w:type="character" w:customStyle="1" w:styleId="Heading8Char">
    <w:name w:val="Heading 8 Char"/>
    <w:basedOn w:val="DefaultParagraphFont"/>
    <w:link w:val="Heading8"/>
    <w:rsid w:val="00E30665"/>
    <w:rPr>
      <w:b/>
      <w:sz w:val="26"/>
      <w:lang w:val="en-GB"/>
    </w:rPr>
  </w:style>
  <w:style w:type="paragraph" w:styleId="Title">
    <w:name w:val="Title"/>
    <w:basedOn w:val="Normal"/>
    <w:link w:val="TitleChar"/>
    <w:qFormat/>
    <w:rsid w:val="00E30665"/>
    <w:pPr>
      <w:jc w:val="center"/>
    </w:pPr>
    <w:rPr>
      <w:b/>
      <w:sz w:val="22"/>
      <w:szCs w:val="20"/>
    </w:rPr>
  </w:style>
  <w:style w:type="character" w:customStyle="1" w:styleId="TitleChar">
    <w:name w:val="Title Char"/>
    <w:basedOn w:val="DefaultParagraphFont"/>
    <w:link w:val="Title"/>
    <w:rsid w:val="00E30665"/>
    <w:rPr>
      <w:b/>
      <w:sz w:val="22"/>
    </w:rPr>
  </w:style>
  <w:style w:type="paragraph" w:styleId="ListParagraph">
    <w:name w:val="List Paragraph"/>
    <w:basedOn w:val="Normal"/>
    <w:uiPriority w:val="34"/>
    <w:qFormat/>
    <w:rsid w:val="00E30665"/>
    <w:pPr>
      <w:ind w:left="720"/>
      <w:contextualSpacing/>
    </w:pPr>
  </w:style>
  <w:style w:type="character" w:styleId="CommentReference">
    <w:name w:val="annotation reference"/>
    <w:basedOn w:val="DefaultParagraphFont"/>
    <w:rsid w:val="00A27979"/>
    <w:rPr>
      <w:sz w:val="16"/>
      <w:szCs w:val="16"/>
    </w:rPr>
  </w:style>
  <w:style w:type="paragraph" w:styleId="CommentText">
    <w:name w:val="annotation text"/>
    <w:basedOn w:val="Normal"/>
    <w:link w:val="CommentTextChar"/>
    <w:rsid w:val="00A27979"/>
    <w:rPr>
      <w:sz w:val="20"/>
      <w:szCs w:val="20"/>
    </w:rPr>
  </w:style>
  <w:style w:type="character" w:customStyle="1" w:styleId="CommentTextChar">
    <w:name w:val="Comment Text Char"/>
    <w:basedOn w:val="DefaultParagraphFont"/>
    <w:link w:val="CommentText"/>
    <w:rsid w:val="00A27979"/>
    <w:rPr>
      <w:lang w:val="en-GB"/>
    </w:rPr>
  </w:style>
  <w:style w:type="paragraph" w:styleId="CommentSubject">
    <w:name w:val="annotation subject"/>
    <w:basedOn w:val="CommentText"/>
    <w:next w:val="CommentText"/>
    <w:link w:val="CommentSubjectChar"/>
    <w:rsid w:val="00A27979"/>
    <w:rPr>
      <w:b/>
      <w:bCs/>
    </w:rPr>
  </w:style>
  <w:style w:type="character" w:customStyle="1" w:styleId="CommentSubjectChar">
    <w:name w:val="Comment Subject Char"/>
    <w:basedOn w:val="CommentTextChar"/>
    <w:link w:val="CommentSubject"/>
    <w:rsid w:val="00A27979"/>
    <w:rPr>
      <w:b/>
      <w:bCs/>
    </w:rPr>
  </w:style>
  <w:style w:type="paragraph" w:styleId="BalloonText">
    <w:name w:val="Balloon Text"/>
    <w:basedOn w:val="Normal"/>
    <w:link w:val="BalloonTextChar"/>
    <w:rsid w:val="00A27979"/>
    <w:rPr>
      <w:rFonts w:ascii="Tahoma" w:hAnsi="Tahoma" w:cs="Tahoma"/>
      <w:sz w:val="16"/>
      <w:szCs w:val="16"/>
    </w:rPr>
  </w:style>
  <w:style w:type="character" w:customStyle="1" w:styleId="BalloonTextChar">
    <w:name w:val="Balloon Text Char"/>
    <w:basedOn w:val="DefaultParagraphFont"/>
    <w:link w:val="BalloonText"/>
    <w:rsid w:val="00A27979"/>
    <w:rPr>
      <w:rFonts w:ascii="Tahoma" w:hAnsi="Tahoma" w:cs="Tahoma"/>
      <w:sz w:val="16"/>
      <w:szCs w:val="16"/>
      <w:lang w:val="en-GB"/>
    </w:rPr>
  </w:style>
  <w:style w:type="character" w:styleId="Hyperlink">
    <w:name w:val="Hyperlink"/>
    <w:basedOn w:val="DefaultParagraphFont"/>
    <w:uiPriority w:val="99"/>
    <w:rsid w:val="00664176"/>
    <w:rPr>
      <w:color w:val="0000FF" w:themeColor="hyperlink"/>
      <w:u w:val="single"/>
    </w:rPr>
  </w:style>
  <w:style w:type="paragraph" w:styleId="Header">
    <w:name w:val="header"/>
    <w:basedOn w:val="Normal"/>
    <w:link w:val="HeaderChar"/>
    <w:uiPriority w:val="99"/>
    <w:rsid w:val="008F3E54"/>
    <w:pPr>
      <w:tabs>
        <w:tab w:val="center" w:pos="4680"/>
        <w:tab w:val="right" w:pos="9360"/>
      </w:tabs>
    </w:pPr>
  </w:style>
  <w:style w:type="character" w:customStyle="1" w:styleId="HeaderChar">
    <w:name w:val="Header Char"/>
    <w:basedOn w:val="DefaultParagraphFont"/>
    <w:link w:val="Header"/>
    <w:uiPriority w:val="99"/>
    <w:rsid w:val="008F3E54"/>
    <w:rPr>
      <w:sz w:val="24"/>
      <w:szCs w:val="24"/>
      <w:lang w:val="en-GB"/>
    </w:rPr>
  </w:style>
  <w:style w:type="paragraph" w:styleId="Footer">
    <w:name w:val="footer"/>
    <w:basedOn w:val="Normal"/>
    <w:link w:val="FooterChar"/>
    <w:uiPriority w:val="99"/>
    <w:rsid w:val="008F3E54"/>
    <w:pPr>
      <w:tabs>
        <w:tab w:val="center" w:pos="4680"/>
        <w:tab w:val="right" w:pos="9360"/>
      </w:tabs>
    </w:pPr>
  </w:style>
  <w:style w:type="character" w:customStyle="1" w:styleId="FooterChar">
    <w:name w:val="Footer Char"/>
    <w:basedOn w:val="DefaultParagraphFont"/>
    <w:link w:val="Footer"/>
    <w:uiPriority w:val="99"/>
    <w:rsid w:val="008F3E54"/>
    <w:rPr>
      <w:sz w:val="24"/>
      <w:szCs w:val="24"/>
      <w:lang w:val="en-GB"/>
    </w:rPr>
  </w:style>
  <w:style w:type="paragraph" w:customStyle="1" w:styleId="Default">
    <w:name w:val="Default"/>
    <w:rsid w:val="00CD3F7D"/>
    <w:pPr>
      <w:autoSpaceDE w:val="0"/>
      <w:autoSpaceDN w:val="0"/>
      <w:adjustRightInd w:val="0"/>
    </w:pPr>
    <w:rPr>
      <w:rFonts w:ascii="Century Gothic" w:hAnsi="Century Gothic" w:cs="Century Gothic"/>
      <w:color w:val="000000"/>
      <w:sz w:val="24"/>
      <w:szCs w:val="24"/>
    </w:rPr>
  </w:style>
  <w:style w:type="character" w:styleId="Emphasis">
    <w:name w:val="Emphasis"/>
    <w:basedOn w:val="DefaultParagraphFont"/>
    <w:uiPriority w:val="20"/>
    <w:qFormat/>
    <w:rsid w:val="005158D7"/>
    <w:rPr>
      <w:i/>
      <w:iCs/>
    </w:rPr>
  </w:style>
  <w:style w:type="character" w:customStyle="1" w:styleId="backlitcnrs">
    <w:name w:val="backlitcnrs"/>
    <w:basedOn w:val="DefaultParagraphFont"/>
    <w:rsid w:val="002D3EF4"/>
  </w:style>
  <w:style w:type="character" w:styleId="FollowedHyperlink">
    <w:name w:val="FollowedHyperlink"/>
    <w:basedOn w:val="DefaultParagraphFont"/>
    <w:uiPriority w:val="99"/>
    <w:unhideWhenUsed/>
    <w:rsid w:val="007259D2"/>
    <w:rPr>
      <w:color w:val="800080"/>
      <w:u w:val="single"/>
    </w:rPr>
  </w:style>
  <w:style w:type="paragraph" w:customStyle="1" w:styleId="xl64">
    <w:name w:val="xl64"/>
    <w:basedOn w:val="Normal"/>
    <w:rsid w:val="007259D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65">
    <w:name w:val="xl65"/>
    <w:basedOn w:val="Normal"/>
    <w:rsid w:val="007259D2"/>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u w:val="single"/>
      <w:lang w:val="en-US"/>
    </w:rPr>
  </w:style>
  <w:style w:type="table" w:styleId="TableGrid">
    <w:name w:val="Table Grid"/>
    <w:basedOn w:val="TableNormal"/>
    <w:rsid w:val="001D7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269DA"/>
    <w:rPr>
      <w:b/>
      <w:bCs/>
      <w:sz w:val="36"/>
      <w:szCs w:val="36"/>
    </w:rPr>
  </w:style>
  <w:style w:type="paragraph" w:styleId="NormalWeb">
    <w:name w:val="Normal (Web)"/>
    <w:basedOn w:val="Normal"/>
    <w:uiPriority w:val="99"/>
    <w:unhideWhenUsed/>
    <w:rsid w:val="005269DA"/>
    <w:pPr>
      <w:spacing w:before="100" w:beforeAutospacing="1" w:after="100" w:afterAutospacing="1"/>
    </w:pPr>
    <w:rPr>
      <w:lang w:val="en-US"/>
    </w:rPr>
  </w:style>
  <w:style w:type="character" w:styleId="Strong">
    <w:name w:val="Strong"/>
    <w:basedOn w:val="DefaultParagraphFont"/>
    <w:uiPriority w:val="22"/>
    <w:qFormat/>
    <w:rsid w:val="005269DA"/>
    <w:rPr>
      <w:b/>
      <w:bCs/>
    </w:rPr>
  </w:style>
  <w:style w:type="character" w:customStyle="1" w:styleId="apple-style-span">
    <w:name w:val="apple-style-span"/>
    <w:basedOn w:val="DefaultParagraphFont"/>
    <w:rsid w:val="00232AE6"/>
  </w:style>
  <w:style w:type="character" w:customStyle="1" w:styleId="hps">
    <w:name w:val="hps"/>
    <w:basedOn w:val="DefaultParagraphFont"/>
    <w:rsid w:val="00631668"/>
  </w:style>
  <w:style w:type="paragraph" w:styleId="DocumentMap">
    <w:name w:val="Document Map"/>
    <w:basedOn w:val="Normal"/>
    <w:link w:val="DocumentMapChar"/>
    <w:rsid w:val="0076764B"/>
    <w:rPr>
      <w:rFonts w:ascii="Tahoma" w:hAnsi="Tahoma" w:cs="Tahoma"/>
      <w:sz w:val="16"/>
      <w:szCs w:val="16"/>
    </w:rPr>
  </w:style>
  <w:style w:type="character" w:customStyle="1" w:styleId="DocumentMapChar">
    <w:name w:val="Document Map Char"/>
    <w:basedOn w:val="DefaultParagraphFont"/>
    <w:link w:val="DocumentMap"/>
    <w:rsid w:val="0076764B"/>
    <w:rPr>
      <w:rFonts w:ascii="Tahoma" w:hAnsi="Tahoma" w:cs="Tahoma"/>
      <w:sz w:val="16"/>
      <w:szCs w:val="16"/>
      <w:lang w:val="en-GB"/>
    </w:rPr>
  </w:style>
  <w:style w:type="character" w:customStyle="1" w:styleId="glossaryterm">
    <w:name w:val="glossaryterm"/>
    <w:basedOn w:val="DefaultParagraphFont"/>
    <w:rsid w:val="007E26D0"/>
  </w:style>
  <w:style w:type="paragraph" w:customStyle="1" w:styleId="body-paragraph">
    <w:name w:val="body-paragraph"/>
    <w:basedOn w:val="Normal"/>
    <w:rsid w:val="000C7B97"/>
    <w:pPr>
      <w:spacing w:before="100" w:beforeAutospacing="1" w:after="100" w:afterAutospacing="1"/>
    </w:pPr>
    <w:rPr>
      <w:lang w:val="en-US"/>
    </w:rPr>
  </w:style>
</w:styles>
</file>

<file path=word/webSettings.xml><?xml version="1.0" encoding="utf-8"?>
<w:webSettings xmlns:r="http://schemas.openxmlformats.org/officeDocument/2006/relationships" xmlns:w="http://schemas.openxmlformats.org/wordprocessingml/2006/main">
  <w:divs>
    <w:div w:id="50887214">
      <w:bodyDiv w:val="1"/>
      <w:marLeft w:val="0"/>
      <w:marRight w:val="0"/>
      <w:marTop w:val="0"/>
      <w:marBottom w:val="0"/>
      <w:divBdr>
        <w:top w:val="none" w:sz="0" w:space="0" w:color="auto"/>
        <w:left w:val="none" w:sz="0" w:space="0" w:color="auto"/>
        <w:bottom w:val="none" w:sz="0" w:space="0" w:color="auto"/>
        <w:right w:val="none" w:sz="0" w:space="0" w:color="auto"/>
      </w:divBdr>
      <w:divsChild>
        <w:div w:id="1077288592">
          <w:marLeft w:val="0"/>
          <w:marRight w:val="0"/>
          <w:marTop w:val="0"/>
          <w:marBottom w:val="0"/>
          <w:divBdr>
            <w:top w:val="none" w:sz="0" w:space="0" w:color="auto"/>
            <w:left w:val="none" w:sz="0" w:space="0" w:color="auto"/>
            <w:bottom w:val="none" w:sz="0" w:space="0" w:color="auto"/>
            <w:right w:val="none" w:sz="0" w:space="0" w:color="auto"/>
          </w:divBdr>
        </w:div>
      </w:divsChild>
    </w:div>
    <w:div w:id="85225798">
      <w:bodyDiv w:val="1"/>
      <w:marLeft w:val="0"/>
      <w:marRight w:val="0"/>
      <w:marTop w:val="0"/>
      <w:marBottom w:val="0"/>
      <w:divBdr>
        <w:top w:val="none" w:sz="0" w:space="0" w:color="auto"/>
        <w:left w:val="none" w:sz="0" w:space="0" w:color="auto"/>
        <w:bottom w:val="none" w:sz="0" w:space="0" w:color="auto"/>
        <w:right w:val="none" w:sz="0" w:space="0" w:color="auto"/>
      </w:divBdr>
    </w:div>
    <w:div w:id="107437557">
      <w:bodyDiv w:val="1"/>
      <w:marLeft w:val="0"/>
      <w:marRight w:val="0"/>
      <w:marTop w:val="0"/>
      <w:marBottom w:val="0"/>
      <w:divBdr>
        <w:top w:val="none" w:sz="0" w:space="0" w:color="auto"/>
        <w:left w:val="none" w:sz="0" w:space="0" w:color="auto"/>
        <w:bottom w:val="none" w:sz="0" w:space="0" w:color="auto"/>
        <w:right w:val="none" w:sz="0" w:space="0" w:color="auto"/>
      </w:divBdr>
    </w:div>
    <w:div w:id="409542071">
      <w:bodyDiv w:val="1"/>
      <w:marLeft w:val="0"/>
      <w:marRight w:val="0"/>
      <w:marTop w:val="0"/>
      <w:marBottom w:val="0"/>
      <w:divBdr>
        <w:top w:val="none" w:sz="0" w:space="0" w:color="auto"/>
        <w:left w:val="none" w:sz="0" w:space="0" w:color="auto"/>
        <w:bottom w:val="none" w:sz="0" w:space="0" w:color="auto"/>
        <w:right w:val="none" w:sz="0" w:space="0" w:color="auto"/>
      </w:divBdr>
    </w:div>
    <w:div w:id="560990145">
      <w:bodyDiv w:val="1"/>
      <w:marLeft w:val="0"/>
      <w:marRight w:val="0"/>
      <w:marTop w:val="0"/>
      <w:marBottom w:val="0"/>
      <w:divBdr>
        <w:top w:val="none" w:sz="0" w:space="0" w:color="auto"/>
        <w:left w:val="none" w:sz="0" w:space="0" w:color="auto"/>
        <w:bottom w:val="none" w:sz="0" w:space="0" w:color="auto"/>
        <w:right w:val="none" w:sz="0" w:space="0" w:color="auto"/>
      </w:divBdr>
      <w:divsChild>
        <w:div w:id="183592961">
          <w:marLeft w:val="0"/>
          <w:marRight w:val="0"/>
          <w:marTop w:val="0"/>
          <w:marBottom w:val="0"/>
          <w:divBdr>
            <w:top w:val="single" w:sz="12" w:space="0" w:color="981B1E"/>
            <w:left w:val="single" w:sz="12" w:space="0" w:color="981B1E"/>
            <w:bottom w:val="single" w:sz="12" w:space="0" w:color="981B1E"/>
            <w:right w:val="single" w:sz="12" w:space="0" w:color="981B1E"/>
          </w:divBdr>
        </w:div>
      </w:divsChild>
    </w:div>
    <w:div w:id="614677224">
      <w:bodyDiv w:val="1"/>
      <w:marLeft w:val="0"/>
      <w:marRight w:val="0"/>
      <w:marTop w:val="0"/>
      <w:marBottom w:val="0"/>
      <w:divBdr>
        <w:top w:val="none" w:sz="0" w:space="0" w:color="auto"/>
        <w:left w:val="none" w:sz="0" w:space="0" w:color="auto"/>
        <w:bottom w:val="none" w:sz="0" w:space="0" w:color="auto"/>
        <w:right w:val="none" w:sz="0" w:space="0" w:color="auto"/>
      </w:divBdr>
    </w:div>
    <w:div w:id="621545280">
      <w:bodyDiv w:val="1"/>
      <w:marLeft w:val="0"/>
      <w:marRight w:val="0"/>
      <w:marTop w:val="0"/>
      <w:marBottom w:val="0"/>
      <w:divBdr>
        <w:top w:val="none" w:sz="0" w:space="0" w:color="auto"/>
        <w:left w:val="none" w:sz="0" w:space="0" w:color="auto"/>
        <w:bottom w:val="none" w:sz="0" w:space="0" w:color="auto"/>
        <w:right w:val="none" w:sz="0" w:space="0" w:color="auto"/>
      </w:divBdr>
    </w:div>
    <w:div w:id="713190582">
      <w:bodyDiv w:val="1"/>
      <w:marLeft w:val="0"/>
      <w:marRight w:val="0"/>
      <w:marTop w:val="0"/>
      <w:marBottom w:val="0"/>
      <w:divBdr>
        <w:top w:val="none" w:sz="0" w:space="0" w:color="auto"/>
        <w:left w:val="none" w:sz="0" w:space="0" w:color="auto"/>
        <w:bottom w:val="none" w:sz="0" w:space="0" w:color="auto"/>
        <w:right w:val="none" w:sz="0" w:space="0" w:color="auto"/>
      </w:divBdr>
    </w:div>
    <w:div w:id="925959153">
      <w:bodyDiv w:val="1"/>
      <w:marLeft w:val="0"/>
      <w:marRight w:val="0"/>
      <w:marTop w:val="0"/>
      <w:marBottom w:val="0"/>
      <w:divBdr>
        <w:top w:val="none" w:sz="0" w:space="0" w:color="auto"/>
        <w:left w:val="none" w:sz="0" w:space="0" w:color="auto"/>
        <w:bottom w:val="none" w:sz="0" w:space="0" w:color="auto"/>
        <w:right w:val="none" w:sz="0" w:space="0" w:color="auto"/>
      </w:divBdr>
      <w:divsChild>
        <w:div w:id="686710245">
          <w:marLeft w:val="0"/>
          <w:marRight w:val="0"/>
          <w:marTop w:val="0"/>
          <w:marBottom w:val="0"/>
          <w:divBdr>
            <w:top w:val="none" w:sz="0" w:space="0" w:color="auto"/>
            <w:left w:val="none" w:sz="0" w:space="0" w:color="auto"/>
            <w:bottom w:val="none" w:sz="0" w:space="0" w:color="auto"/>
            <w:right w:val="none" w:sz="0" w:space="0" w:color="auto"/>
          </w:divBdr>
        </w:div>
      </w:divsChild>
    </w:div>
    <w:div w:id="1269700588">
      <w:bodyDiv w:val="1"/>
      <w:marLeft w:val="0"/>
      <w:marRight w:val="0"/>
      <w:marTop w:val="0"/>
      <w:marBottom w:val="0"/>
      <w:divBdr>
        <w:top w:val="none" w:sz="0" w:space="0" w:color="auto"/>
        <w:left w:val="none" w:sz="0" w:space="0" w:color="auto"/>
        <w:bottom w:val="none" w:sz="0" w:space="0" w:color="auto"/>
        <w:right w:val="none" w:sz="0" w:space="0" w:color="auto"/>
      </w:divBdr>
    </w:div>
    <w:div w:id="1533105610">
      <w:bodyDiv w:val="1"/>
      <w:marLeft w:val="0"/>
      <w:marRight w:val="0"/>
      <w:marTop w:val="0"/>
      <w:marBottom w:val="0"/>
      <w:divBdr>
        <w:top w:val="none" w:sz="0" w:space="0" w:color="auto"/>
        <w:left w:val="none" w:sz="0" w:space="0" w:color="auto"/>
        <w:bottom w:val="none" w:sz="0" w:space="0" w:color="auto"/>
        <w:right w:val="none" w:sz="0" w:space="0" w:color="auto"/>
      </w:divBdr>
    </w:div>
    <w:div w:id="1760566183">
      <w:bodyDiv w:val="1"/>
      <w:marLeft w:val="0"/>
      <w:marRight w:val="0"/>
      <w:marTop w:val="0"/>
      <w:marBottom w:val="0"/>
      <w:divBdr>
        <w:top w:val="none" w:sz="0" w:space="0" w:color="auto"/>
        <w:left w:val="none" w:sz="0" w:space="0" w:color="auto"/>
        <w:bottom w:val="none" w:sz="0" w:space="0" w:color="auto"/>
        <w:right w:val="none" w:sz="0" w:space="0" w:color="auto"/>
      </w:divBdr>
      <w:divsChild>
        <w:div w:id="1215897455">
          <w:marLeft w:val="0"/>
          <w:marRight w:val="0"/>
          <w:marTop w:val="0"/>
          <w:marBottom w:val="0"/>
          <w:divBdr>
            <w:top w:val="none" w:sz="0" w:space="0" w:color="auto"/>
            <w:left w:val="none" w:sz="0" w:space="0" w:color="auto"/>
            <w:bottom w:val="none" w:sz="0" w:space="0" w:color="auto"/>
            <w:right w:val="none" w:sz="0" w:space="0" w:color="auto"/>
          </w:divBdr>
        </w:div>
      </w:divsChild>
    </w:div>
    <w:div w:id="1987972466">
      <w:bodyDiv w:val="1"/>
      <w:marLeft w:val="0"/>
      <w:marRight w:val="0"/>
      <w:marTop w:val="0"/>
      <w:marBottom w:val="0"/>
      <w:divBdr>
        <w:top w:val="none" w:sz="0" w:space="0" w:color="auto"/>
        <w:left w:val="none" w:sz="0" w:space="0" w:color="auto"/>
        <w:bottom w:val="none" w:sz="0" w:space="0" w:color="auto"/>
        <w:right w:val="none" w:sz="0" w:space="0" w:color="auto"/>
      </w:divBdr>
      <w:divsChild>
        <w:div w:id="1506553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74.png"/><Relationship Id="rId21" Type="http://schemas.openxmlformats.org/officeDocument/2006/relationships/hyperlink" Target="http://www.dedicated-resources.com/guide/128/eAccelerator-for-PHP.html"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chart" Target="charts/chart8.xml"/><Relationship Id="rId84" Type="http://schemas.openxmlformats.org/officeDocument/2006/relationships/chart" Target="charts/chart16.xml"/><Relationship Id="rId89" Type="http://schemas.openxmlformats.org/officeDocument/2006/relationships/image" Target="media/image55.png"/><Relationship Id="rId112" Type="http://schemas.openxmlformats.org/officeDocument/2006/relationships/image" Target="media/image69.png"/><Relationship Id="rId16" Type="http://schemas.openxmlformats.org/officeDocument/2006/relationships/image" Target="media/image5.gif"/><Relationship Id="rId107" Type="http://schemas.openxmlformats.org/officeDocument/2006/relationships/image" Target="media/image64.png"/><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oleObject" Target="embeddings/oleObject1.bin"/><Relationship Id="rId58" Type="http://schemas.openxmlformats.org/officeDocument/2006/relationships/chart" Target="charts/chart3.xml"/><Relationship Id="rId74" Type="http://schemas.openxmlformats.org/officeDocument/2006/relationships/chart" Target="charts/chart11.xml"/><Relationship Id="rId79" Type="http://schemas.openxmlformats.org/officeDocument/2006/relationships/image" Target="media/image50.png"/><Relationship Id="rId102" Type="http://schemas.openxmlformats.org/officeDocument/2006/relationships/chart" Target="charts/chart25.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chart" Target="charts/chart15.xml"/><Relationship Id="rId90" Type="http://schemas.openxmlformats.org/officeDocument/2006/relationships/chart" Target="charts/chart19.xml"/><Relationship Id="rId95"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30.png"/><Relationship Id="rId48" Type="http://schemas.openxmlformats.org/officeDocument/2006/relationships/chart" Target="charts/chart1.xml"/><Relationship Id="rId56" Type="http://schemas.openxmlformats.org/officeDocument/2006/relationships/oleObject" Target="embeddings/oleObject3.bin"/><Relationship Id="rId64" Type="http://schemas.openxmlformats.org/officeDocument/2006/relationships/chart" Target="charts/chart6.xml"/><Relationship Id="rId69" Type="http://schemas.openxmlformats.org/officeDocument/2006/relationships/image" Target="media/image45.png"/><Relationship Id="rId77" Type="http://schemas.openxmlformats.org/officeDocument/2006/relationships/image" Target="media/image49.png"/><Relationship Id="rId100" Type="http://schemas.openxmlformats.org/officeDocument/2006/relationships/chart" Target="charts/chart24.xml"/><Relationship Id="rId105" Type="http://schemas.openxmlformats.org/officeDocument/2006/relationships/image" Target="media/image63.png"/><Relationship Id="rId113" Type="http://schemas.openxmlformats.org/officeDocument/2006/relationships/image" Target="media/image70.png"/><Relationship Id="rId118" Type="http://schemas.openxmlformats.org/officeDocument/2006/relationships/image" Target="media/image75.png"/><Relationship Id="rId8" Type="http://schemas.openxmlformats.org/officeDocument/2006/relationships/footer" Target="footer1.xml"/><Relationship Id="rId51" Type="http://schemas.openxmlformats.org/officeDocument/2006/relationships/chart" Target="charts/chart2.xml"/><Relationship Id="rId72" Type="http://schemas.openxmlformats.org/officeDocument/2006/relationships/chart" Target="charts/chart10.xml"/><Relationship Id="rId80" Type="http://schemas.openxmlformats.org/officeDocument/2006/relationships/chart" Target="charts/chart14.xml"/><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chart" Target="charts/chart23.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0.png"/><Relationship Id="rId67" Type="http://schemas.openxmlformats.org/officeDocument/2006/relationships/image" Target="media/image44.png"/><Relationship Id="rId103" Type="http://schemas.openxmlformats.org/officeDocument/2006/relationships/image" Target="media/image62.png"/><Relationship Id="rId108" Type="http://schemas.openxmlformats.org/officeDocument/2006/relationships/image" Target="media/image65.png"/><Relationship Id="rId116" Type="http://schemas.openxmlformats.org/officeDocument/2006/relationships/image" Target="media/image7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8.wmf"/><Relationship Id="rId62" Type="http://schemas.openxmlformats.org/officeDocument/2006/relationships/chart" Target="charts/chart5.xml"/><Relationship Id="rId70" Type="http://schemas.openxmlformats.org/officeDocument/2006/relationships/chart" Target="charts/chart9.xml"/><Relationship Id="rId75" Type="http://schemas.openxmlformats.org/officeDocument/2006/relationships/image" Target="media/image48.png"/><Relationship Id="rId83" Type="http://schemas.openxmlformats.org/officeDocument/2006/relationships/image" Target="media/image52.png"/><Relationship Id="rId88" Type="http://schemas.openxmlformats.org/officeDocument/2006/relationships/chart" Target="charts/chart18.xml"/><Relationship Id="rId91" Type="http://schemas.openxmlformats.org/officeDocument/2006/relationships/image" Target="media/image56.png"/><Relationship Id="rId96" Type="http://schemas.openxmlformats.org/officeDocument/2006/relationships/chart" Target="charts/chart22.xml"/><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gif"/><Relationship Id="rId49" Type="http://schemas.openxmlformats.org/officeDocument/2006/relationships/image" Target="media/image35.png"/><Relationship Id="rId57" Type="http://schemas.openxmlformats.org/officeDocument/2006/relationships/image" Target="media/image39.png"/><Relationship Id="rId106" Type="http://schemas.openxmlformats.org/officeDocument/2006/relationships/chart" Target="charts/chart27.xml"/><Relationship Id="rId114" Type="http://schemas.openxmlformats.org/officeDocument/2006/relationships/image" Target="media/image71.png"/><Relationship Id="rId119" Type="http://schemas.openxmlformats.org/officeDocument/2006/relationships/image" Target="media/image76.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wmf"/><Relationship Id="rId60" Type="http://schemas.openxmlformats.org/officeDocument/2006/relationships/chart" Target="charts/chart4.xml"/><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chart" Target="charts/chart13.xml"/><Relationship Id="rId81" Type="http://schemas.openxmlformats.org/officeDocument/2006/relationships/image" Target="media/image51.png"/><Relationship Id="rId86" Type="http://schemas.openxmlformats.org/officeDocument/2006/relationships/chart" Target="charts/chart17.xml"/><Relationship Id="rId94" Type="http://schemas.openxmlformats.org/officeDocument/2006/relationships/chart" Target="charts/chart21.xml"/><Relationship Id="rId99" Type="http://schemas.openxmlformats.org/officeDocument/2006/relationships/image" Target="media/image60.pn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6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oleObject" Target="embeddings/oleObject2.bin"/><Relationship Id="rId76" Type="http://schemas.openxmlformats.org/officeDocument/2006/relationships/chart" Target="charts/chart12.xml"/><Relationship Id="rId97" Type="http://schemas.openxmlformats.org/officeDocument/2006/relationships/image" Target="media/image59.png"/><Relationship Id="rId104" Type="http://schemas.openxmlformats.org/officeDocument/2006/relationships/chart" Target="charts/chart26.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chart" Target="charts/chart20.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www.Moodleace.com/"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chart" Target="charts/chart7.xml"/><Relationship Id="rId87" Type="http://schemas.openxmlformats.org/officeDocument/2006/relationships/image" Target="media/image54.png"/><Relationship Id="rId110" Type="http://schemas.openxmlformats.org/officeDocument/2006/relationships/image" Target="media/image67.png"/><Relationship Id="rId115" Type="http://schemas.openxmlformats.org/officeDocument/2006/relationships/image" Target="media/image7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Kam%20U%20Tee\Desktop\Thesis%20Analysis%20of%20Data%20Questionnaire%20April%2020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Kam%20U%20Tee\Desktop\From%20Ju%20Lee%20Friday%204pm\Thesis%20Analysis%20of%20Data%20Questionnaire%20April%20201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Kam%20U%20Tee\Desktop\From%20Ju%20Lee%20Friday%204pm\Thesis%20Analysis%20of%20Data%20Questionnaire%20April%20201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Kam%20U%20Tee\Desktop\From%20Ju%20Lee%20Friday%204pm\Thesis%20Analysis%20of%20Data%20Questionnaire%20April%20201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Kam%20U%20Tee\Desktop\Thesis%20Analysis%20of%20Data%20Questionnaire%20April%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Kam%20U%20Tee\Desktop\Thesis%20Analysis%20of%20Data%20Questionnaire%20April%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Thesis%20Analysis%20of%20Data%20Questionnaire%20April%2020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Thesis%20Backup%20work\Thesis%20Analysis%20of%20Data%20Questionnaire%20April%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7"/>
  <c:chart>
    <c:title>
      <c:txPr>
        <a:bodyPr/>
        <a:lstStyle/>
        <a:p>
          <a:pPr>
            <a:defRPr lang="en-MY"/>
          </a:pPr>
          <a:endParaRPr lang="en-US"/>
        </a:p>
      </c:txPr>
    </c:title>
    <c:plotArea>
      <c:layout/>
      <c:pieChart>
        <c:varyColors val="1"/>
        <c:ser>
          <c:idx val="0"/>
          <c:order val="0"/>
          <c:tx>
            <c:strRef>
              <c:f>'Q1'!$C$2</c:f>
              <c:strCache>
                <c:ptCount val="1"/>
                <c:pt idx="0">
                  <c:v>Q01_I have 
Internet Access 
at home</c:v>
                </c:pt>
              </c:strCache>
            </c:strRef>
          </c:tx>
          <c:dPt>
            <c:idx val="0"/>
            <c:spPr>
              <a:solidFill>
                <a:srgbClr val="FFFF00"/>
              </a:solidFill>
            </c:spPr>
          </c:dPt>
          <c:dPt>
            <c:idx val="1"/>
            <c:spPr>
              <a:solidFill>
                <a:schemeClr val="tx2">
                  <a:lumMod val="20000"/>
                  <a:lumOff val="80000"/>
                </a:schemeClr>
              </a:solidFill>
            </c:spPr>
          </c:dPt>
          <c:dLbls>
            <c:txPr>
              <a:bodyPr/>
              <a:lstStyle/>
              <a:p>
                <a:pPr>
                  <a:defRPr lang="en-MY" sz="2000"/>
                </a:pPr>
                <a:endParaRPr lang="en-US"/>
              </a:p>
            </c:txPr>
            <c:showPercent val="1"/>
            <c:showLeaderLines val="1"/>
          </c:dLbls>
          <c:cat>
            <c:strRef>
              <c:f>'Q1'!$E$2:$F$2</c:f>
              <c:strCache>
                <c:ptCount val="2"/>
                <c:pt idx="0">
                  <c:v>Yes</c:v>
                </c:pt>
                <c:pt idx="1">
                  <c:v>No</c:v>
                </c:pt>
              </c:strCache>
            </c:strRef>
          </c:cat>
          <c:val>
            <c:numRef>
              <c:f>'Q1'!$C$43:$C$44</c:f>
              <c:numCache>
                <c:formatCode>General</c:formatCode>
                <c:ptCount val="2"/>
                <c:pt idx="0">
                  <c:v>33</c:v>
                </c:pt>
                <c:pt idx="1">
                  <c:v>6</c:v>
                </c:pt>
              </c:numCache>
            </c:numRef>
          </c:val>
        </c:ser>
        <c:dLbls>
          <c:showPercent val="1"/>
        </c:dLbls>
        <c:firstSliceAng val="0"/>
      </c:pieChart>
    </c:plotArea>
    <c:legend>
      <c:legendPos val="r"/>
      <c:txPr>
        <a:bodyPr/>
        <a:lstStyle/>
        <a:p>
          <a:pPr>
            <a:defRPr lang="en-MY" sz="2000"/>
          </a:pPr>
          <a:endParaRPr lang="en-US"/>
        </a:p>
      </c:txPr>
    </c:legend>
    <c:plotVisOnly val="1"/>
  </c:chart>
  <c:spPr>
    <a:effectLst>
      <a:outerShdw blurRad="50800" dist="50800" dir="5400000" algn="ctr" rotWithShape="0">
        <a:schemeClr val="bg1"/>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am happy with the speed of </a:t>
            </a:r>
          </a:p>
          <a:p>
            <a:pPr>
              <a:defRPr lang="en-MY"/>
            </a:pPr>
            <a:r>
              <a:rPr lang="en-US"/>
              <a:t>MoodleAce access from home.</a:t>
            </a:r>
          </a:p>
        </c:rich>
      </c:tx>
    </c:title>
    <c:plotArea>
      <c:layout/>
      <c:barChart>
        <c:barDir val="col"/>
        <c:grouping val="clustered"/>
        <c:varyColors val="1"/>
        <c:ser>
          <c:idx val="0"/>
          <c:order val="0"/>
          <c:tx>
            <c:v>Frequency</c:v>
          </c:tx>
          <c:dLbls>
            <c:dLbl>
              <c:idx val="0"/>
              <c:tx>
                <c:strRef>
                  <c:f>'Graf-10'!$D$2</c:f>
                  <c:strCache>
                    <c:ptCount val="1"/>
                    <c:pt idx="0">
                      <c:v>0(0%)</c:v>
                    </c:pt>
                  </c:strCache>
                </c:strRef>
              </c:tx>
              <c:dLblPos val="outEnd"/>
              <c:showVal val="1"/>
            </c:dLbl>
            <c:dLbl>
              <c:idx val="1"/>
              <c:tx>
                <c:strRef>
                  <c:f>'Graf-10'!$D$3</c:f>
                  <c:strCache>
                    <c:ptCount val="1"/>
                    <c:pt idx="0">
                      <c:v>7(18%)</c:v>
                    </c:pt>
                  </c:strCache>
                </c:strRef>
              </c:tx>
              <c:dLblPos val="outEnd"/>
              <c:showVal val="1"/>
            </c:dLbl>
            <c:dLbl>
              <c:idx val="2"/>
              <c:tx>
                <c:strRef>
                  <c:f>'Graf-10'!$D$4</c:f>
                  <c:strCache>
                    <c:ptCount val="1"/>
                    <c:pt idx="0">
                      <c:v>14(36%)</c:v>
                    </c:pt>
                  </c:strCache>
                </c:strRef>
              </c:tx>
              <c:dLblPos val="outEnd"/>
              <c:showVal val="1"/>
            </c:dLbl>
            <c:dLbl>
              <c:idx val="3"/>
              <c:tx>
                <c:strRef>
                  <c:f>'Graf-10'!$D$5</c:f>
                  <c:strCache>
                    <c:ptCount val="1"/>
                    <c:pt idx="0">
                      <c:v>11(28%)</c:v>
                    </c:pt>
                  </c:strCache>
                </c:strRef>
              </c:tx>
              <c:dLblPos val="outEnd"/>
              <c:showVal val="1"/>
            </c:dLbl>
            <c:dLbl>
              <c:idx val="4"/>
              <c:tx>
                <c:strRef>
                  <c:f>'Graf-10'!$D$6</c:f>
                  <c:strCache>
                    <c:ptCount val="1"/>
                    <c:pt idx="0">
                      <c:v>7(18%)</c:v>
                    </c:pt>
                  </c:strCache>
                </c:strRef>
              </c:tx>
              <c:dLblPos val="outEnd"/>
              <c:showVal val="1"/>
            </c:dLbl>
            <c:txPr>
              <a:bodyPr/>
              <a:lstStyle/>
              <a:p>
                <a:pPr>
                  <a:defRPr lang="en-MY"/>
                </a:pPr>
                <a:endParaRPr lang="en-US"/>
              </a:p>
            </c:txPr>
            <c:showVal val="1"/>
          </c:dLbls>
          <c:cat>
            <c:strRef>
              <c:f>'Graf-10'!$A$10:$A$14</c:f>
              <c:strCache>
                <c:ptCount val="5"/>
                <c:pt idx="0">
                  <c:v>Strongly disagree</c:v>
                </c:pt>
                <c:pt idx="1">
                  <c:v>Disagree</c:v>
                </c:pt>
                <c:pt idx="2">
                  <c:v>Neutral</c:v>
                </c:pt>
                <c:pt idx="3">
                  <c:v>Agree</c:v>
                </c:pt>
                <c:pt idx="4">
                  <c:v>Strongly agree</c:v>
                </c:pt>
              </c:strCache>
            </c:strRef>
          </c:cat>
          <c:val>
            <c:numRef>
              <c:f>'Graf-10'!$B$2:$B$6</c:f>
              <c:numCache>
                <c:formatCode>General</c:formatCode>
                <c:ptCount val="5"/>
                <c:pt idx="0">
                  <c:v>0</c:v>
                </c:pt>
                <c:pt idx="1">
                  <c:v>7</c:v>
                </c:pt>
                <c:pt idx="2">
                  <c:v>14</c:v>
                </c:pt>
                <c:pt idx="3">
                  <c:v>11</c:v>
                </c:pt>
                <c:pt idx="4">
                  <c:v>7</c:v>
                </c:pt>
              </c:numCache>
            </c:numRef>
          </c:val>
        </c:ser>
        <c:axId val="139567104"/>
        <c:axId val="139569024"/>
      </c:barChart>
      <c:catAx>
        <c:axId val="139567104"/>
        <c:scaling>
          <c:orientation val="minMax"/>
        </c:scaling>
        <c:axPos val="b"/>
        <c:title>
          <c:tx>
            <c:rich>
              <a:bodyPr/>
              <a:lstStyle/>
              <a:p>
                <a:pPr>
                  <a:defRPr lang="en-MY"/>
                </a:pPr>
                <a:r>
                  <a:rPr lang="en-US"/>
                  <a:t>Likert Scale Score (Mean is 3.46)</a:t>
                </a:r>
              </a:p>
            </c:rich>
          </c:tx>
        </c:title>
        <c:numFmt formatCode="General" sourceLinked="1"/>
        <c:tickLblPos val="nextTo"/>
        <c:txPr>
          <a:bodyPr/>
          <a:lstStyle/>
          <a:p>
            <a:pPr>
              <a:defRPr lang="en-MY"/>
            </a:pPr>
            <a:endParaRPr lang="en-US"/>
          </a:p>
        </c:txPr>
        <c:crossAx val="139569024"/>
        <c:crosses val="autoZero"/>
        <c:auto val="1"/>
        <c:lblAlgn val="ctr"/>
        <c:lblOffset val="100"/>
      </c:catAx>
      <c:valAx>
        <c:axId val="139569024"/>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567104"/>
        <c:crosses val="autoZero"/>
        <c:crossBetween val="between"/>
      </c:valAx>
    </c:plotArea>
    <c:legend>
      <c:legendPos val="r"/>
      <c:txPr>
        <a:bodyPr/>
        <a:lstStyle/>
        <a:p>
          <a:pPr>
            <a:defRPr lang="en-MY"/>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am satisfied with the speed of  MoodleAce access in SCM.</a:t>
            </a:r>
          </a:p>
        </c:rich>
      </c:tx>
    </c:title>
    <c:plotArea>
      <c:layout/>
      <c:barChart>
        <c:barDir val="col"/>
        <c:grouping val="clustered"/>
        <c:varyColors val="1"/>
        <c:ser>
          <c:idx val="0"/>
          <c:order val="0"/>
          <c:tx>
            <c:v>Frequency</c:v>
          </c:tx>
          <c:dLbls>
            <c:dLbl>
              <c:idx val="0"/>
              <c:tx>
                <c:strRef>
                  <c:f>'Graf-11'!$D$2</c:f>
                  <c:strCache>
                    <c:ptCount val="1"/>
                    <c:pt idx="0">
                      <c:v>4(10%)</c:v>
                    </c:pt>
                  </c:strCache>
                </c:strRef>
              </c:tx>
              <c:dLblPos val="outEnd"/>
              <c:showVal val="1"/>
            </c:dLbl>
            <c:dLbl>
              <c:idx val="1"/>
              <c:tx>
                <c:strRef>
                  <c:f>'Graf-11'!$D$3</c:f>
                  <c:strCache>
                    <c:ptCount val="1"/>
                    <c:pt idx="0">
                      <c:v>7(18%)</c:v>
                    </c:pt>
                  </c:strCache>
                </c:strRef>
              </c:tx>
              <c:dLblPos val="outEnd"/>
              <c:showVal val="1"/>
            </c:dLbl>
            <c:dLbl>
              <c:idx val="2"/>
              <c:tx>
                <c:strRef>
                  <c:f>'Graf-11'!$D$4</c:f>
                  <c:strCache>
                    <c:ptCount val="1"/>
                    <c:pt idx="0">
                      <c:v>13(33%)</c:v>
                    </c:pt>
                  </c:strCache>
                </c:strRef>
              </c:tx>
              <c:dLblPos val="outEnd"/>
              <c:showVal val="1"/>
            </c:dLbl>
            <c:dLbl>
              <c:idx val="3"/>
              <c:tx>
                <c:strRef>
                  <c:f>'Graf-11'!$D$5</c:f>
                  <c:strCache>
                    <c:ptCount val="1"/>
                    <c:pt idx="0">
                      <c:v>10(26%)</c:v>
                    </c:pt>
                  </c:strCache>
                </c:strRef>
              </c:tx>
              <c:dLblPos val="outEnd"/>
              <c:showVal val="1"/>
            </c:dLbl>
            <c:dLbl>
              <c:idx val="4"/>
              <c:tx>
                <c:strRef>
                  <c:f>'Graf-11'!$D$6</c:f>
                  <c:strCache>
                    <c:ptCount val="1"/>
                    <c:pt idx="0">
                      <c:v>5(13%)</c:v>
                    </c:pt>
                  </c:strCache>
                </c:strRef>
              </c:tx>
              <c:dLblPos val="outEnd"/>
              <c:showVal val="1"/>
            </c:dLbl>
            <c:txPr>
              <a:bodyPr/>
              <a:lstStyle/>
              <a:p>
                <a:pPr>
                  <a:defRPr lang="en-MY"/>
                </a:pPr>
                <a:endParaRPr lang="en-US"/>
              </a:p>
            </c:txPr>
            <c:showVal val="1"/>
          </c:dLbls>
          <c:cat>
            <c:strRef>
              <c:f>'Graf-11'!$A$9:$A$13</c:f>
              <c:strCache>
                <c:ptCount val="5"/>
                <c:pt idx="0">
                  <c:v>Strongly disagree</c:v>
                </c:pt>
                <c:pt idx="1">
                  <c:v>Disagree</c:v>
                </c:pt>
                <c:pt idx="2">
                  <c:v>Neutral</c:v>
                </c:pt>
                <c:pt idx="3">
                  <c:v>Agree</c:v>
                </c:pt>
                <c:pt idx="4">
                  <c:v>Strongly agree</c:v>
                </c:pt>
              </c:strCache>
            </c:strRef>
          </c:cat>
          <c:val>
            <c:numRef>
              <c:f>'Graf-11'!$B$2:$B$6</c:f>
              <c:numCache>
                <c:formatCode>General</c:formatCode>
                <c:ptCount val="5"/>
                <c:pt idx="0">
                  <c:v>4</c:v>
                </c:pt>
                <c:pt idx="1">
                  <c:v>7</c:v>
                </c:pt>
                <c:pt idx="2">
                  <c:v>13</c:v>
                </c:pt>
                <c:pt idx="3">
                  <c:v>10</c:v>
                </c:pt>
                <c:pt idx="4">
                  <c:v>5</c:v>
                </c:pt>
              </c:numCache>
            </c:numRef>
          </c:val>
        </c:ser>
        <c:axId val="139598080"/>
        <c:axId val="139624832"/>
      </c:barChart>
      <c:catAx>
        <c:axId val="139598080"/>
        <c:scaling>
          <c:orientation val="minMax"/>
        </c:scaling>
        <c:axPos val="b"/>
        <c:title>
          <c:tx>
            <c:rich>
              <a:bodyPr/>
              <a:lstStyle/>
              <a:p>
                <a:pPr>
                  <a:defRPr lang="en-MY"/>
                </a:pPr>
                <a:r>
                  <a:rPr lang="en-US"/>
                  <a:t>Likert Scale Score (Mean is 3.13)</a:t>
                </a:r>
              </a:p>
            </c:rich>
          </c:tx>
        </c:title>
        <c:numFmt formatCode="General" sourceLinked="1"/>
        <c:tickLblPos val="nextTo"/>
        <c:txPr>
          <a:bodyPr/>
          <a:lstStyle/>
          <a:p>
            <a:pPr>
              <a:defRPr lang="en-MY"/>
            </a:pPr>
            <a:endParaRPr lang="en-US"/>
          </a:p>
        </c:txPr>
        <c:crossAx val="139624832"/>
        <c:crosses val="autoZero"/>
        <c:auto val="1"/>
        <c:lblAlgn val="ctr"/>
        <c:lblOffset val="100"/>
      </c:catAx>
      <c:valAx>
        <c:axId val="139624832"/>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598080"/>
        <c:crosses val="autoZero"/>
        <c:crossBetween val="between"/>
      </c:valAx>
    </c:plotArea>
    <c:legend>
      <c:legendPos val="r"/>
      <c:txPr>
        <a:bodyPr/>
        <a:lstStyle/>
        <a:p>
          <a:pPr>
            <a:defRPr lang="en-MY"/>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find the materials </a:t>
            </a:r>
          </a:p>
          <a:p>
            <a:pPr>
              <a:defRPr lang="en-MY"/>
            </a:pPr>
            <a:r>
              <a:rPr lang="en-US"/>
              <a:t>on MoodleAce are organised.</a:t>
            </a:r>
          </a:p>
        </c:rich>
      </c:tx>
    </c:title>
    <c:plotArea>
      <c:layout/>
      <c:barChart>
        <c:barDir val="col"/>
        <c:grouping val="clustered"/>
        <c:varyColors val="1"/>
        <c:ser>
          <c:idx val="0"/>
          <c:order val="0"/>
          <c:tx>
            <c:v>Frequency</c:v>
          </c:tx>
          <c:dLbls>
            <c:dLbl>
              <c:idx val="0"/>
              <c:tx>
                <c:strRef>
                  <c:f>'Graf-12'!$D$2</c:f>
                  <c:strCache>
                    <c:ptCount val="1"/>
                    <c:pt idx="0">
                      <c:v>1(3%)</c:v>
                    </c:pt>
                  </c:strCache>
                </c:strRef>
              </c:tx>
              <c:dLblPos val="outEnd"/>
              <c:showVal val="1"/>
            </c:dLbl>
            <c:dLbl>
              <c:idx val="1"/>
              <c:tx>
                <c:strRef>
                  <c:f>'Graf-12'!$D$3</c:f>
                  <c:strCache>
                    <c:ptCount val="1"/>
                    <c:pt idx="0">
                      <c:v>4(10%)</c:v>
                    </c:pt>
                  </c:strCache>
                </c:strRef>
              </c:tx>
              <c:dLblPos val="outEnd"/>
              <c:showVal val="1"/>
            </c:dLbl>
            <c:dLbl>
              <c:idx val="2"/>
              <c:tx>
                <c:strRef>
                  <c:f>'Graf-12'!$D$4</c:f>
                  <c:strCache>
                    <c:ptCount val="1"/>
                    <c:pt idx="0">
                      <c:v>18(46%)</c:v>
                    </c:pt>
                  </c:strCache>
                </c:strRef>
              </c:tx>
              <c:dLblPos val="outEnd"/>
              <c:showVal val="1"/>
            </c:dLbl>
            <c:dLbl>
              <c:idx val="3"/>
              <c:tx>
                <c:strRef>
                  <c:f>'Graf-12'!$D$5</c:f>
                  <c:strCache>
                    <c:ptCount val="1"/>
                    <c:pt idx="0">
                      <c:v>14(36%)</c:v>
                    </c:pt>
                  </c:strCache>
                </c:strRef>
              </c:tx>
              <c:dLblPos val="outEnd"/>
              <c:showVal val="1"/>
            </c:dLbl>
            <c:dLbl>
              <c:idx val="4"/>
              <c:tx>
                <c:strRef>
                  <c:f>'Graf-12'!$D$6</c:f>
                  <c:strCache>
                    <c:ptCount val="1"/>
                    <c:pt idx="0">
                      <c:v>2(5%)</c:v>
                    </c:pt>
                  </c:strCache>
                </c:strRef>
              </c:tx>
              <c:dLblPos val="outEnd"/>
              <c:showVal val="1"/>
            </c:dLbl>
            <c:txPr>
              <a:bodyPr/>
              <a:lstStyle/>
              <a:p>
                <a:pPr>
                  <a:defRPr lang="en-MY"/>
                </a:pPr>
                <a:endParaRPr lang="en-US"/>
              </a:p>
            </c:txPr>
            <c:showVal val="1"/>
          </c:dLbls>
          <c:cat>
            <c:strRef>
              <c:f>'Graf-12'!$A$10:$A$14</c:f>
              <c:strCache>
                <c:ptCount val="5"/>
                <c:pt idx="0">
                  <c:v>Strongly disagree</c:v>
                </c:pt>
                <c:pt idx="1">
                  <c:v>Disagree</c:v>
                </c:pt>
                <c:pt idx="2">
                  <c:v>Neutral</c:v>
                </c:pt>
                <c:pt idx="3">
                  <c:v>Agree</c:v>
                </c:pt>
                <c:pt idx="4">
                  <c:v>Strongly agree</c:v>
                </c:pt>
              </c:strCache>
            </c:strRef>
          </c:cat>
          <c:val>
            <c:numRef>
              <c:f>'Graf-12'!$B$2:$B$6</c:f>
              <c:numCache>
                <c:formatCode>General</c:formatCode>
                <c:ptCount val="5"/>
                <c:pt idx="0">
                  <c:v>1</c:v>
                </c:pt>
                <c:pt idx="1">
                  <c:v>4</c:v>
                </c:pt>
                <c:pt idx="2">
                  <c:v>18</c:v>
                </c:pt>
                <c:pt idx="3">
                  <c:v>14</c:v>
                </c:pt>
                <c:pt idx="4">
                  <c:v>2</c:v>
                </c:pt>
              </c:numCache>
            </c:numRef>
          </c:val>
        </c:ser>
        <c:axId val="139641600"/>
        <c:axId val="139643520"/>
      </c:barChart>
      <c:catAx>
        <c:axId val="139641600"/>
        <c:scaling>
          <c:orientation val="minMax"/>
        </c:scaling>
        <c:axPos val="b"/>
        <c:title>
          <c:tx>
            <c:rich>
              <a:bodyPr/>
              <a:lstStyle/>
              <a:p>
                <a:pPr>
                  <a:defRPr lang="en-MY"/>
                </a:pPr>
                <a:r>
                  <a:t>Likert Scale Score (Mean is 3.31)</a:t>
                </a:r>
              </a:p>
            </c:rich>
          </c:tx>
        </c:title>
        <c:numFmt formatCode="General" sourceLinked="1"/>
        <c:tickLblPos val="nextTo"/>
        <c:txPr>
          <a:bodyPr/>
          <a:lstStyle/>
          <a:p>
            <a:pPr>
              <a:defRPr lang="en-MY"/>
            </a:pPr>
            <a:endParaRPr lang="en-US"/>
          </a:p>
        </c:txPr>
        <c:crossAx val="139643520"/>
        <c:crosses val="autoZero"/>
        <c:auto val="1"/>
        <c:lblAlgn val="ctr"/>
        <c:lblOffset val="100"/>
      </c:catAx>
      <c:valAx>
        <c:axId val="139643520"/>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641600"/>
        <c:crosses val="autoZero"/>
        <c:crossBetween val="between"/>
      </c:valAx>
    </c:plotArea>
    <c:legend>
      <c:legendPos val="r"/>
      <c:txPr>
        <a:bodyPr/>
        <a:lstStyle/>
        <a:p>
          <a:pPr>
            <a:defRPr lang="en-MY"/>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MoodleAce is straight-forward and  intuitive to use.</a:t>
            </a:r>
          </a:p>
        </c:rich>
      </c:tx>
    </c:title>
    <c:plotArea>
      <c:layout/>
      <c:barChart>
        <c:barDir val="col"/>
        <c:grouping val="clustered"/>
        <c:varyColors val="1"/>
        <c:ser>
          <c:idx val="0"/>
          <c:order val="0"/>
          <c:tx>
            <c:v>Frequency</c:v>
          </c:tx>
          <c:dLbls>
            <c:dLbl>
              <c:idx val="0"/>
              <c:tx>
                <c:strRef>
                  <c:f>'Graf-13'!$D$2</c:f>
                  <c:strCache>
                    <c:ptCount val="1"/>
                    <c:pt idx="0">
                      <c:v>0(0%)</c:v>
                    </c:pt>
                  </c:strCache>
                </c:strRef>
              </c:tx>
              <c:dLblPos val="outEnd"/>
              <c:showVal val="1"/>
            </c:dLbl>
            <c:dLbl>
              <c:idx val="1"/>
              <c:tx>
                <c:strRef>
                  <c:f>'Graf-13'!$D$3</c:f>
                  <c:strCache>
                    <c:ptCount val="1"/>
                    <c:pt idx="0">
                      <c:v>4(10%)</c:v>
                    </c:pt>
                  </c:strCache>
                </c:strRef>
              </c:tx>
              <c:dLblPos val="outEnd"/>
              <c:showVal val="1"/>
            </c:dLbl>
            <c:dLbl>
              <c:idx val="2"/>
              <c:tx>
                <c:strRef>
                  <c:f>'Graf-13'!$D$4</c:f>
                  <c:strCache>
                    <c:ptCount val="1"/>
                    <c:pt idx="0">
                      <c:v>18(46%)</c:v>
                    </c:pt>
                  </c:strCache>
                </c:strRef>
              </c:tx>
              <c:dLblPos val="outEnd"/>
              <c:showVal val="1"/>
            </c:dLbl>
            <c:dLbl>
              <c:idx val="3"/>
              <c:tx>
                <c:strRef>
                  <c:f>'Graf-13'!$D$5</c:f>
                  <c:strCache>
                    <c:ptCount val="1"/>
                    <c:pt idx="0">
                      <c:v>14(36%)</c:v>
                    </c:pt>
                  </c:strCache>
                </c:strRef>
              </c:tx>
              <c:dLblPos val="outEnd"/>
              <c:showVal val="1"/>
            </c:dLbl>
            <c:dLbl>
              <c:idx val="4"/>
              <c:tx>
                <c:strRef>
                  <c:f>'Graf-13'!$D$6</c:f>
                  <c:strCache>
                    <c:ptCount val="1"/>
                    <c:pt idx="0">
                      <c:v>3(8%)</c:v>
                    </c:pt>
                  </c:strCache>
                </c:strRef>
              </c:tx>
              <c:dLblPos val="outEnd"/>
              <c:showVal val="1"/>
            </c:dLbl>
            <c:txPr>
              <a:bodyPr/>
              <a:lstStyle/>
              <a:p>
                <a:pPr>
                  <a:defRPr lang="en-MY"/>
                </a:pPr>
                <a:endParaRPr lang="en-US"/>
              </a:p>
            </c:txPr>
            <c:showVal val="1"/>
          </c:dLbls>
          <c:cat>
            <c:strRef>
              <c:f>'Graf-13'!$A$9:$A$13</c:f>
              <c:strCache>
                <c:ptCount val="5"/>
                <c:pt idx="0">
                  <c:v>Strongly disagree</c:v>
                </c:pt>
                <c:pt idx="1">
                  <c:v>Disagree</c:v>
                </c:pt>
                <c:pt idx="2">
                  <c:v>Neutral</c:v>
                </c:pt>
                <c:pt idx="3">
                  <c:v>Agree</c:v>
                </c:pt>
                <c:pt idx="4">
                  <c:v>Strongly agree</c:v>
                </c:pt>
              </c:strCache>
            </c:strRef>
          </c:cat>
          <c:val>
            <c:numRef>
              <c:f>'Graf-13'!$B$2:$B$6</c:f>
              <c:numCache>
                <c:formatCode>General</c:formatCode>
                <c:ptCount val="5"/>
                <c:pt idx="0">
                  <c:v>0</c:v>
                </c:pt>
                <c:pt idx="1">
                  <c:v>4</c:v>
                </c:pt>
                <c:pt idx="2">
                  <c:v>18</c:v>
                </c:pt>
                <c:pt idx="3">
                  <c:v>14</c:v>
                </c:pt>
                <c:pt idx="4">
                  <c:v>3</c:v>
                </c:pt>
              </c:numCache>
            </c:numRef>
          </c:val>
        </c:ser>
        <c:axId val="139697152"/>
        <c:axId val="139703424"/>
      </c:barChart>
      <c:catAx>
        <c:axId val="139697152"/>
        <c:scaling>
          <c:orientation val="minMax"/>
        </c:scaling>
        <c:axPos val="b"/>
        <c:title>
          <c:tx>
            <c:rich>
              <a:bodyPr/>
              <a:lstStyle/>
              <a:p>
                <a:pPr>
                  <a:defRPr lang="en-MY"/>
                </a:pPr>
                <a:r>
                  <a:rPr lang="en-US"/>
                  <a:t>Likert Scale Score (Mean is 3.41)</a:t>
                </a:r>
              </a:p>
            </c:rich>
          </c:tx>
        </c:title>
        <c:numFmt formatCode="General" sourceLinked="1"/>
        <c:tickLblPos val="nextTo"/>
        <c:txPr>
          <a:bodyPr/>
          <a:lstStyle/>
          <a:p>
            <a:pPr>
              <a:defRPr lang="en-MY"/>
            </a:pPr>
            <a:endParaRPr lang="en-US"/>
          </a:p>
        </c:txPr>
        <c:crossAx val="139703424"/>
        <c:crosses val="autoZero"/>
        <c:auto val="1"/>
        <c:lblAlgn val="ctr"/>
        <c:lblOffset val="100"/>
      </c:catAx>
      <c:valAx>
        <c:axId val="139703424"/>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697152"/>
        <c:crosses val="autoZero"/>
        <c:crossBetween val="between"/>
      </c:valAx>
    </c:plotArea>
    <c:legend>
      <c:legendPos val="r"/>
      <c:txPr>
        <a:bodyPr/>
        <a:lstStyle/>
        <a:p>
          <a:pPr>
            <a:defRPr lang="en-MY"/>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The Moodle course was easy to  navigate.</a:t>
            </a:r>
          </a:p>
        </c:rich>
      </c:tx>
    </c:title>
    <c:plotArea>
      <c:layout/>
      <c:barChart>
        <c:barDir val="col"/>
        <c:grouping val="clustered"/>
        <c:varyColors val="1"/>
        <c:ser>
          <c:idx val="0"/>
          <c:order val="0"/>
          <c:tx>
            <c:v>Frequency</c:v>
          </c:tx>
          <c:dLbls>
            <c:dLbl>
              <c:idx val="0"/>
              <c:tx>
                <c:strRef>
                  <c:f>'Graf-14'!$D$2</c:f>
                  <c:strCache>
                    <c:ptCount val="1"/>
                    <c:pt idx="0">
                      <c:v>1(3%)</c:v>
                    </c:pt>
                  </c:strCache>
                </c:strRef>
              </c:tx>
              <c:dLblPos val="outEnd"/>
              <c:showVal val="1"/>
            </c:dLbl>
            <c:dLbl>
              <c:idx val="1"/>
              <c:tx>
                <c:strRef>
                  <c:f>'Graf-14'!$D$3</c:f>
                  <c:strCache>
                    <c:ptCount val="1"/>
                    <c:pt idx="0">
                      <c:v>4(10%)</c:v>
                    </c:pt>
                  </c:strCache>
                </c:strRef>
              </c:tx>
              <c:dLblPos val="outEnd"/>
              <c:showVal val="1"/>
            </c:dLbl>
            <c:dLbl>
              <c:idx val="2"/>
              <c:tx>
                <c:strRef>
                  <c:f>'Graf-14'!$D$4</c:f>
                  <c:strCache>
                    <c:ptCount val="1"/>
                    <c:pt idx="0">
                      <c:v>18(46%)</c:v>
                    </c:pt>
                  </c:strCache>
                </c:strRef>
              </c:tx>
              <c:dLblPos val="outEnd"/>
              <c:showVal val="1"/>
            </c:dLbl>
            <c:dLbl>
              <c:idx val="3"/>
              <c:tx>
                <c:strRef>
                  <c:f>'Graf-14'!$D$5</c:f>
                  <c:strCache>
                    <c:ptCount val="1"/>
                    <c:pt idx="0">
                      <c:v>14(36%)</c:v>
                    </c:pt>
                  </c:strCache>
                </c:strRef>
              </c:tx>
              <c:dLblPos val="outEnd"/>
              <c:showVal val="1"/>
            </c:dLbl>
            <c:dLbl>
              <c:idx val="4"/>
              <c:tx>
                <c:strRef>
                  <c:f>'Graf-14'!$D$6</c:f>
                  <c:strCache>
                    <c:ptCount val="1"/>
                    <c:pt idx="0">
                      <c:v>2(5%)</c:v>
                    </c:pt>
                  </c:strCache>
                </c:strRef>
              </c:tx>
              <c:dLblPos val="outEnd"/>
              <c:showVal val="1"/>
            </c:dLbl>
            <c:txPr>
              <a:bodyPr/>
              <a:lstStyle/>
              <a:p>
                <a:pPr>
                  <a:defRPr lang="en-MY"/>
                </a:pPr>
                <a:endParaRPr lang="en-US"/>
              </a:p>
            </c:txPr>
            <c:showVal val="1"/>
          </c:dLbls>
          <c:cat>
            <c:strRef>
              <c:f>'Graf-14'!$A$9:$A$13</c:f>
              <c:strCache>
                <c:ptCount val="5"/>
                <c:pt idx="0">
                  <c:v>Strongly disagree</c:v>
                </c:pt>
                <c:pt idx="1">
                  <c:v>Disagree</c:v>
                </c:pt>
                <c:pt idx="2">
                  <c:v>Neutral</c:v>
                </c:pt>
                <c:pt idx="3">
                  <c:v>Agree</c:v>
                </c:pt>
                <c:pt idx="4">
                  <c:v>Strongly agree</c:v>
                </c:pt>
              </c:strCache>
            </c:strRef>
          </c:cat>
          <c:val>
            <c:numRef>
              <c:f>'Graf-14'!$B$2:$B$6</c:f>
              <c:numCache>
                <c:formatCode>General</c:formatCode>
                <c:ptCount val="5"/>
                <c:pt idx="0">
                  <c:v>1</c:v>
                </c:pt>
                <c:pt idx="1">
                  <c:v>4</c:v>
                </c:pt>
                <c:pt idx="2">
                  <c:v>18</c:v>
                </c:pt>
                <c:pt idx="3">
                  <c:v>14</c:v>
                </c:pt>
                <c:pt idx="4">
                  <c:v>2</c:v>
                </c:pt>
              </c:numCache>
            </c:numRef>
          </c:val>
        </c:ser>
        <c:axId val="139773440"/>
        <c:axId val="139775360"/>
      </c:barChart>
      <c:catAx>
        <c:axId val="139773440"/>
        <c:scaling>
          <c:orientation val="minMax"/>
        </c:scaling>
        <c:axPos val="b"/>
        <c:title>
          <c:tx>
            <c:rich>
              <a:bodyPr/>
              <a:lstStyle/>
              <a:p>
                <a:pPr>
                  <a:defRPr lang="en-MY"/>
                </a:pPr>
                <a:r>
                  <a:rPr lang="en-US"/>
                  <a:t>Likert Scale Score (Mean is 3.31)</a:t>
                </a:r>
              </a:p>
            </c:rich>
          </c:tx>
        </c:title>
        <c:numFmt formatCode="General" sourceLinked="1"/>
        <c:tickLblPos val="nextTo"/>
        <c:txPr>
          <a:bodyPr/>
          <a:lstStyle/>
          <a:p>
            <a:pPr>
              <a:defRPr lang="en-MY"/>
            </a:pPr>
            <a:endParaRPr lang="en-US"/>
          </a:p>
        </c:txPr>
        <c:crossAx val="139775360"/>
        <c:crosses val="autoZero"/>
        <c:auto val="1"/>
        <c:lblAlgn val="ctr"/>
        <c:lblOffset val="100"/>
      </c:catAx>
      <c:valAx>
        <c:axId val="139775360"/>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773440"/>
        <c:crosses val="autoZero"/>
        <c:crossBetween val="between"/>
      </c:valAx>
    </c:plotArea>
    <c:legend>
      <c:legendPos val="r"/>
      <c:txPr>
        <a:bodyPr/>
        <a:lstStyle/>
        <a:p>
          <a:pPr>
            <a:defRPr lang="en-MY"/>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did not have any difficulty</a:t>
            </a:r>
          </a:p>
          <a:p>
            <a:pPr>
              <a:defRPr lang="en-MY"/>
            </a:pPr>
            <a:r>
              <a:rPr lang="en-US"/>
              <a:t>completing the online quizzes.</a:t>
            </a:r>
          </a:p>
        </c:rich>
      </c:tx>
    </c:title>
    <c:plotArea>
      <c:layout/>
      <c:barChart>
        <c:barDir val="col"/>
        <c:grouping val="clustered"/>
        <c:varyColors val="1"/>
        <c:ser>
          <c:idx val="0"/>
          <c:order val="0"/>
          <c:tx>
            <c:v>Frequency</c:v>
          </c:tx>
          <c:dLbls>
            <c:dLbl>
              <c:idx val="0"/>
              <c:tx>
                <c:strRef>
                  <c:f>'Graf-15'!$D$2</c:f>
                  <c:strCache>
                    <c:ptCount val="1"/>
                    <c:pt idx="0">
                      <c:v>1(3%)</c:v>
                    </c:pt>
                  </c:strCache>
                </c:strRef>
              </c:tx>
              <c:dLblPos val="outEnd"/>
              <c:showVal val="1"/>
            </c:dLbl>
            <c:dLbl>
              <c:idx val="1"/>
              <c:tx>
                <c:strRef>
                  <c:f>'Graf-15'!$D$3</c:f>
                  <c:strCache>
                    <c:ptCount val="1"/>
                    <c:pt idx="0">
                      <c:v>7(18%)</c:v>
                    </c:pt>
                  </c:strCache>
                </c:strRef>
              </c:tx>
              <c:dLblPos val="outEnd"/>
              <c:showVal val="1"/>
            </c:dLbl>
            <c:dLbl>
              <c:idx val="2"/>
              <c:tx>
                <c:strRef>
                  <c:f>'Graf-15'!$D$4</c:f>
                  <c:strCache>
                    <c:ptCount val="1"/>
                    <c:pt idx="0">
                      <c:v>16(41%)</c:v>
                    </c:pt>
                  </c:strCache>
                </c:strRef>
              </c:tx>
              <c:dLblPos val="outEnd"/>
              <c:showVal val="1"/>
            </c:dLbl>
            <c:dLbl>
              <c:idx val="3"/>
              <c:tx>
                <c:strRef>
                  <c:f>'Graf-15'!$D$5</c:f>
                  <c:strCache>
                    <c:ptCount val="1"/>
                    <c:pt idx="0">
                      <c:v>11(28%)</c:v>
                    </c:pt>
                  </c:strCache>
                </c:strRef>
              </c:tx>
              <c:dLblPos val="outEnd"/>
              <c:showVal val="1"/>
            </c:dLbl>
            <c:dLbl>
              <c:idx val="4"/>
              <c:tx>
                <c:strRef>
                  <c:f>'Graf-15'!$D$6</c:f>
                  <c:strCache>
                    <c:ptCount val="1"/>
                    <c:pt idx="0">
                      <c:v>4(10%)</c:v>
                    </c:pt>
                  </c:strCache>
                </c:strRef>
              </c:tx>
              <c:dLblPos val="outEnd"/>
              <c:showVal val="1"/>
            </c:dLbl>
            <c:txPr>
              <a:bodyPr/>
              <a:lstStyle/>
              <a:p>
                <a:pPr>
                  <a:defRPr lang="en-MY"/>
                </a:pPr>
                <a:endParaRPr lang="en-US"/>
              </a:p>
            </c:txPr>
            <c:showVal val="1"/>
          </c:dLbls>
          <c:cat>
            <c:strRef>
              <c:f>'Graf-15'!$A$9:$A$13</c:f>
              <c:strCache>
                <c:ptCount val="5"/>
                <c:pt idx="0">
                  <c:v>Strongly disagree</c:v>
                </c:pt>
                <c:pt idx="1">
                  <c:v>Disagree</c:v>
                </c:pt>
                <c:pt idx="2">
                  <c:v>Neutral</c:v>
                </c:pt>
                <c:pt idx="3">
                  <c:v>Agree</c:v>
                </c:pt>
                <c:pt idx="4">
                  <c:v>Strongly agree</c:v>
                </c:pt>
              </c:strCache>
            </c:strRef>
          </c:cat>
          <c:val>
            <c:numRef>
              <c:f>'Graf-15'!$B$2:$B$6</c:f>
              <c:numCache>
                <c:formatCode>General</c:formatCode>
                <c:ptCount val="5"/>
                <c:pt idx="0">
                  <c:v>1</c:v>
                </c:pt>
                <c:pt idx="1">
                  <c:v>7</c:v>
                </c:pt>
                <c:pt idx="2">
                  <c:v>16</c:v>
                </c:pt>
                <c:pt idx="3">
                  <c:v>11</c:v>
                </c:pt>
                <c:pt idx="4">
                  <c:v>4</c:v>
                </c:pt>
              </c:numCache>
            </c:numRef>
          </c:val>
        </c:ser>
        <c:axId val="139923456"/>
        <c:axId val="139925376"/>
      </c:barChart>
      <c:catAx>
        <c:axId val="139923456"/>
        <c:scaling>
          <c:orientation val="minMax"/>
        </c:scaling>
        <c:axPos val="b"/>
        <c:title>
          <c:tx>
            <c:rich>
              <a:bodyPr/>
              <a:lstStyle/>
              <a:p>
                <a:pPr>
                  <a:defRPr lang="en-MY"/>
                </a:pPr>
                <a:r>
                  <a:rPr lang="en-US"/>
                  <a:t>Likert Scale Score (Mean is 3.26)</a:t>
                </a:r>
              </a:p>
            </c:rich>
          </c:tx>
        </c:title>
        <c:numFmt formatCode="General" sourceLinked="1"/>
        <c:tickLblPos val="nextTo"/>
        <c:txPr>
          <a:bodyPr/>
          <a:lstStyle/>
          <a:p>
            <a:pPr>
              <a:defRPr lang="en-MY"/>
            </a:pPr>
            <a:endParaRPr lang="en-US"/>
          </a:p>
        </c:txPr>
        <c:crossAx val="139925376"/>
        <c:crosses val="autoZero"/>
        <c:auto val="1"/>
        <c:lblAlgn val="ctr"/>
        <c:lblOffset val="100"/>
      </c:catAx>
      <c:valAx>
        <c:axId val="139925376"/>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923456"/>
        <c:crosses val="autoZero"/>
        <c:crossBetween val="between"/>
      </c:valAx>
    </c:plotArea>
    <c:legend>
      <c:legendPos val="r"/>
      <c:txPr>
        <a:bodyPr/>
        <a:lstStyle/>
        <a:p>
          <a:pPr>
            <a:defRPr lang="en-MY"/>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wanted to score</a:t>
            </a:r>
          </a:p>
          <a:p>
            <a:pPr>
              <a:defRPr lang="en-MY"/>
            </a:pPr>
            <a:r>
              <a:rPr lang="en-US"/>
              <a:t>the highest in each quiz</a:t>
            </a:r>
          </a:p>
          <a:p>
            <a:pPr>
              <a:defRPr lang="en-MY"/>
            </a:pPr>
            <a:r>
              <a:rPr lang="en-US"/>
              <a:t>and so I studied hard for</a:t>
            </a:r>
          </a:p>
          <a:p>
            <a:pPr>
              <a:defRPr lang="en-MY"/>
            </a:pPr>
            <a:r>
              <a:rPr lang="en-US"/>
              <a:t>each quiz.</a:t>
            </a:r>
          </a:p>
        </c:rich>
      </c:tx>
    </c:title>
    <c:plotArea>
      <c:layout/>
      <c:barChart>
        <c:barDir val="col"/>
        <c:grouping val="clustered"/>
        <c:varyColors val="1"/>
        <c:ser>
          <c:idx val="0"/>
          <c:order val="0"/>
          <c:tx>
            <c:v>Frequency</c:v>
          </c:tx>
          <c:dLbls>
            <c:dLbl>
              <c:idx val="0"/>
              <c:tx>
                <c:strRef>
                  <c:f>'Graf-16'!$D$2</c:f>
                  <c:strCache>
                    <c:ptCount val="1"/>
                    <c:pt idx="0">
                      <c:v>1(3%)</c:v>
                    </c:pt>
                  </c:strCache>
                </c:strRef>
              </c:tx>
              <c:dLblPos val="outEnd"/>
              <c:showVal val="1"/>
            </c:dLbl>
            <c:dLbl>
              <c:idx val="1"/>
              <c:tx>
                <c:strRef>
                  <c:f>'Graf-16'!$D$3</c:f>
                  <c:strCache>
                    <c:ptCount val="1"/>
                    <c:pt idx="0">
                      <c:v>1(3%)</c:v>
                    </c:pt>
                  </c:strCache>
                </c:strRef>
              </c:tx>
              <c:dLblPos val="outEnd"/>
              <c:showVal val="1"/>
            </c:dLbl>
            <c:dLbl>
              <c:idx val="2"/>
              <c:tx>
                <c:strRef>
                  <c:f>'Graf-16'!$D$4</c:f>
                  <c:strCache>
                    <c:ptCount val="1"/>
                    <c:pt idx="0">
                      <c:v>17(44%)</c:v>
                    </c:pt>
                  </c:strCache>
                </c:strRef>
              </c:tx>
              <c:dLblPos val="outEnd"/>
              <c:showVal val="1"/>
            </c:dLbl>
            <c:dLbl>
              <c:idx val="3"/>
              <c:tx>
                <c:strRef>
                  <c:f>'Graf-16'!$D$5</c:f>
                  <c:strCache>
                    <c:ptCount val="1"/>
                    <c:pt idx="0">
                      <c:v>13(33%)</c:v>
                    </c:pt>
                  </c:strCache>
                </c:strRef>
              </c:tx>
              <c:dLblPos val="outEnd"/>
              <c:showVal val="1"/>
            </c:dLbl>
            <c:dLbl>
              <c:idx val="4"/>
              <c:tx>
                <c:strRef>
                  <c:f>'Graf-16'!$D$6</c:f>
                  <c:strCache>
                    <c:ptCount val="1"/>
                    <c:pt idx="0">
                      <c:v>7(18%)</c:v>
                    </c:pt>
                  </c:strCache>
                </c:strRef>
              </c:tx>
              <c:dLblPos val="outEnd"/>
              <c:showVal val="1"/>
            </c:dLbl>
            <c:txPr>
              <a:bodyPr/>
              <a:lstStyle/>
              <a:p>
                <a:pPr>
                  <a:defRPr lang="en-MY"/>
                </a:pPr>
                <a:endParaRPr lang="en-US"/>
              </a:p>
            </c:txPr>
            <c:showVal val="1"/>
          </c:dLbls>
          <c:cat>
            <c:strRef>
              <c:f>'Graf-16'!$A$9:$A$13</c:f>
              <c:strCache>
                <c:ptCount val="5"/>
                <c:pt idx="0">
                  <c:v>Strongly disagree</c:v>
                </c:pt>
                <c:pt idx="1">
                  <c:v>Disagree</c:v>
                </c:pt>
                <c:pt idx="2">
                  <c:v>Neutral</c:v>
                </c:pt>
                <c:pt idx="3">
                  <c:v>Agree</c:v>
                </c:pt>
                <c:pt idx="4">
                  <c:v>Strongly agree</c:v>
                </c:pt>
              </c:strCache>
            </c:strRef>
          </c:cat>
          <c:val>
            <c:numRef>
              <c:f>'Graf-16'!$B$2:$B$6</c:f>
              <c:numCache>
                <c:formatCode>General</c:formatCode>
                <c:ptCount val="5"/>
                <c:pt idx="0">
                  <c:v>1</c:v>
                </c:pt>
                <c:pt idx="1">
                  <c:v>1</c:v>
                </c:pt>
                <c:pt idx="2">
                  <c:v>17</c:v>
                </c:pt>
                <c:pt idx="3">
                  <c:v>13</c:v>
                </c:pt>
                <c:pt idx="4">
                  <c:v>7</c:v>
                </c:pt>
              </c:numCache>
            </c:numRef>
          </c:val>
        </c:ser>
        <c:axId val="139962624"/>
        <c:axId val="139972992"/>
      </c:barChart>
      <c:catAx>
        <c:axId val="139962624"/>
        <c:scaling>
          <c:orientation val="minMax"/>
        </c:scaling>
        <c:axPos val="b"/>
        <c:title>
          <c:tx>
            <c:rich>
              <a:bodyPr/>
              <a:lstStyle/>
              <a:p>
                <a:pPr>
                  <a:defRPr lang="en-MY"/>
                </a:pPr>
                <a:r>
                  <a:t>Likert Scale Score (Mean is 3.62)</a:t>
                </a:r>
              </a:p>
            </c:rich>
          </c:tx>
        </c:title>
        <c:numFmt formatCode="General" sourceLinked="1"/>
        <c:tickLblPos val="nextTo"/>
        <c:txPr>
          <a:bodyPr/>
          <a:lstStyle/>
          <a:p>
            <a:pPr>
              <a:defRPr lang="en-MY"/>
            </a:pPr>
            <a:endParaRPr lang="en-US"/>
          </a:p>
        </c:txPr>
        <c:crossAx val="139972992"/>
        <c:crosses val="autoZero"/>
        <c:auto val="1"/>
        <c:lblAlgn val="ctr"/>
        <c:lblOffset val="100"/>
      </c:catAx>
      <c:valAx>
        <c:axId val="139972992"/>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962624"/>
        <c:crosses val="autoZero"/>
        <c:crossBetween val="between"/>
      </c:valAx>
    </c:plotArea>
    <c:legend>
      <c:legendPos val="r"/>
      <c:txPr>
        <a:bodyPr/>
        <a:lstStyle/>
        <a:p>
          <a:pPr>
            <a:defRPr lang="en-MY"/>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tend to do Moodle</a:t>
            </a:r>
          </a:p>
          <a:p>
            <a:pPr>
              <a:defRPr lang="en-MY"/>
            </a:pPr>
            <a:r>
              <a:rPr lang="en-US"/>
              <a:t>online quizzes at the </a:t>
            </a:r>
          </a:p>
          <a:p>
            <a:pPr>
              <a:defRPr lang="en-MY"/>
            </a:pPr>
            <a:r>
              <a:rPr lang="en-US"/>
              <a:t>last minute.</a:t>
            </a:r>
          </a:p>
        </c:rich>
      </c:tx>
    </c:title>
    <c:plotArea>
      <c:layout/>
      <c:barChart>
        <c:barDir val="col"/>
        <c:grouping val="clustered"/>
        <c:varyColors val="1"/>
        <c:ser>
          <c:idx val="0"/>
          <c:order val="0"/>
          <c:tx>
            <c:v>Frequency</c:v>
          </c:tx>
          <c:dLbls>
            <c:dLbl>
              <c:idx val="0"/>
              <c:tx>
                <c:strRef>
                  <c:f>'Graf-17'!$D$2</c:f>
                  <c:strCache>
                    <c:ptCount val="1"/>
                    <c:pt idx="0">
                      <c:v>3(8%)</c:v>
                    </c:pt>
                  </c:strCache>
                </c:strRef>
              </c:tx>
              <c:dLblPos val="outEnd"/>
              <c:showVal val="1"/>
            </c:dLbl>
            <c:dLbl>
              <c:idx val="1"/>
              <c:tx>
                <c:strRef>
                  <c:f>'Graf-17'!$D$3</c:f>
                  <c:strCache>
                    <c:ptCount val="1"/>
                    <c:pt idx="0">
                      <c:v>10(26%)</c:v>
                    </c:pt>
                  </c:strCache>
                </c:strRef>
              </c:tx>
              <c:dLblPos val="outEnd"/>
              <c:showVal val="1"/>
            </c:dLbl>
            <c:dLbl>
              <c:idx val="2"/>
              <c:tx>
                <c:strRef>
                  <c:f>'Graf-17'!$D$4</c:f>
                  <c:strCache>
                    <c:ptCount val="1"/>
                    <c:pt idx="0">
                      <c:v>14(36%)</c:v>
                    </c:pt>
                  </c:strCache>
                </c:strRef>
              </c:tx>
              <c:dLblPos val="outEnd"/>
              <c:showVal val="1"/>
            </c:dLbl>
            <c:dLbl>
              <c:idx val="3"/>
              <c:tx>
                <c:strRef>
                  <c:f>'Graf-17'!$D$5</c:f>
                  <c:strCache>
                    <c:ptCount val="1"/>
                    <c:pt idx="0">
                      <c:v>11(28%)</c:v>
                    </c:pt>
                  </c:strCache>
                </c:strRef>
              </c:tx>
              <c:dLblPos val="outEnd"/>
              <c:showVal val="1"/>
            </c:dLbl>
            <c:dLbl>
              <c:idx val="4"/>
              <c:tx>
                <c:strRef>
                  <c:f>'Graf-17'!$D$6</c:f>
                  <c:strCache>
                    <c:ptCount val="1"/>
                    <c:pt idx="0">
                      <c:v>1(3%)</c:v>
                    </c:pt>
                  </c:strCache>
                </c:strRef>
              </c:tx>
              <c:dLblPos val="outEnd"/>
              <c:showVal val="1"/>
            </c:dLbl>
            <c:txPr>
              <a:bodyPr/>
              <a:lstStyle/>
              <a:p>
                <a:pPr>
                  <a:defRPr lang="en-MY"/>
                </a:pPr>
                <a:endParaRPr lang="en-US"/>
              </a:p>
            </c:txPr>
            <c:showVal val="1"/>
          </c:dLbls>
          <c:cat>
            <c:strRef>
              <c:f>'Graf-17'!$A$10:$A$14</c:f>
              <c:strCache>
                <c:ptCount val="5"/>
                <c:pt idx="0">
                  <c:v>Strongly disagree</c:v>
                </c:pt>
                <c:pt idx="1">
                  <c:v>Disagree</c:v>
                </c:pt>
                <c:pt idx="2">
                  <c:v>Neutral</c:v>
                </c:pt>
                <c:pt idx="3">
                  <c:v>Agree</c:v>
                </c:pt>
                <c:pt idx="4">
                  <c:v>Strongly agree</c:v>
                </c:pt>
              </c:strCache>
            </c:strRef>
          </c:cat>
          <c:val>
            <c:numRef>
              <c:f>'Graf-17'!$B$2:$B$6</c:f>
              <c:numCache>
                <c:formatCode>General</c:formatCode>
                <c:ptCount val="5"/>
                <c:pt idx="0">
                  <c:v>3</c:v>
                </c:pt>
                <c:pt idx="1">
                  <c:v>10</c:v>
                </c:pt>
                <c:pt idx="2">
                  <c:v>14</c:v>
                </c:pt>
                <c:pt idx="3">
                  <c:v>11</c:v>
                </c:pt>
                <c:pt idx="4">
                  <c:v>1</c:v>
                </c:pt>
              </c:numCache>
            </c:numRef>
          </c:val>
        </c:ser>
        <c:axId val="140268288"/>
        <c:axId val="140270208"/>
      </c:barChart>
      <c:catAx>
        <c:axId val="140268288"/>
        <c:scaling>
          <c:orientation val="minMax"/>
        </c:scaling>
        <c:axPos val="b"/>
        <c:title>
          <c:tx>
            <c:rich>
              <a:bodyPr/>
              <a:lstStyle/>
              <a:p>
                <a:pPr>
                  <a:defRPr lang="en-MY"/>
                </a:pPr>
                <a:r>
                  <a:rPr lang="en-US"/>
                  <a:t>Likert Scale Score (Mean is 2.92)</a:t>
                </a:r>
              </a:p>
            </c:rich>
          </c:tx>
        </c:title>
        <c:numFmt formatCode="General" sourceLinked="1"/>
        <c:tickLblPos val="nextTo"/>
        <c:txPr>
          <a:bodyPr/>
          <a:lstStyle/>
          <a:p>
            <a:pPr>
              <a:defRPr lang="en-MY"/>
            </a:pPr>
            <a:endParaRPr lang="en-US"/>
          </a:p>
        </c:txPr>
        <c:crossAx val="140270208"/>
        <c:crosses val="autoZero"/>
        <c:auto val="1"/>
        <c:lblAlgn val="ctr"/>
        <c:lblOffset val="100"/>
      </c:catAx>
      <c:valAx>
        <c:axId val="140270208"/>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0268288"/>
        <c:crosses val="autoZero"/>
        <c:crossBetween val="between"/>
      </c:valAx>
    </c:plotArea>
    <c:legend>
      <c:legendPos val="r"/>
      <c:txPr>
        <a:bodyPr/>
        <a:lstStyle/>
        <a:p>
          <a:pPr rtl="0">
            <a:defRPr lang="en-MY"/>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that the online video</a:t>
            </a:r>
          </a:p>
          <a:p>
            <a:pPr>
              <a:defRPr lang="en-MY"/>
            </a:pPr>
            <a:r>
              <a:rPr lang="en-US"/>
              <a:t>tutorials made learning easier.</a:t>
            </a:r>
          </a:p>
        </c:rich>
      </c:tx>
    </c:title>
    <c:plotArea>
      <c:layout/>
      <c:barChart>
        <c:barDir val="col"/>
        <c:grouping val="clustered"/>
        <c:varyColors val="1"/>
        <c:ser>
          <c:idx val="0"/>
          <c:order val="0"/>
          <c:tx>
            <c:v>Frequency</c:v>
          </c:tx>
          <c:dLbls>
            <c:dLbl>
              <c:idx val="0"/>
              <c:tx>
                <c:strRef>
                  <c:f>'Graf-18'!$D$2</c:f>
                  <c:strCache>
                    <c:ptCount val="1"/>
                    <c:pt idx="0">
                      <c:v>1(3%)</c:v>
                    </c:pt>
                  </c:strCache>
                </c:strRef>
              </c:tx>
              <c:dLblPos val="outEnd"/>
              <c:showVal val="1"/>
            </c:dLbl>
            <c:dLbl>
              <c:idx val="1"/>
              <c:tx>
                <c:strRef>
                  <c:f>'Graf-18'!$D$3</c:f>
                  <c:strCache>
                    <c:ptCount val="1"/>
                    <c:pt idx="0">
                      <c:v>1(3%)</c:v>
                    </c:pt>
                  </c:strCache>
                </c:strRef>
              </c:tx>
              <c:dLblPos val="outEnd"/>
              <c:showVal val="1"/>
            </c:dLbl>
            <c:dLbl>
              <c:idx val="2"/>
              <c:tx>
                <c:strRef>
                  <c:f>'Graf-18'!$D$4</c:f>
                  <c:strCache>
                    <c:ptCount val="1"/>
                    <c:pt idx="0">
                      <c:v>17(44%)</c:v>
                    </c:pt>
                  </c:strCache>
                </c:strRef>
              </c:tx>
              <c:dLblPos val="outEnd"/>
              <c:showVal val="1"/>
            </c:dLbl>
            <c:dLbl>
              <c:idx val="3"/>
              <c:tx>
                <c:strRef>
                  <c:f>'Graf-18'!$D$5</c:f>
                  <c:strCache>
                    <c:ptCount val="1"/>
                    <c:pt idx="0">
                      <c:v>13(33%)</c:v>
                    </c:pt>
                  </c:strCache>
                </c:strRef>
              </c:tx>
              <c:dLblPos val="outEnd"/>
              <c:showVal val="1"/>
            </c:dLbl>
            <c:dLbl>
              <c:idx val="4"/>
              <c:tx>
                <c:strRef>
                  <c:f>'Graf-18'!$D$6</c:f>
                  <c:strCache>
                    <c:ptCount val="1"/>
                    <c:pt idx="0">
                      <c:v>7(18%)</c:v>
                    </c:pt>
                  </c:strCache>
                </c:strRef>
              </c:tx>
              <c:dLblPos val="outEnd"/>
              <c:showVal val="1"/>
            </c:dLbl>
            <c:txPr>
              <a:bodyPr/>
              <a:lstStyle/>
              <a:p>
                <a:pPr>
                  <a:defRPr lang="en-MY"/>
                </a:pPr>
                <a:endParaRPr lang="en-US"/>
              </a:p>
            </c:txPr>
            <c:showVal val="1"/>
          </c:dLbls>
          <c:cat>
            <c:strRef>
              <c:f>'Graf-18'!$A$9:$A$13</c:f>
              <c:strCache>
                <c:ptCount val="5"/>
                <c:pt idx="0">
                  <c:v>Strongly disagree</c:v>
                </c:pt>
                <c:pt idx="1">
                  <c:v>Disagree</c:v>
                </c:pt>
                <c:pt idx="2">
                  <c:v>Neutral</c:v>
                </c:pt>
                <c:pt idx="3">
                  <c:v>Agree</c:v>
                </c:pt>
                <c:pt idx="4">
                  <c:v>Strongly agree</c:v>
                </c:pt>
              </c:strCache>
            </c:strRef>
          </c:cat>
          <c:val>
            <c:numRef>
              <c:f>'Graf-18'!$B$2:$B$6</c:f>
              <c:numCache>
                <c:formatCode>General</c:formatCode>
                <c:ptCount val="5"/>
                <c:pt idx="0">
                  <c:v>1</c:v>
                </c:pt>
                <c:pt idx="1">
                  <c:v>1</c:v>
                </c:pt>
                <c:pt idx="2">
                  <c:v>17</c:v>
                </c:pt>
                <c:pt idx="3">
                  <c:v>13</c:v>
                </c:pt>
                <c:pt idx="4">
                  <c:v>7</c:v>
                </c:pt>
              </c:numCache>
            </c:numRef>
          </c:val>
        </c:ser>
        <c:axId val="140303360"/>
        <c:axId val="141108352"/>
      </c:barChart>
      <c:catAx>
        <c:axId val="140303360"/>
        <c:scaling>
          <c:orientation val="minMax"/>
        </c:scaling>
        <c:axPos val="b"/>
        <c:title>
          <c:tx>
            <c:rich>
              <a:bodyPr/>
              <a:lstStyle/>
              <a:p>
                <a:pPr>
                  <a:defRPr lang="en-MY"/>
                </a:pPr>
                <a:r>
                  <a:rPr lang="en-US"/>
                  <a:t>Likert Scale Score (Mean is 3.62)</a:t>
                </a:r>
              </a:p>
            </c:rich>
          </c:tx>
        </c:title>
        <c:numFmt formatCode="General" sourceLinked="1"/>
        <c:tickLblPos val="nextTo"/>
        <c:txPr>
          <a:bodyPr/>
          <a:lstStyle/>
          <a:p>
            <a:pPr>
              <a:defRPr lang="en-MY"/>
            </a:pPr>
            <a:endParaRPr lang="en-US"/>
          </a:p>
        </c:txPr>
        <c:crossAx val="141108352"/>
        <c:crosses val="autoZero"/>
        <c:auto val="1"/>
        <c:lblAlgn val="ctr"/>
        <c:lblOffset val="100"/>
      </c:catAx>
      <c:valAx>
        <c:axId val="141108352"/>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0303360"/>
        <c:crosses val="autoZero"/>
        <c:crossBetween val="between"/>
      </c:valAx>
    </c:plotArea>
    <c:legend>
      <c:legendPos val="r"/>
      <c:txPr>
        <a:bodyPr/>
        <a:lstStyle/>
        <a:p>
          <a:pPr>
            <a:defRPr lang="en-MY"/>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Moodle improved communication with my classmates.</a:t>
            </a:r>
          </a:p>
        </c:rich>
      </c:tx>
    </c:title>
    <c:plotArea>
      <c:layout/>
      <c:barChart>
        <c:barDir val="col"/>
        <c:grouping val="clustered"/>
        <c:varyColors val="1"/>
        <c:ser>
          <c:idx val="0"/>
          <c:order val="0"/>
          <c:tx>
            <c:v>Frequency</c:v>
          </c:tx>
          <c:dLbls>
            <c:dLbl>
              <c:idx val="0"/>
              <c:tx>
                <c:strRef>
                  <c:f>'Graf-19'!$D$2</c:f>
                  <c:strCache>
                    <c:ptCount val="1"/>
                    <c:pt idx="0">
                      <c:v>0(0%)</c:v>
                    </c:pt>
                  </c:strCache>
                </c:strRef>
              </c:tx>
              <c:dLblPos val="outEnd"/>
              <c:showVal val="1"/>
            </c:dLbl>
            <c:dLbl>
              <c:idx val="1"/>
              <c:tx>
                <c:strRef>
                  <c:f>'Graf-19'!$D$3</c:f>
                  <c:strCache>
                    <c:ptCount val="1"/>
                    <c:pt idx="0">
                      <c:v>7(18%)</c:v>
                    </c:pt>
                  </c:strCache>
                </c:strRef>
              </c:tx>
              <c:dLblPos val="outEnd"/>
              <c:showVal val="1"/>
            </c:dLbl>
            <c:dLbl>
              <c:idx val="2"/>
              <c:tx>
                <c:strRef>
                  <c:f>'Graf-19'!$D$4</c:f>
                  <c:strCache>
                    <c:ptCount val="1"/>
                    <c:pt idx="0">
                      <c:v>17(44%)</c:v>
                    </c:pt>
                  </c:strCache>
                </c:strRef>
              </c:tx>
              <c:dLblPos val="outEnd"/>
              <c:showVal val="1"/>
            </c:dLbl>
            <c:dLbl>
              <c:idx val="3"/>
              <c:tx>
                <c:strRef>
                  <c:f>'Graf-19'!$D$5</c:f>
                  <c:strCache>
                    <c:ptCount val="1"/>
                    <c:pt idx="0">
                      <c:v>11(28%)</c:v>
                    </c:pt>
                  </c:strCache>
                </c:strRef>
              </c:tx>
              <c:dLblPos val="outEnd"/>
              <c:showVal val="1"/>
            </c:dLbl>
            <c:dLbl>
              <c:idx val="4"/>
              <c:tx>
                <c:strRef>
                  <c:f>'Graf-19'!$D$6</c:f>
                  <c:strCache>
                    <c:ptCount val="1"/>
                    <c:pt idx="0">
                      <c:v>4(10%)</c:v>
                    </c:pt>
                  </c:strCache>
                </c:strRef>
              </c:tx>
              <c:dLblPos val="outEnd"/>
              <c:showVal val="1"/>
            </c:dLbl>
            <c:txPr>
              <a:bodyPr/>
              <a:lstStyle/>
              <a:p>
                <a:pPr>
                  <a:defRPr lang="en-MY"/>
                </a:pPr>
                <a:endParaRPr lang="en-US"/>
              </a:p>
            </c:txPr>
            <c:showVal val="1"/>
          </c:dLbls>
          <c:cat>
            <c:strRef>
              <c:f>'Graf-19'!$A$9:$A$13</c:f>
              <c:strCache>
                <c:ptCount val="5"/>
                <c:pt idx="0">
                  <c:v>Strongly disagree</c:v>
                </c:pt>
                <c:pt idx="1">
                  <c:v>Disagree</c:v>
                </c:pt>
                <c:pt idx="2">
                  <c:v>Neutral</c:v>
                </c:pt>
                <c:pt idx="3">
                  <c:v>Agree</c:v>
                </c:pt>
                <c:pt idx="4">
                  <c:v>Strongly agree</c:v>
                </c:pt>
              </c:strCache>
            </c:strRef>
          </c:cat>
          <c:val>
            <c:numRef>
              <c:f>'Graf-19'!$B$2:$B$6</c:f>
              <c:numCache>
                <c:formatCode>General</c:formatCode>
                <c:ptCount val="5"/>
                <c:pt idx="0">
                  <c:v>0</c:v>
                </c:pt>
                <c:pt idx="1">
                  <c:v>7</c:v>
                </c:pt>
                <c:pt idx="2">
                  <c:v>17</c:v>
                </c:pt>
                <c:pt idx="3">
                  <c:v>11</c:v>
                </c:pt>
                <c:pt idx="4">
                  <c:v>4</c:v>
                </c:pt>
              </c:numCache>
            </c:numRef>
          </c:val>
        </c:ser>
        <c:axId val="141141504"/>
        <c:axId val="141143424"/>
      </c:barChart>
      <c:catAx>
        <c:axId val="141141504"/>
        <c:scaling>
          <c:orientation val="minMax"/>
        </c:scaling>
        <c:axPos val="b"/>
        <c:title>
          <c:tx>
            <c:rich>
              <a:bodyPr/>
              <a:lstStyle/>
              <a:p>
                <a:pPr>
                  <a:defRPr lang="en-MY"/>
                </a:pPr>
                <a:r>
                  <a:t>Likert Scale Score (Mean is 3.31)</a:t>
                </a:r>
              </a:p>
            </c:rich>
          </c:tx>
        </c:title>
        <c:numFmt formatCode="General" sourceLinked="1"/>
        <c:tickLblPos val="nextTo"/>
        <c:txPr>
          <a:bodyPr/>
          <a:lstStyle/>
          <a:p>
            <a:pPr>
              <a:defRPr lang="en-MY"/>
            </a:pPr>
            <a:endParaRPr lang="en-US"/>
          </a:p>
        </c:txPr>
        <c:crossAx val="141143424"/>
        <c:crosses val="autoZero"/>
        <c:auto val="1"/>
        <c:lblAlgn val="ctr"/>
        <c:lblOffset val="100"/>
      </c:catAx>
      <c:valAx>
        <c:axId val="141143424"/>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141504"/>
        <c:crosses val="autoZero"/>
        <c:crossBetween val="between"/>
      </c:valAx>
    </c:plotArea>
    <c:legend>
      <c:legendPos val="r"/>
      <c:txPr>
        <a:bodyPr/>
        <a:lstStyle/>
        <a:p>
          <a:pPr rtl="0">
            <a:defRPr lang="en-MY"/>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Time (hours)</a:t>
            </a:r>
            <a:r>
              <a:rPr lang="en-US" baseline="0"/>
              <a:t> </a:t>
            </a:r>
            <a:r>
              <a:rPr lang="en-US"/>
              <a:t>spent online per week</a:t>
            </a:r>
          </a:p>
        </c:rich>
      </c:tx>
    </c:title>
    <c:plotArea>
      <c:layout>
        <c:manualLayout>
          <c:layoutTarget val="inner"/>
          <c:xMode val="edge"/>
          <c:yMode val="edge"/>
          <c:x val="9.7280830948920219E-2"/>
          <c:y val="2.1598366035202477E-2"/>
          <c:w val="0.71369284539621769"/>
          <c:h val="0.6610687933401872"/>
        </c:manualLayout>
      </c:layout>
      <c:barChart>
        <c:barDir val="col"/>
        <c:grouping val="clustered"/>
        <c:varyColors val="1"/>
        <c:ser>
          <c:idx val="0"/>
          <c:order val="0"/>
          <c:tx>
            <c:v>Frequency</c:v>
          </c:tx>
          <c:dLbls>
            <c:dLbl>
              <c:idx val="0"/>
              <c:tx>
                <c:strRef>
                  <c:f>'Graf-Q2'!$D$2</c:f>
                  <c:strCache>
                    <c:ptCount val="1"/>
                    <c:pt idx="0">
                      <c:v>30 (79%)</c:v>
                    </c:pt>
                  </c:strCache>
                </c:strRef>
              </c:tx>
              <c:dLblPos val="outEnd"/>
              <c:showVal val="1"/>
            </c:dLbl>
            <c:dLbl>
              <c:idx val="1"/>
              <c:tx>
                <c:strRef>
                  <c:f>'Graf-Q2'!$D$3</c:f>
                  <c:strCache>
                    <c:ptCount val="1"/>
                    <c:pt idx="0">
                      <c:v>3 (8%)</c:v>
                    </c:pt>
                  </c:strCache>
                </c:strRef>
              </c:tx>
              <c:dLblPos val="outEnd"/>
              <c:showVal val="1"/>
            </c:dLbl>
            <c:dLbl>
              <c:idx val="2"/>
              <c:tx>
                <c:strRef>
                  <c:f>'Graf-Q2'!$D$4</c:f>
                  <c:strCache>
                    <c:ptCount val="1"/>
                    <c:pt idx="0">
                      <c:v>3 (8%)</c:v>
                    </c:pt>
                  </c:strCache>
                </c:strRef>
              </c:tx>
              <c:dLblPos val="outEnd"/>
              <c:showVal val="1"/>
            </c:dLbl>
            <c:dLbl>
              <c:idx val="3"/>
              <c:tx>
                <c:strRef>
                  <c:f>'Graf-Q2'!$D$5</c:f>
                  <c:strCache>
                    <c:ptCount val="1"/>
                    <c:pt idx="0">
                      <c:v>0 (0%)</c:v>
                    </c:pt>
                  </c:strCache>
                </c:strRef>
              </c:tx>
              <c:dLblPos val="outEnd"/>
              <c:showVal val="1"/>
            </c:dLbl>
            <c:dLbl>
              <c:idx val="4"/>
              <c:tx>
                <c:strRef>
                  <c:f>'Graf-Q2'!$D$6</c:f>
                  <c:strCache>
                    <c:ptCount val="1"/>
                    <c:pt idx="0">
                      <c:v>0 (0%)</c:v>
                    </c:pt>
                  </c:strCache>
                </c:strRef>
              </c:tx>
              <c:dLblPos val="outEnd"/>
              <c:showVal val="1"/>
            </c:dLbl>
            <c:dLbl>
              <c:idx val="5"/>
              <c:tx>
                <c:strRef>
                  <c:f>'Graf-Q2'!$D$7</c:f>
                  <c:strCache>
                    <c:ptCount val="1"/>
                    <c:pt idx="0">
                      <c:v>0 (0%)</c:v>
                    </c:pt>
                  </c:strCache>
                </c:strRef>
              </c:tx>
              <c:dLblPos val="outEnd"/>
              <c:showVal val="1"/>
            </c:dLbl>
            <c:dLbl>
              <c:idx val="6"/>
              <c:tx>
                <c:strRef>
                  <c:f>'Graf-Q2'!$D$8</c:f>
                  <c:strCache>
                    <c:ptCount val="1"/>
                    <c:pt idx="0">
                      <c:v>0 (0%)</c:v>
                    </c:pt>
                  </c:strCache>
                </c:strRef>
              </c:tx>
              <c:dLblPos val="outEnd"/>
              <c:showVal val="1"/>
            </c:dLbl>
            <c:dLbl>
              <c:idx val="7"/>
              <c:tx>
                <c:strRef>
                  <c:f>'Graf-Q2'!$D$9</c:f>
                  <c:strCache>
                    <c:ptCount val="1"/>
                    <c:pt idx="0">
                      <c:v>0 (0%)</c:v>
                    </c:pt>
                  </c:strCache>
                </c:strRef>
              </c:tx>
              <c:dLblPos val="outEnd"/>
              <c:showVal val="1"/>
            </c:dLbl>
            <c:dLbl>
              <c:idx val="8"/>
              <c:tx>
                <c:strRef>
                  <c:f>'Graf-Q2'!$D$10</c:f>
                  <c:strCache>
                    <c:ptCount val="1"/>
                    <c:pt idx="0">
                      <c:v>1 (3%)</c:v>
                    </c:pt>
                  </c:strCache>
                </c:strRef>
              </c:tx>
              <c:dLblPos val="outEnd"/>
              <c:showVal val="1"/>
            </c:dLbl>
            <c:dLbl>
              <c:idx val="9"/>
              <c:tx>
                <c:strRef>
                  <c:f>'Graf-Q2'!$D$11</c:f>
                  <c:strCache>
                    <c:ptCount val="1"/>
                    <c:pt idx="0">
                      <c:v>1 (3%)</c:v>
                    </c:pt>
                  </c:strCache>
                </c:strRef>
              </c:tx>
              <c:dLblPos val="outEnd"/>
              <c:showVal val="1"/>
            </c:dLbl>
            <c:dLbl>
              <c:idx val="10"/>
              <c:tx>
                <c:strRef>
                  <c:f>'Graf-Q2'!$D$12</c:f>
                  <c:strCache>
                    <c:ptCount val="1"/>
                    <c:pt idx="0">
                      <c:v>0 (0%)</c:v>
                    </c:pt>
                  </c:strCache>
                </c:strRef>
              </c:tx>
              <c:dLblPos val="outEnd"/>
              <c:showVal val="1"/>
            </c:dLbl>
            <c:txPr>
              <a:bodyPr/>
              <a:lstStyle/>
              <a:p>
                <a:pPr>
                  <a:defRPr lang="en-MY"/>
                </a:pPr>
                <a:endParaRPr lang="en-US"/>
              </a:p>
            </c:txPr>
            <c:showVal val="1"/>
          </c:dLbls>
          <c:cat>
            <c:strRef>
              <c:f>'Graf-Q2'!$A$2:$A$12</c:f>
              <c:strCache>
                <c:ptCount val="11"/>
                <c:pt idx="0">
                  <c:v>10</c:v>
                </c:pt>
                <c:pt idx="1">
                  <c:v>20</c:v>
                </c:pt>
                <c:pt idx="2">
                  <c:v>30</c:v>
                </c:pt>
                <c:pt idx="3">
                  <c:v>40</c:v>
                </c:pt>
                <c:pt idx="4">
                  <c:v>50</c:v>
                </c:pt>
                <c:pt idx="5">
                  <c:v>60</c:v>
                </c:pt>
                <c:pt idx="6">
                  <c:v>70</c:v>
                </c:pt>
                <c:pt idx="7">
                  <c:v>80</c:v>
                </c:pt>
                <c:pt idx="8">
                  <c:v>90</c:v>
                </c:pt>
                <c:pt idx="9">
                  <c:v>100</c:v>
                </c:pt>
                <c:pt idx="10">
                  <c:v>More</c:v>
                </c:pt>
              </c:strCache>
            </c:strRef>
          </c:cat>
          <c:val>
            <c:numRef>
              <c:f>'Graf-Q2'!$B$2:$B$12</c:f>
              <c:numCache>
                <c:formatCode>General</c:formatCode>
                <c:ptCount val="11"/>
                <c:pt idx="0">
                  <c:v>30</c:v>
                </c:pt>
                <c:pt idx="1">
                  <c:v>3</c:v>
                </c:pt>
                <c:pt idx="2">
                  <c:v>3</c:v>
                </c:pt>
                <c:pt idx="3">
                  <c:v>0</c:v>
                </c:pt>
                <c:pt idx="4">
                  <c:v>0</c:v>
                </c:pt>
                <c:pt idx="5">
                  <c:v>0</c:v>
                </c:pt>
                <c:pt idx="6">
                  <c:v>0</c:v>
                </c:pt>
                <c:pt idx="7">
                  <c:v>0</c:v>
                </c:pt>
                <c:pt idx="8">
                  <c:v>1</c:v>
                </c:pt>
                <c:pt idx="9">
                  <c:v>1</c:v>
                </c:pt>
                <c:pt idx="10">
                  <c:v>0</c:v>
                </c:pt>
              </c:numCache>
            </c:numRef>
          </c:val>
        </c:ser>
        <c:axId val="88455424"/>
        <c:axId val="88457600"/>
      </c:barChart>
      <c:catAx>
        <c:axId val="88455424"/>
        <c:scaling>
          <c:orientation val="minMax"/>
        </c:scaling>
        <c:axPos val="b"/>
        <c:title>
          <c:tx>
            <c:rich>
              <a:bodyPr/>
              <a:lstStyle/>
              <a:p>
                <a:pPr>
                  <a:defRPr lang="en-MY"/>
                </a:pPr>
                <a:r>
                  <a:rPr lang="en-US"/>
                  <a:t>Hours</a:t>
                </a:r>
                <a:r>
                  <a:rPr lang="en-US" baseline="0"/>
                  <a:t> spent online per week</a:t>
                </a:r>
                <a:endParaRPr lang="en-US"/>
              </a:p>
            </c:rich>
          </c:tx>
        </c:title>
        <c:tickLblPos val="nextTo"/>
        <c:txPr>
          <a:bodyPr/>
          <a:lstStyle/>
          <a:p>
            <a:pPr>
              <a:defRPr lang="en-MY"/>
            </a:pPr>
            <a:endParaRPr lang="en-US"/>
          </a:p>
        </c:txPr>
        <c:crossAx val="88457600"/>
        <c:crosses val="autoZero"/>
        <c:auto val="1"/>
        <c:lblAlgn val="ctr"/>
        <c:lblOffset val="100"/>
      </c:catAx>
      <c:valAx>
        <c:axId val="88457600"/>
        <c:scaling>
          <c:orientation val="minMax"/>
        </c:scaling>
        <c:axPos val="l"/>
        <c:title>
          <c:tx>
            <c:rich>
              <a:bodyPr/>
              <a:lstStyle/>
              <a:p>
                <a:pPr>
                  <a:defRPr lang="en-MY"/>
                </a:pPr>
                <a:r>
                  <a:rPr lang="en-US"/>
                  <a:t>Respondents</a:t>
                </a:r>
              </a:p>
            </c:rich>
          </c:tx>
        </c:title>
        <c:numFmt formatCode="General" sourceLinked="1"/>
        <c:tickLblPos val="nextTo"/>
        <c:txPr>
          <a:bodyPr/>
          <a:lstStyle/>
          <a:p>
            <a:pPr>
              <a:defRPr lang="en-MY"/>
            </a:pPr>
            <a:endParaRPr lang="en-US"/>
          </a:p>
        </c:txPr>
        <c:crossAx val="88455424"/>
        <c:crosses val="autoZero"/>
        <c:crossBetween val="between"/>
      </c:valAx>
    </c:plotArea>
    <c:legend>
      <c:legendPos val="r"/>
      <c:txPr>
        <a:bodyPr/>
        <a:lstStyle/>
        <a:p>
          <a:pPr>
            <a:defRPr lang="en-MY"/>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Moodle improved communication  with my instructor.</a:t>
            </a:r>
          </a:p>
        </c:rich>
      </c:tx>
    </c:title>
    <c:plotArea>
      <c:layout/>
      <c:barChart>
        <c:barDir val="col"/>
        <c:grouping val="clustered"/>
        <c:varyColors val="1"/>
        <c:ser>
          <c:idx val="0"/>
          <c:order val="0"/>
          <c:tx>
            <c:v>Frequency</c:v>
          </c:tx>
          <c:dLbls>
            <c:dLbl>
              <c:idx val="0"/>
              <c:tx>
                <c:strRef>
                  <c:f>'Graf-20'!$D$2</c:f>
                  <c:strCache>
                    <c:ptCount val="1"/>
                    <c:pt idx="0">
                      <c:v>0(0%)</c:v>
                    </c:pt>
                  </c:strCache>
                </c:strRef>
              </c:tx>
              <c:dLblPos val="outEnd"/>
              <c:showVal val="1"/>
            </c:dLbl>
            <c:dLbl>
              <c:idx val="1"/>
              <c:tx>
                <c:strRef>
                  <c:f>'Graf-20'!$D$3</c:f>
                  <c:strCache>
                    <c:ptCount val="1"/>
                    <c:pt idx="0">
                      <c:v>6(15%)</c:v>
                    </c:pt>
                  </c:strCache>
                </c:strRef>
              </c:tx>
              <c:dLblPos val="outEnd"/>
              <c:showVal val="1"/>
            </c:dLbl>
            <c:dLbl>
              <c:idx val="2"/>
              <c:tx>
                <c:strRef>
                  <c:f>'Graf-20'!$D$4</c:f>
                  <c:strCache>
                    <c:ptCount val="1"/>
                    <c:pt idx="0">
                      <c:v>16(40%)</c:v>
                    </c:pt>
                  </c:strCache>
                </c:strRef>
              </c:tx>
              <c:dLblPos val="outEnd"/>
              <c:showVal val="1"/>
            </c:dLbl>
            <c:dLbl>
              <c:idx val="3"/>
              <c:tx>
                <c:strRef>
                  <c:f>'Graf-20'!$D$5</c:f>
                  <c:strCache>
                    <c:ptCount val="1"/>
                    <c:pt idx="0">
                      <c:v>13(33%)</c:v>
                    </c:pt>
                  </c:strCache>
                </c:strRef>
              </c:tx>
              <c:dLblPos val="outEnd"/>
              <c:showVal val="1"/>
            </c:dLbl>
            <c:dLbl>
              <c:idx val="4"/>
              <c:tx>
                <c:strRef>
                  <c:f>'Graf-20'!$D$6</c:f>
                  <c:strCache>
                    <c:ptCount val="1"/>
                    <c:pt idx="0">
                      <c:v>5(13%)</c:v>
                    </c:pt>
                  </c:strCache>
                </c:strRef>
              </c:tx>
              <c:dLblPos val="outEnd"/>
              <c:showVal val="1"/>
            </c:dLbl>
            <c:txPr>
              <a:bodyPr/>
              <a:lstStyle/>
              <a:p>
                <a:pPr>
                  <a:defRPr lang="en-MY"/>
                </a:pPr>
                <a:endParaRPr lang="en-US"/>
              </a:p>
            </c:txPr>
            <c:showVal val="1"/>
          </c:dLbls>
          <c:cat>
            <c:strRef>
              <c:f>'Graf-20'!$A$11:$A$15</c:f>
              <c:strCache>
                <c:ptCount val="5"/>
                <c:pt idx="0">
                  <c:v>Strongly disagree</c:v>
                </c:pt>
                <c:pt idx="1">
                  <c:v>Disagree</c:v>
                </c:pt>
                <c:pt idx="2">
                  <c:v>Neutral</c:v>
                </c:pt>
                <c:pt idx="3">
                  <c:v>Agree</c:v>
                </c:pt>
                <c:pt idx="4">
                  <c:v>Strongly agree</c:v>
                </c:pt>
              </c:strCache>
            </c:strRef>
          </c:cat>
          <c:val>
            <c:numRef>
              <c:f>'Graf-20'!$B$2:$B$6</c:f>
              <c:numCache>
                <c:formatCode>General</c:formatCode>
                <c:ptCount val="5"/>
                <c:pt idx="0">
                  <c:v>0</c:v>
                </c:pt>
                <c:pt idx="1">
                  <c:v>6</c:v>
                </c:pt>
                <c:pt idx="2">
                  <c:v>16</c:v>
                </c:pt>
                <c:pt idx="3">
                  <c:v>13</c:v>
                </c:pt>
                <c:pt idx="4">
                  <c:v>5</c:v>
                </c:pt>
              </c:numCache>
            </c:numRef>
          </c:val>
        </c:ser>
        <c:axId val="141189120"/>
        <c:axId val="141191040"/>
      </c:barChart>
      <c:catAx>
        <c:axId val="141189120"/>
        <c:scaling>
          <c:orientation val="minMax"/>
        </c:scaling>
        <c:axPos val="b"/>
        <c:title>
          <c:tx>
            <c:rich>
              <a:bodyPr/>
              <a:lstStyle/>
              <a:p>
                <a:pPr>
                  <a:defRPr lang="en-MY"/>
                </a:pPr>
                <a:r>
                  <a:rPr lang="en-US"/>
                  <a:t>Likert Scale Score (Mean is 3.43)</a:t>
                </a:r>
              </a:p>
            </c:rich>
          </c:tx>
        </c:title>
        <c:numFmt formatCode="General" sourceLinked="1"/>
        <c:tickLblPos val="nextTo"/>
        <c:txPr>
          <a:bodyPr/>
          <a:lstStyle/>
          <a:p>
            <a:pPr>
              <a:defRPr lang="en-MY"/>
            </a:pPr>
            <a:endParaRPr lang="en-US"/>
          </a:p>
        </c:txPr>
        <c:crossAx val="141191040"/>
        <c:crosses val="autoZero"/>
        <c:auto val="1"/>
        <c:lblAlgn val="ctr"/>
        <c:lblOffset val="100"/>
      </c:catAx>
      <c:valAx>
        <c:axId val="141191040"/>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189120"/>
        <c:crosses val="autoZero"/>
        <c:crossBetween val="between"/>
      </c:valAx>
    </c:plotArea>
    <c:legend>
      <c:legendPos val="r"/>
      <c:txPr>
        <a:bodyPr/>
        <a:lstStyle/>
        <a:p>
          <a:pPr>
            <a:defRPr lang="en-MY"/>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Moodle </a:t>
            </a:r>
          </a:p>
          <a:p>
            <a:pPr>
              <a:defRPr lang="en-MY"/>
            </a:pPr>
            <a:r>
              <a:rPr lang="en-US"/>
              <a:t>gave me a  sense of </a:t>
            </a:r>
          </a:p>
          <a:p>
            <a:pPr>
              <a:defRPr lang="en-MY"/>
            </a:pPr>
            <a:r>
              <a:rPr lang="en-US"/>
              <a:t>community (togetherness)</a:t>
            </a:r>
          </a:p>
          <a:p>
            <a:pPr>
              <a:defRPr lang="en-MY"/>
            </a:pPr>
            <a:r>
              <a:rPr lang="en-US"/>
              <a:t>with my classmates</a:t>
            </a:r>
          </a:p>
        </c:rich>
      </c:tx>
    </c:title>
    <c:plotArea>
      <c:layout/>
      <c:barChart>
        <c:barDir val="col"/>
        <c:grouping val="clustered"/>
        <c:varyColors val="1"/>
        <c:ser>
          <c:idx val="0"/>
          <c:order val="0"/>
          <c:tx>
            <c:v>Frequency</c:v>
          </c:tx>
          <c:dLbls>
            <c:dLbl>
              <c:idx val="0"/>
              <c:tx>
                <c:strRef>
                  <c:f>'Graf-21'!$D$2</c:f>
                  <c:strCache>
                    <c:ptCount val="1"/>
                    <c:pt idx="0">
                      <c:v>3(8%)</c:v>
                    </c:pt>
                  </c:strCache>
                </c:strRef>
              </c:tx>
              <c:dLblPos val="outEnd"/>
              <c:showVal val="1"/>
            </c:dLbl>
            <c:dLbl>
              <c:idx val="1"/>
              <c:tx>
                <c:strRef>
                  <c:f>'Graf-21'!$D$3</c:f>
                  <c:strCache>
                    <c:ptCount val="1"/>
                    <c:pt idx="0">
                      <c:v>6(15%)</c:v>
                    </c:pt>
                  </c:strCache>
                </c:strRef>
              </c:tx>
              <c:dLblPos val="outEnd"/>
              <c:showVal val="1"/>
            </c:dLbl>
            <c:dLbl>
              <c:idx val="2"/>
              <c:tx>
                <c:strRef>
                  <c:f>'Graf-21'!$D$4</c:f>
                  <c:strCache>
                    <c:ptCount val="1"/>
                    <c:pt idx="0">
                      <c:v>11(28%)</c:v>
                    </c:pt>
                  </c:strCache>
                </c:strRef>
              </c:tx>
              <c:dLblPos val="outEnd"/>
              <c:showVal val="1"/>
            </c:dLbl>
            <c:dLbl>
              <c:idx val="3"/>
              <c:tx>
                <c:strRef>
                  <c:f>'Graf-21'!$D$5</c:f>
                  <c:strCache>
                    <c:ptCount val="1"/>
                    <c:pt idx="0">
                      <c:v>13(33%)</c:v>
                    </c:pt>
                  </c:strCache>
                </c:strRef>
              </c:tx>
              <c:dLblPos val="outEnd"/>
              <c:showVal val="1"/>
            </c:dLbl>
            <c:dLbl>
              <c:idx val="4"/>
              <c:tx>
                <c:strRef>
                  <c:f>'Graf-21'!$D$6</c:f>
                  <c:strCache>
                    <c:ptCount val="1"/>
                    <c:pt idx="0">
                      <c:v>6(15%)</c:v>
                    </c:pt>
                  </c:strCache>
                </c:strRef>
              </c:tx>
              <c:dLblPos val="outEnd"/>
              <c:showVal val="1"/>
            </c:dLbl>
            <c:txPr>
              <a:bodyPr/>
              <a:lstStyle/>
              <a:p>
                <a:pPr>
                  <a:defRPr lang="en-MY"/>
                </a:pPr>
                <a:endParaRPr lang="en-US"/>
              </a:p>
            </c:txPr>
            <c:showVal val="1"/>
          </c:dLbls>
          <c:cat>
            <c:strRef>
              <c:f>'Graf-21'!$B$12:$B$16</c:f>
              <c:strCache>
                <c:ptCount val="5"/>
                <c:pt idx="0">
                  <c:v>Strongly disagree</c:v>
                </c:pt>
                <c:pt idx="1">
                  <c:v>Disagree</c:v>
                </c:pt>
                <c:pt idx="2">
                  <c:v>Neutral</c:v>
                </c:pt>
                <c:pt idx="3">
                  <c:v>Agree</c:v>
                </c:pt>
                <c:pt idx="4">
                  <c:v>Strongly agree</c:v>
                </c:pt>
              </c:strCache>
            </c:strRef>
          </c:cat>
          <c:val>
            <c:numRef>
              <c:f>'Graf-21'!$B$2:$B$6</c:f>
              <c:numCache>
                <c:formatCode>General</c:formatCode>
                <c:ptCount val="5"/>
                <c:pt idx="0">
                  <c:v>3</c:v>
                </c:pt>
                <c:pt idx="1">
                  <c:v>6</c:v>
                </c:pt>
                <c:pt idx="2">
                  <c:v>11</c:v>
                </c:pt>
                <c:pt idx="3">
                  <c:v>13</c:v>
                </c:pt>
                <c:pt idx="4">
                  <c:v>6</c:v>
                </c:pt>
              </c:numCache>
            </c:numRef>
          </c:val>
        </c:ser>
        <c:axId val="141224192"/>
        <c:axId val="141304192"/>
      </c:barChart>
      <c:catAx>
        <c:axId val="141224192"/>
        <c:scaling>
          <c:orientation val="minMax"/>
        </c:scaling>
        <c:axPos val="b"/>
        <c:title>
          <c:tx>
            <c:rich>
              <a:bodyPr/>
              <a:lstStyle/>
              <a:p>
                <a:pPr>
                  <a:defRPr lang="en-MY"/>
                </a:pPr>
                <a:r>
                  <a:t>Likert Scale Score (Mean is 3.33)</a:t>
                </a:r>
              </a:p>
            </c:rich>
          </c:tx>
        </c:title>
        <c:numFmt formatCode="General" sourceLinked="1"/>
        <c:tickLblPos val="nextTo"/>
        <c:txPr>
          <a:bodyPr/>
          <a:lstStyle/>
          <a:p>
            <a:pPr>
              <a:defRPr lang="en-MY"/>
            </a:pPr>
            <a:endParaRPr lang="en-US"/>
          </a:p>
        </c:txPr>
        <c:crossAx val="141304192"/>
        <c:crosses val="autoZero"/>
        <c:auto val="1"/>
        <c:lblAlgn val="ctr"/>
        <c:lblOffset val="100"/>
      </c:catAx>
      <c:valAx>
        <c:axId val="141304192"/>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224192"/>
        <c:crosses val="autoZero"/>
        <c:crossBetween val="between"/>
      </c:valAx>
    </c:plotArea>
    <c:legend>
      <c:legendPos val="r"/>
      <c:txPr>
        <a:bodyPr/>
        <a:lstStyle/>
        <a:p>
          <a:pPr>
            <a:defRPr lang="en-MY"/>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I learnt </a:t>
            </a:r>
          </a:p>
          <a:p>
            <a:pPr>
              <a:defRPr lang="en-MY"/>
            </a:pPr>
            <a:r>
              <a:rPr lang="en-US"/>
              <a:t>just as well in Moodle </a:t>
            </a:r>
          </a:p>
          <a:p>
            <a:pPr>
              <a:defRPr lang="en-MY"/>
            </a:pPr>
            <a:r>
              <a:rPr lang="en-US"/>
              <a:t>as I would in a </a:t>
            </a:r>
          </a:p>
          <a:p>
            <a:pPr>
              <a:defRPr lang="en-MY"/>
            </a:pPr>
            <a:r>
              <a:rPr lang="en-US"/>
              <a:t>face-to-face traditional course</a:t>
            </a:r>
          </a:p>
        </c:rich>
      </c:tx>
    </c:title>
    <c:plotArea>
      <c:layout/>
      <c:barChart>
        <c:barDir val="col"/>
        <c:grouping val="clustered"/>
        <c:varyColors val="1"/>
        <c:ser>
          <c:idx val="0"/>
          <c:order val="0"/>
          <c:tx>
            <c:v>Frequency</c:v>
          </c:tx>
          <c:spPr>
            <a:ln>
              <a:solidFill>
                <a:sysClr val="windowText" lastClr="000000"/>
              </a:solidFill>
            </a:ln>
          </c:spPr>
          <c:dPt>
            <c:idx val="1"/>
            <c:spPr>
              <a:solidFill>
                <a:schemeClr val="tx2">
                  <a:lumMod val="20000"/>
                  <a:lumOff val="80000"/>
                </a:schemeClr>
              </a:solidFill>
              <a:ln>
                <a:solidFill>
                  <a:sysClr val="windowText" lastClr="000000"/>
                </a:solidFill>
              </a:ln>
            </c:spPr>
          </c:dPt>
          <c:dLbls>
            <c:dLbl>
              <c:idx val="0"/>
              <c:tx>
                <c:strRef>
                  <c:f>'Graf-22'!$F$2</c:f>
                  <c:strCache>
                    <c:ptCount val="1"/>
                    <c:pt idx="0">
                      <c:v>2(5%)</c:v>
                    </c:pt>
                  </c:strCache>
                </c:strRef>
              </c:tx>
              <c:showVal val="1"/>
            </c:dLbl>
            <c:dLbl>
              <c:idx val="1"/>
              <c:tx>
                <c:strRef>
                  <c:f>'Graf-22'!$F$3</c:f>
                  <c:strCache>
                    <c:ptCount val="1"/>
                    <c:pt idx="0">
                      <c:v>6(15%)</c:v>
                    </c:pt>
                  </c:strCache>
                </c:strRef>
              </c:tx>
              <c:showVal val="1"/>
            </c:dLbl>
            <c:dLbl>
              <c:idx val="2"/>
              <c:tx>
                <c:strRef>
                  <c:f>'Graf-22'!$F$4</c:f>
                  <c:strCache>
                    <c:ptCount val="1"/>
                    <c:pt idx="0">
                      <c:v>15(38%)</c:v>
                    </c:pt>
                  </c:strCache>
                </c:strRef>
              </c:tx>
              <c:showVal val="1"/>
            </c:dLbl>
            <c:dLbl>
              <c:idx val="3"/>
              <c:tx>
                <c:strRef>
                  <c:f>'Graf-22'!$F$5</c:f>
                  <c:strCache>
                    <c:ptCount val="1"/>
                    <c:pt idx="0">
                      <c:v>14(36%)</c:v>
                    </c:pt>
                  </c:strCache>
                </c:strRef>
              </c:tx>
              <c:showVal val="1"/>
            </c:dLbl>
            <c:dLbl>
              <c:idx val="4"/>
              <c:tx>
                <c:strRef>
                  <c:f>'Graf-22'!$F$6</c:f>
                  <c:strCache>
                    <c:ptCount val="1"/>
                    <c:pt idx="0">
                      <c:v>2(5%)</c:v>
                    </c:pt>
                  </c:strCache>
                </c:strRef>
              </c:tx>
              <c:showVal val="1"/>
            </c:dLbl>
            <c:txPr>
              <a:bodyPr/>
              <a:lstStyle/>
              <a:p>
                <a:pPr>
                  <a:defRPr lang="en-MY"/>
                </a:pPr>
                <a:endParaRPr lang="en-US"/>
              </a:p>
            </c:txPr>
            <c:showVal val="1"/>
          </c:dLbls>
          <c:cat>
            <c:strRef>
              <c:f>'Graf-22'!$A$12:$A$16</c:f>
              <c:strCache>
                <c:ptCount val="5"/>
                <c:pt idx="0">
                  <c:v>Strongly disagree</c:v>
                </c:pt>
                <c:pt idx="1">
                  <c:v>Disagree</c:v>
                </c:pt>
                <c:pt idx="2">
                  <c:v>Neutral</c:v>
                </c:pt>
                <c:pt idx="3">
                  <c:v>Agree</c:v>
                </c:pt>
                <c:pt idx="4">
                  <c:v>Strongly agree</c:v>
                </c:pt>
              </c:strCache>
            </c:strRef>
          </c:cat>
          <c:val>
            <c:numRef>
              <c:f>'Graf-22'!$B$2:$B$6</c:f>
              <c:numCache>
                <c:formatCode>General</c:formatCode>
                <c:ptCount val="5"/>
                <c:pt idx="0">
                  <c:v>2</c:v>
                </c:pt>
                <c:pt idx="1">
                  <c:v>6</c:v>
                </c:pt>
                <c:pt idx="2">
                  <c:v>15</c:v>
                </c:pt>
                <c:pt idx="3">
                  <c:v>14</c:v>
                </c:pt>
                <c:pt idx="4">
                  <c:v>2</c:v>
                </c:pt>
              </c:numCache>
            </c:numRef>
          </c:val>
        </c:ser>
        <c:axId val="141366400"/>
        <c:axId val="141368320"/>
      </c:barChart>
      <c:catAx>
        <c:axId val="141366400"/>
        <c:scaling>
          <c:orientation val="minMax"/>
        </c:scaling>
        <c:axPos val="b"/>
        <c:title>
          <c:tx>
            <c:rich>
              <a:bodyPr/>
              <a:lstStyle/>
              <a:p>
                <a:pPr>
                  <a:defRPr lang="en-MY"/>
                </a:pPr>
                <a:r>
                  <a:rPr lang="en-US"/>
                  <a:t>Likert Scale Score (Mean is 3.21)</a:t>
                </a:r>
              </a:p>
            </c:rich>
          </c:tx>
        </c:title>
        <c:numFmt formatCode="General" sourceLinked="1"/>
        <c:tickLblPos val="nextTo"/>
        <c:txPr>
          <a:bodyPr/>
          <a:lstStyle/>
          <a:p>
            <a:pPr>
              <a:defRPr lang="en-MY"/>
            </a:pPr>
            <a:endParaRPr lang="en-US"/>
          </a:p>
        </c:txPr>
        <c:crossAx val="141368320"/>
        <c:crosses val="autoZero"/>
        <c:auto val="1"/>
        <c:lblAlgn val="ctr"/>
        <c:lblOffset val="100"/>
      </c:catAx>
      <c:valAx>
        <c:axId val="141368320"/>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366400"/>
        <c:crosses val="autoZero"/>
        <c:crossBetween val="between"/>
      </c:valAx>
    </c:plotArea>
    <c:legend>
      <c:legendPos val="r"/>
      <c:txPr>
        <a:bodyPr/>
        <a:lstStyle/>
        <a:p>
          <a:pPr rtl="0">
            <a:defRPr lang="en-MY"/>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would like to see Moodle used in</a:t>
            </a:r>
          </a:p>
          <a:p>
            <a:pPr>
              <a:defRPr lang="en-MY"/>
            </a:pPr>
            <a:r>
              <a:rPr lang="en-US"/>
              <a:t>all my courses</a:t>
            </a:r>
          </a:p>
          <a:p>
            <a:pPr>
              <a:defRPr lang="en-MY"/>
            </a:pPr>
            <a:endParaRPr lang="en-US"/>
          </a:p>
        </c:rich>
      </c:tx>
    </c:title>
    <c:plotArea>
      <c:layout/>
      <c:barChart>
        <c:barDir val="col"/>
        <c:grouping val="clustered"/>
        <c:varyColors val="1"/>
        <c:ser>
          <c:idx val="0"/>
          <c:order val="0"/>
          <c:tx>
            <c:v>Frequency</c:v>
          </c:tx>
          <c:dLbls>
            <c:dLbl>
              <c:idx val="0"/>
              <c:tx>
                <c:strRef>
                  <c:f>'Graf-23'!$D$2</c:f>
                  <c:strCache>
                    <c:ptCount val="1"/>
                    <c:pt idx="0">
                      <c:v>3 (8%)</c:v>
                    </c:pt>
                  </c:strCache>
                </c:strRef>
              </c:tx>
              <c:dLblPos val="outEnd"/>
              <c:showVal val="1"/>
            </c:dLbl>
            <c:dLbl>
              <c:idx val="1"/>
              <c:tx>
                <c:strRef>
                  <c:f>'Graf-23'!$D$3</c:f>
                  <c:strCache>
                    <c:ptCount val="1"/>
                    <c:pt idx="0">
                      <c:v>6 (15%)</c:v>
                    </c:pt>
                  </c:strCache>
                </c:strRef>
              </c:tx>
              <c:dLblPos val="outEnd"/>
              <c:showVal val="1"/>
            </c:dLbl>
            <c:dLbl>
              <c:idx val="2"/>
              <c:tx>
                <c:strRef>
                  <c:f>'Graf-23'!$D$4</c:f>
                  <c:strCache>
                    <c:ptCount val="1"/>
                    <c:pt idx="0">
                      <c:v>11 (28%)</c:v>
                    </c:pt>
                  </c:strCache>
                </c:strRef>
              </c:tx>
              <c:dLblPos val="outEnd"/>
              <c:showVal val="1"/>
            </c:dLbl>
            <c:dLbl>
              <c:idx val="3"/>
              <c:tx>
                <c:strRef>
                  <c:f>'Graf-23'!$D$5</c:f>
                  <c:strCache>
                    <c:ptCount val="1"/>
                    <c:pt idx="0">
                      <c:v>13 (33%)</c:v>
                    </c:pt>
                  </c:strCache>
                </c:strRef>
              </c:tx>
              <c:dLblPos val="outEnd"/>
              <c:showVal val="1"/>
            </c:dLbl>
            <c:dLbl>
              <c:idx val="4"/>
              <c:tx>
                <c:strRef>
                  <c:f>'Graf-23'!$D$6</c:f>
                  <c:strCache>
                    <c:ptCount val="1"/>
                    <c:pt idx="0">
                      <c:v>6 (15%)</c:v>
                    </c:pt>
                  </c:strCache>
                </c:strRef>
              </c:tx>
              <c:dLblPos val="outEnd"/>
              <c:showVal val="1"/>
            </c:dLbl>
            <c:txPr>
              <a:bodyPr/>
              <a:lstStyle/>
              <a:p>
                <a:pPr>
                  <a:defRPr lang="en-MY"/>
                </a:pPr>
                <a:endParaRPr lang="en-US"/>
              </a:p>
            </c:txPr>
            <c:showVal val="1"/>
          </c:dLbls>
          <c:cat>
            <c:strRef>
              <c:f>'Graf-23'!$A$10:$A$14</c:f>
              <c:strCache>
                <c:ptCount val="5"/>
                <c:pt idx="0">
                  <c:v>Strongly disagree</c:v>
                </c:pt>
                <c:pt idx="1">
                  <c:v>Disagree</c:v>
                </c:pt>
                <c:pt idx="2">
                  <c:v>Neutral</c:v>
                </c:pt>
                <c:pt idx="3">
                  <c:v>Agree</c:v>
                </c:pt>
                <c:pt idx="4">
                  <c:v>Strongly agree</c:v>
                </c:pt>
              </c:strCache>
            </c:strRef>
          </c:cat>
          <c:val>
            <c:numRef>
              <c:f>'Graf-23'!$B$2:$B$6</c:f>
              <c:numCache>
                <c:formatCode>General</c:formatCode>
                <c:ptCount val="5"/>
                <c:pt idx="0">
                  <c:v>3</c:v>
                </c:pt>
                <c:pt idx="1">
                  <c:v>6</c:v>
                </c:pt>
                <c:pt idx="2">
                  <c:v>11</c:v>
                </c:pt>
                <c:pt idx="3">
                  <c:v>13</c:v>
                </c:pt>
                <c:pt idx="4">
                  <c:v>6</c:v>
                </c:pt>
              </c:numCache>
            </c:numRef>
          </c:val>
        </c:ser>
        <c:axId val="141401472"/>
        <c:axId val="141489664"/>
      </c:barChart>
      <c:catAx>
        <c:axId val="141401472"/>
        <c:scaling>
          <c:orientation val="minMax"/>
        </c:scaling>
        <c:axPos val="b"/>
        <c:title>
          <c:tx>
            <c:rich>
              <a:bodyPr/>
              <a:lstStyle/>
              <a:p>
                <a:pPr>
                  <a:defRPr lang="en-MY"/>
                </a:pPr>
                <a:r>
                  <a:rPr lang="en-US"/>
                  <a:t>Likert Scale Score (Mean is 3.33)</a:t>
                </a:r>
              </a:p>
            </c:rich>
          </c:tx>
        </c:title>
        <c:numFmt formatCode="General" sourceLinked="1"/>
        <c:tickLblPos val="nextTo"/>
        <c:txPr>
          <a:bodyPr/>
          <a:lstStyle/>
          <a:p>
            <a:pPr>
              <a:defRPr lang="en-MY"/>
            </a:pPr>
            <a:endParaRPr lang="en-US"/>
          </a:p>
        </c:txPr>
        <c:crossAx val="141489664"/>
        <c:crosses val="autoZero"/>
        <c:auto val="1"/>
        <c:lblAlgn val="ctr"/>
        <c:lblOffset val="100"/>
      </c:catAx>
      <c:valAx>
        <c:axId val="141489664"/>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401472"/>
        <c:crosses val="autoZero"/>
        <c:crossBetween val="between"/>
      </c:valAx>
    </c:plotArea>
    <c:legend>
      <c:legendPos val="r"/>
      <c:txPr>
        <a:bodyPr/>
        <a:lstStyle/>
        <a:p>
          <a:pPr>
            <a:defRPr lang="en-MY"/>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pieChart>
        <c:ser>
          <c:idx val="0"/>
          <c:order val="0"/>
          <c:spPr>
            <a:ln>
              <a:solidFill>
                <a:schemeClr val="tx1"/>
              </a:solidFill>
            </a:ln>
          </c:spPr>
          <c:dPt>
            <c:idx val="0"/>
            <c:spPr>
              <a:solidFill>
                <a:schemeClr val="accent3">
                  <a:lumMod val="60000"/>
                  <a:lumOff val="40000"/>
                </a:schemeClr>
              </a:solidFill>
              <a:ln>
                <a:solidFill>
                  <a:schemeClr val="tx1"/>
                </a:solidFill>
              </a:ln>
            </c:spPr>
          </c:dPt>
          <c:dLbls>
            <c:dLbl>
              <c:idx val="0"/>
              <c:tx>
                <c:strRef>
                  <c:f>'Q24'!$C$31</c:f>
                  <c:strCache>
                    <c:ptCount val="1"/>
                    <c:pt idx="0">
                      <c:v>24 (62%)</c:v>
                    </c:pt>
                  </c:strCache>
                </c:strRef>
              </c:tx>
              <c:dLblPos val="outEnd"/>
              <c:showVal val="1"/>
            </c:dLbl>
            <c:dLbl>
              <c:idx val="1"/>
              <c:tx>
                <c:strRef>
                  <c:f>'Q24'!$C$32</c:f>
                  <c:strCache>
                    <c:ptCount val="1"/>
                    <c:pt idx="0">
                      <c:v>15 (38%)</c:v>
                    </c:pt>
                  </c:strCache>
                </c:strRef>
              </c:tx>
              <c:dLblPos val="outEnd"/>
              <c:showVal val="1"/>
            </c:dLbl>
            <c:txPr>
              <a:bodyPr/>
              <a:lstStyle/>
              <a:p>
                <a:pPr>
                  <a:defRPr lang="en-MY"/>
                </a:pPr>
                <a:endParaRPr lang="en-US"/>
              </a:p>
            </c:txPr>
            <c:showVal val="1"/>
            <c:showLeaderLines val="1"/>
          </c:dLbls>
          <c:cat>
            <c:strRef>
              <c:f>'Q24'!$B$41:$B$42</c:f>
              <c:strCache>
                <c:ptCount val="2"/>
                <c:pt idx="0">
                  <c:v>DCA</c:v>
                </c:pt>
                <c:pt idx="1">
                  <c:v>DES</c:v>
                </c:pt>
              </c:strCache>
            </c:strRef>
          </c:cat>
          <c:val>
            <c:numRef>
              <c:f>'Q24'!$A$41:$A$42</c:f>
              <c:numCache>
                <c:formatCode>General</c:formatCode>
                <c:ptCount val="2"/>
                <c:pt idx="0">
                  <c:v>24</c:v>
                </c:pt>
                <c:pt idx="1">
                  <c:v>15</c:v>
                </c:pt>
              </c:numCache>
            </c:numRef>
          </c:val>
        </c:ser>
        <c:firstSliceAng val="0"/>
      </c:pieChart>
    </c:plotArea>
    <c:legend>
      <c:legendPos val="r"/>
      <c:txPr>
        <a:bodyPr/>
        <a:lstStyle/>
        <a:p>
          <a:pPr rtl="0">
            <a:defRPr lang="en-MY"/>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What can scm.moodleace.com improve</a:t>
            </a:r>
            <a:r>
              <a:rPr lang="en-US" baseline="0"/>
              <a:t> on?</a:t>
            </a:r>
            <a:endParaRPr lang="en-US"/>
          </a:p>
        </c:rich>
      </c:tx>
    </c:title>
    <c:view3D>
      <c:rAngAx val="1"/>
    </c:view3D>
    <c:plotArea>
      <c:layout/>
      <c:bar3DChart>
        <c:barDir val="col"/>
        <c:grouping val="clustered"/>
        <c:varyColors val="1"/>
        <c:ser>
          <c:idx val="0"/>
          <c:order val="0"/>
          <c:dLbls>
            <c:dLbl>
              <c:idx val="0"/>
              <c:tx>
                <c:strRef>
                  <c:f>'Q25'!$E$2</c:f>
                  <c:strCache>
                    <c:ptCount val="1"/>
                    <c:pt idx="0">
                      <c:v>8 (21%)</c:v>
                    </c:pt>
                  </c:strCache>
                </c:strRef>
              </c:tx>
              <c:showVal val="1"/>
            </c:dLbl>
            <c:dLbl>
              <c:idx val="1"/>
              <c:tx>
                <c:strRef>
                  <c:f>'Q25'!$E$3</c:f>
                  <c:strCache>
                    <c:ptCount val="1"/>
                    <c:pt idx="0">
                      <c:v>4 (10%)</c:v>
                    </c:pt>
                  </c:strCache>
                </c:strRef>
              </c:tx>
              <c:showVal val="1"/>
            </c:dLbl>
            <c:dLbl>
              <c:idx val="2"/>
              <c:tx>
                <c:strRef>
                  <c:f>'Q25'!$E$4</c:f>
                  <c:strCache>
                    <c:ptCount val="1"/>
                    <c:pt idx="0">
                      <c:v>19 (49%)</c:v>
                    </c:pt>
                  </c:strCache>
                </c:strRef>
              </c:tx>
              <c:showVal val="1"/>
            </c:dLbl>
            <c:dLbl>
              <c:idx val="3"/>
              <c:tx>
                <c:strRef>
                  <c:f>'Q25'!$E$5</c:f>
                  <c:strCache>
                    <c:ptCount val="1"/>
                    <c:pt idx="0">
                      <c:v>3 (8%)</c:v>
                    </c:pt>
                  </c:strCache>
                </c:strRef>
              </c:tx>
              <c:showVal val="1"/>
            </c:dLbl>
            <c:dLbl>
              <c:idx val="4"/>
              <c:tx>
                <c:strRef>
                  <c:f>'Q25'!$E$6</c:f>
                  <c:strCache>
                    <c:ptCount val="1"/>
                    <c:pt idx="0">
                      <c:v>1 (3%)</c:v>
                    </c:pt>
                  </c:strCache>
                </c:strRef>
              </c:tx>
              <c:showVal val="1"/>
            </c:dLbl>
            <c:dLbl>
              <c:idx val="5"/>
              <c:tx>
                <c:strRef>
                  <c:f>'Q25'!$E$7</c:f>
                  <c:strCache>
                    <c:ptCount val="1"/>
                    <c:pt idx="0">
                      <c:v>3 (8%)</c:v>
                    </c:pt>
                  </c:strCache>
                </c:strRef>
              </c:tx>
              <c:showVal val="1"/>
            </c:dLbl>
            <c:dLbl>
              <c:idx val="6"/>
              <c:tx>
                <c:strRef>
                  <c:f>'Q25'!$E$8</c:f>
                  <c:strCache>
                    <c:ptCount val="1"/>
                    <c:pt idx="0">
                      <c:v>1 (3%)</c:v>
                    </c:pt>
                  </c:strCache>
                </c:strRef>
              </c:tx>
              <c:showVal val="1"/>
            </c:dLbl>
            <c:txPr>
              <a:bodyPr/>
              <a:lstStyle/>
              <a:p>
                <a:pPr>
                  <a:defRPr lang="en-MY"/>
                </a:pPr>
                <a:endParaRPr lang="en-US"/>
              </a:p>
            </c:txPr>
            <c:showVal val="1"/>
          </c:dLbls>
          <c:cat>
            <c:strRef>
              <c:f>'Q25'!$B$2:$B$8</c:f>
              <c:strCache>
                <c:ptCount val="7"/>
                <c:pt idx="0">
                  <c:v>Make it faster</c:v>
                </c:pt>
                <c:pt idx="1">
                  <c:v>Make it more interesting</c:v>
                </c:pt>
                <c:pt idx="2">
                  <c:v>Don't know</c:v>
                </c:pt>
                <c:pt idx="3">
                  <c:v>Nothing to improve on</c:v>
                </c:pt>
                <c:pt idx="4">
                  <c:v>Make it simpler</c:v>
                </c:pt>
                <c:pt idx="5">
                  <c:v>Make it more informative</c:v>
                </c:pt>
                <c:pt idx="6">
                  <c:v>Let other students join in</c:v>
                </c:pt>
              </c:strCache>
            </c:strRef>
          </c:cat>
          <c:val>
            <c:numRef>
              <c:f>'Q25'!$A$2:$A$8</c:f>
              <c:numCache>
                <c:formatCode>General</c:formatCode>
                <c:ptCount val="7"/>
                <c:pt idx="0">
                  <c:v>8</c:v>
                </c:pt>
                <c:pt idx="1">
                  <c:v>4</c:v>
                </c:pt>
                <c:pt idx="2">
                  <c:v>19</c:v>
                </c:pt>
                <c:pt idx="3">
                  <c:v>3</c:v>
                </c:pt>
                <c:pt idx="4">
                  <c:v>1</c:v>
                </c:pt>
                <c:pt idx="5">
                  <c:v>3</c:v>
                </c:pt>
                <c:pt idx="6">
                  <c:v>1</c:v>
                </c:pt>
              </c:numCache>
            </c:numRef>
          </c:val>
        </c:ser>
        <c:shape val="box"/>
        <c:axId val="141632256"/>
        <c:axId val="141633792"/>
        <c:axId val="0"/>
      </c:bar3DChart>
      <c:catAx>
        <c:axId val="141632256"/>
        <c:scaling>
          <c:orientation val="minMax"/>
        </c:scaling>
        <c:axPos val="b"/>
        <c:majorTickMark val="none"/>
        <c:tickLblPos val="nextTo"/>
        <c:txPr>
          <a:bodyPr/>
          <a:lstStyle/>
          <a:p>
            <a:pPr>
              <a:defRPr lang="en-MY"/>
            </a:pPr>
            <a:endParaRPr lang="en-US"/>
          </a:p>
        </c:txPr>
        <c:crossAx val="141633792"/>
        <c:crosses val="autoZero"/>
        <c:auto val="1"/>
        <c:lblAlgn val="ctr"/>
        <c:lblOffset val="100"/>
      </c:catAx>
      <c:valAx>
        <c:axId val="141633792"/>
        <c:scaling>
          <c:orientation val="minMax"/>
        </c:scaling>
        <c:axPos val="l"/>
        <c:majorGridlines>
          <c:spPr>
            <a:ln>
              <a:solidFill>
                <a:schemeClr val="bg1"/>
              </a:solidFill>
            </a:ln>
          </c:spPr>
        </c:majorGridlines>
        <c:numFmt formatCode="General" sourceLinked="1"/>
        <c:majorTickMark val="none"/>
        <c:tickLblPos val="nextTo"/>
        <c:txPr>
          <a:bodyPr/>
          <a:lstStyle/>
          <a:p>
            <a:pPr>
              <a:defRPr lang="en-MY"/>
            </a:pPr>
            <a:endParaRPr lang="en-US"/>
          </a:p>
        </c:txPr>
        <c:crossAx val="141632256"/>
        <c:crosses val="autoZero"/>
        <c:crossBetween val="between"/>
      </c:valAx>
    </c:plotArea>
    <c:legend>
      <c:legendPos val="r"/>
      <c:txPr>
        <a:bodyPr/>
        <a:lstStyle/>
        <a:p>
          <a:pPr rtl="0">
            <a:defRPr lang="en-MY"/>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What can scm.moodleace.com improve</a:t>
            </a:r>
            <a:r>
              <a:rPr lang="en-US" baseline="0"/>
              <a:t> on?</a:t>
            </a:r>
            <a:endParaRPr lang="en-US"/>
          </a:p>
        </c:rich>
      </c:tx>
    </c:title>
    <c:view3D>
      <c:rAngAx val="1"/>
    </c:view3D>
    <c:plotArea>
      <c:layout/>
      <c:bar3DChart>
        <c:barDir val="col"/>
        <c:grouping val="clustered"/>
        <c:varyColors val="1"/>
        <c:ser>
          <c:idx val="0"/>
          <c:order val="0"/>
          <c:tx>
            <c:strRef>
              <c:f>'Q26'!$B$2:$B$13</c:f>
              <c:strCache>
                <c:ptCount val="1"/>
                <c:pt idx="0">
                  <c:v>Explanations Video Notes are complete Don't know Everything Online quiz Attractive Homework Shoutbox Software downloads PYQs Upload work</c:v>
                </c:pt>
              </c:strCache>
            </c:strRef>
          </c:tx>
          <c:dLbls>
            <c:dLbl>
              <c:idx val="0"/>
              <c:tx>
                <c:strRef>
                  <c:f>'Q25'!$E$2</c:f>
                  <c:strCache>
                    <c:ptCount val="1"/>
                    <c:pt idx="0">
                      <c:v>8 (21%)</c:v>
                    </c:pt>
                  </c:strCache>
                </c:strRef>
              </c:tx>
              <c:showVal val="1"/>
            </c:dLbl>
            <c:dLbl>
              <c:idx val="1"/>
              <c:tx>
                <c:strRef>
                  <c:f>'Q25'!$E$3</c:f>
                  <c:strCache>
                    <c:ptCount val="1"/>
                    <c:pt idx="0">
                      <c:v>4 (10%)</c:v>
                    </c:pt>
                  </c:strCache>
                </c:strRef>
              </c:tx>
              <c:showVal val="1"/>
            </c:dLbl>
            <c:dLbl>
              <c:idx val="2"/>
              <c:tx>
                <c:strRef>
                  <c:f>'Q25'!$E$4</c:f>
                  <c:strCache>
                    <c:ptCount val="1"/>
                    <c:pt idx="0">
                      <c:v>19 (49%)</c:v>
                    </c:pt>
                  </c:strCache>
                </c:strRef>
              </c:tx>
              <c:showVal val="1"/>
            </c:dLbl>
            <c:dLbl>
              <c:idx val="3"/>
              <c:tx>
                <c:strRef>
                  <c:f>'Q25'!$E$5</c:f>
                  <c:strCache>
                    <c:ptCount val="1"/>
                    <c:pt idx="0">
                      <c:v>3 (8%)</c:v>
                    </c:pt>
                  </c:strCache>
                </c:strRef>
              </c:tx>
              <c:showVal val="1"/>
            </c:dLbl>
            <c:dLbl>
              <c:idx val="4"/>
              <c:tx>
                <c:strRef>
                  <c:f>'Q25'!$E$6</c:f>
                  <c:strCache>
                    <c:ptCount val="1"/>
                    <c:pt idx="0">
                      <c:v>1 (3%)</c:v>
                    </c:pt>
                  </c:strCache>
                </c:strRef>
              </c:tx>
              <c:showVal val="1"/>
            </c:dLbl>
            <c:dLbl>
              <c:idx val="5"/>
              <c:tx>
                <c:strRef>
                  <c:f>'Q25'!$E$7</c:f>
                  <c:strCache>
                    <c:ptCount val="1"/>
                    <c:pt idx="0">
                      <c:v>3 (8%)</c:v>
                    </c:pt>
                  </c:strCache>
                </c:strRef>
              </c:tx>
              <c:showVal val="1"/>
            </c:dLbl>
            <c:dLbl>
              <c:idx val="6"/>
              <c:tx>
                <c:strRef>
                  <c:f>'Q25'!$E$8</c:f>
                  <c:strCache>
                    <c:ptCount val="1"/>
                    <c:pt idx="0">
                      <c:v>1 (3%)</c:v>
                    </c:pt>
                  </c:strCache>
                </c:strRef>
              </c:tx>
              <c:showVal val="1"/>
            </c:dLbl>
            <c:txPr>
              <a:bodyPr/>
              <a:lstStyle/>
              <a:p>
                <a:pPr>
                  <a:defRPr lang="en-MY"/>
                </a:pPr>
                <a:endParaRPr lang="en-US"/>
              </a:p>
            </c:txPr>
            <c:showVal val="1"/>
          </c:dLbls>
          <c:cat>
            <c:strRef>
              <c:f>'Q26'!$B$2:$B$13</c:f>
              <c:strCache>
                <c:ptCount val="12"/>
                <c:pt idx="0">
                  <c:v>Explanations</c:v>
                </c:pt>
                <c:pt idx="1">
                  <c:v>Video</c:v>
                </c:pt>
                <c:pt idx="2">
                  <c:v>Notes are complete</c:v>
                </c:pt>
                <c:pt idx="3">
                  <c:v>Don't know</c:v>
                </c:pt>
                <c:pt idx="4">
                  <c:v>Everything</c:v>
                </c:pt>
                <c:pt idx="5">
                  <c:v>Online quiz</c:v>
                </c:pt>
                <c:pt idx="6">
                  <c:v>Attractive</c:v>
                </c:pt>
                <c:pt idx="7">
                  <c:v>Homework</c:v>
                </c:pt>
                <c:pt idx="8">
                  <c:v>Shoutbox</c:v>
                </c:pt>
                <c:pt idx="9">
                  <c:v>Software downloads</c:v>
                </c:pt>
                <c:pt idx="10">
                  <c:v>PYQs</c:v>
                </c:pt>
                <c:pt idx="11">
                  <c:v>Upload work</c:v>
                </c:pt>
              </c:strCache>
            </c:strRef>
          </c:cat>
          <c:val>
            <c:numRef>
              <c:f>'Q26'!$A$2:$A$13</c:f>
              <c:numCache>
                <c:formatCode>General</c:formatCode>
                <c:ptCount val="12"/>
                <c:pt idx="0">
                  <c:v>1</c:v>
                </c:pt>
                <c:pt idx="1">
                  <c:v>1</c:v>
                </c:pt>
                <c:pt idx="2">
                  <c:v>3</c:v>
                </c:pt>
                <c:pt idx="3">
                  <c:v>18</c:v>
                </c:pt>
                <c:pt idx="4">
                  <c:v>3</c:v>
                </c:pt>
                <c:pt idx="5">
                  <c:v>7</c:v>
                </c:pt>
                <c:pt idx="6">
                  <c:v>1</c:v>
                </c:pt>
                <c:pt idx="7">
                  <c:v>1</c:v>
                </c:pt>
                <c:pt idx="8">
                  <c:v>1</c:v>
                </c:pt>
                <c:pt idx="9">
                  <c:v>3</c:v>
                </c:pt>
                <c:pt idx="10">
                  <c:v>1</c:v>
                </c:pt>
                <c:pt idx="11">
                  <c:v>1</c:v>
                </c:pt>
              </c:numCache>
            </c:numRef>
          </c:val>
        </c:ser>
        <c:shape val="box"/>
        <c:axId val="141691520"/>
        <c:axId val="141697408"/>
        <c:axId val="0"/>
      </c:bar3DChart>
      <c:catAx>
        <c:axId val="141691520"/>
        <c:scaling>
          <c:orientation val="minMax"/>
        </c:scaling>
        <c:axPos val="b"/>
        <c:majorTickMark val="none"/>
        <c:tickLblPos val="nextTo"/>
        <c:txPr>
          <a:bodyPr/>
          <a:lstStyle/>
          <a:p>
            <a:pPr>
              <a:defRPr lang="en-MY"/>
            </a:pPr>
            <a:endParaRPr lang="en-US"/>
          </a:p>
        </c:txPr>
        <c:crossAx val="141697408"/>
        <c:crosses val="autoZero"/>
        <c:auto val="1"/>
        <c:lblAlgn val="ctr"/>
        <c:lblOffset val="100"/>
      </c:catAx>
      <c:valAx>
        <c:axId val="141697408"/>
        <c:scaling>
          <c:orientation val="minMax"/>
        </c:scaling>
        <c:axPos val="l"/>
        <c:majorGridlines>
          <c:spPr>
            <a:ln>
              <a:solidFill>
                <a:schemeClr val="bg1"/>
              </a:solidFill>
            </a:ln>
          </c:spPr>
        </c:majorGridlines>
        <c:numFmt formatCode="General" sourceLinked="1"/>
        <c:majorTickMark val="none"/>
        <c:tickLblPos val="nextTo"/>
        <c:txPr>
          <a:bodyPr/>
          <a:lstStyle/>
          <a:p>
            <a:pPr>
              <a:defRPr lang="en-MY"/>
            </a:pPr>
            <a:endParaRPr lang="en-US"/>
          </a:p>
        </c:txPr>
        <c:crossAx val="141691520"/>
        <c:crosses val="autoZero"/>
        <c:crossBetween val="between"/>
      </c:valAx>
    </c:plotArea>
    <c:legend>
      <c:legendPos val="r"/>
      <c:txPr>
        <a:bodyPr/>
        <a:lstStyle/>
        <a:p>
          <a:pPr rtl="0">
            <a:defRPr lang="en-MY"/>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Estimated</a:t>
            </a:r>
            <a:r>
              <a:rPr lang="en-US" baseline="0"/>
              <a:t> % of online time each student spends on Moodle  of </a:t>
            </a:r>
          </a:p>
          <a:p>
            <a:pPr>
              <a:defRPr lang="en-MY"/>
            </a:pPr>
            <a:r>
              <a:rPr lang="en-US" baseline="0"/>
              <a:t>student's entire learning time</a:t>
            </a:r>
            <a:endParaRPr lang="en-US"/>
          </a:p>
        </c:rich>
      </c:tx>
    </c:title>
    <c:plotArea>
      <c:layout/>
      <c:barChart>
        <c:barDir val="col"/>
        <c:grouping val="clustered"/>
        <c:varyColors val="1"/>
        <c:ser>
          <c:idx val="0"/>
          <c:order val="0"/>
          <c:tx>
            <c:v>Frequency</c:v>
          </c:tx>
          <c:dLbls>
            <c:dLbl>
              <c:idx val="0"/>
              <c:tx>
                <c:strRef>
                  <c:f>'Graf-27'!$D$2</c:f>
                  <c:strCache>
                    <c:ptCount val="1"/>
                    <c:pt idx="0">
                      <c:v>1 (3%)</c:v>
                    </c:pt>
                  </c:strCache>
                </c:strRef>
              </c:tx>
              <c:dLblPos val="outEnd"/>
              <c:showVal val="1"/>
            </c:dLbl>
            <c:dLbl>
              <c:idx val="1"/>
              <c:tx>
                <c:strRef>
                  <c:f>'Graf-27'!$D$3</c:f>
                  <c:strCache>
                    <c:ptCount val="1"/>
                    <c:pt idx="0">
                      <c:v>1 (3%)</c:v>
                    </c:pt>
                  </c:strCache>
                </c:strRef>
              </c:tx>
              <c:dLblPos val="outEnd"/>
              <c:showVal val="1"/>
            </c:dLbl>
            <c:dLbl>
              <c:idx val="2"/>
              <c:tx>
                <c:strRef>
                  <c:f>'Graf-27'!$D$4</c:f>
                  <c:strCache>
                    <c:ptCount val="1"/>
                    <c:pt idx="0">
                      <c:v>1 (3%)</c:v>
                    </c:pt>
                  </c:strCache>
                </c:strRef>
              </c:tx>
              <c:dLblPos val="outEnd"/>
              <c:showVal val="1"/>
            </c:dLbl>
            <c:dLbl>
              <c:idx val="3"/>
              <c:tx>
                <c:strRef>
                  <c:f>'Graf-27'!$D$5</c:f>
                  <c:strCache>
                    <c:ptCount val="1"/>
                    <c:pt idx="0">
                      <c:v>2 (6%)</c:v>
                    </c:pt>
                  </c:strCache>
                </c:strRef>
              </c:tx>
              <c:dLblPos val="outEnd"/>
              <c:showVal val="1"/>
            </c:dLbl>
            <c:dLbl>
              <c:idx val="4"/>
              <c:tx>
                <c:strRef>
                  <c:f>'Graf-27'!$D$6</c:f>
                  <c:strCache>
                    <c:ptCount val="1"/>
                    <c:pt idx="0">
                      <c:v>10 (32%)</c:v>
                    </c:pt>
                  </c:strCache>
                </c:strRef>
              </c:tx>
              <c:dLblPos val="outEnd"/>
              <c:showVal val="1"/>
            </c:dLbl>
            <c:dLbl>
              <c:idx val="5"/>
              <c:tx>
                <c:strRef>
                  <c:f>'Graf-27'!$D$7</c:f>
                  <c:strCache>
                    <c:ptCount val="1"/>
                    <c:pt idx="0">
                      <c:v>1 (3%)</c:v>
                    </c:pt>
                  </c:strCache>
                </c:strRef>
              </c:tx>
              <c:dLblPos val="outEnd"/>
              <c:showVal val="1"/>
            </c:dLbl>
            <c:dLbl>
              <c:idx val="6"/>
              <c:tx>
                <c:strRef>
                  <c:f>'Graf-27'!$D$8</c:f>
                  <c:strCache>
                    <c:ptCount val="1"/>
                    <c:pt idx="0">
                      <c:v>7 (23%)</c:v>
                    </c:pt>
                  </c:strCache>
                </c:strRef>
              </c:tx>
              <c:dLblPos val="outEnd"/>
              <c:showVal val="1"/>
            </c:dLbl>
            <c:dLbl>
              <c:idx val="7"/>
              <c:tx>
                <c:strRef>
                  <c:f>'Graf-27'!$D$9</c:f>
                  <c:strCache>
                    <c:ptCount val="1"/>
                    <c:pt idx="0">
                      <c:v>6 (19%)</c:v>
                    </c:pt>
                  </c:strCache>
                </c:strRef>
              </c:tx>
              <c:dLblPos val="outEnd"/>
              <c:showVal val="1"/>
            </c:dLbl>
            <c:dLbl>
              <c:idx val="8"/>
              <c:tx>
                <c:strRef>
                  <c:f>'Graf-27'!$D$10</c:f>
                  <c:strCache>
                    <c:ptCount val="1"/>
                    <c:pt idx="0">
                      <c:v>1 (3%)</c:v>
                    </c:pt>
                  </c:strCache>
                </c:strRef>
              </c:tx>
              <c:dLblPos val="outEnd"/>
              <c:showVal val="1"/>
            </c:dLbl>
            <c:dLbl>
              <c:idx val="9"/>
              <c:tx>
                <c:strRef>
                  <c:f>'Graf-27'!$D$11</c:f>
                  <c:strCache>
                    <c:ptCount val="1"/>
                    <c:pt idx="0">
                      <c:v>1 (3%)</c:v>
                    </c:pt>
                  </c:strCache>
                </c:strRef>
              </c:tx>
              <c:dLblPos val="outEnd"/>
              <c:showVal val="1"/>
            </c:dLbl>
            <c:txPr>
              <a:bodyPr/>
              <a:lstStyle/>
              <a:p>
                <a:pPr>
                  <a:defRPr lang="en-MY"/>
                </a:pPr>
                <a:endParaRPr lang="en-US"/>
              </a:p>
            </c:txPr>
            <c:showVal val="1"/>
          </c:dLbls>
          <c:cat>
            <c:numRef>
              <c:f>'Graf-27'!$A$2:$A$11</c:f>
              <c:numCache>
                <c:formatCode>0%</c:formatCode>
                <c:ptCount val="10"/>
                <c:pt idx="0">
                  <c:v>1.0000000000000005E-2</c:v>
                </c:pt>
                <c:pt idx="1">
                  <c:v>3.0000000000000002E-2</c:v>
                </c:pt>
                <c:pt idx="2">
                  <c:v>4.0000000000000022E-2</c:v>
                </c:pt>
                <c:pt idx="3">
                  <c:v>0.2</c:v>
                </c:pt>
                <c:pt idx="4">
                  <c:v>0.30000000000000032</c:v>
                </c:pt>
                <c:pt idx="5">
                  <c:v>0.33000000000000368</c:v>
                </c:pt>
                <c:pt idx="6">
                  <c:v>0.4</c:v>
                </c:pt>
                <c:pt idx="7">
                  <c:v>0.5</c:v>
                </c:pt>
                <c:pt idx="8">
                  <c:v>0.60000000000000064</c:v>
                </c:pt>
                <c:pt idx="9">
                  <c:v>0.70000000000000062</c:v>
                </c:pt>
              </c:numCache>
            </c:numRef>
          </c:cat>
          <c:val>
            <c:numRef>
              <c:f>'Graf-27'!$B$2:$B$11</c:f>
              <c:numCache>
                <c:formatCode>General</c:formatCode>
                <c:ptCount val="10"/>
                <c:pt idx="0">
                  <c:v>1</c:v>
                </c:pt>
                <c:pt idx="1">
                  <c:v>1</c:v>
                </c:pt>
                <c:pt idx="2">
                  <c:v>1</c:v>
                </c:pt>
                <c:pt idx="3">
                  <c:v>2</c:v>
                </c:pt>
                <c:pt idx="4">
                  <c:v>10</c:v>
                </c:pt>
                <c:pt idx="5">
                  <c:v>1</c:v>
                </c:pt>
                <c:pt idx="6">
                  <c:v>7</c:v>
                </c:pt>
                <c:pt idx="7">
                  <c:v>6</c:v>
                </c:pt>
                <c:pt idx="8">
                  <c:v>1</c:v>
                </c:pt>
                <c:pt idx="9">
                  <c:v>1</c:v>
                </c:pt>
              </c:numCache>
            </c:numRef>
          </c:val>
        </c:ser>
        <c:axId val="141738368"/>
        <c:axId val="141740288"/>
      </c:barChart>
      <c:catAx>
        <c:axId val="141738368"/>
        <c:scaling>
          <c:orientation val="minMax"/>
        </c:scaling>
        <c:axPos val="b"/>
        <c:title>
          <c:tx>
            <c:rich>
              <a:bodyPr/>
              <a:lstStyle/>
              <a:p>
                <a:pPr>
                  <a:defRPr lang="en-MY"/>
                </a:pPr>
                <a:r>
                  <a:rPr lang="en-US"/>
                  <a:t>Percentage</a:t>
                </a:r>
                <a:r>
                  <a:rPr lang="en-US" baseline="0"/>
                  <a:t> of online time spent on Moodle </a:t>
                </a:r>
              </a:p>
              <a:p>
                <a:pPr>
                  <a:defRPr lang="en-MY"/>
                </a:pPr>
                <a:r>
                  <a:rPr lang="en-US" baseline="0"/>
                  <a:t>over the entire online time</a:t>
                </a:r>
                <a:endParaRPr lang="en-US"/>
              </a:p>
            </c:rich>
          </c:tx>
          <c:layout>
            <c:manualLayout>
              <c:xMode val="edge"/>
              <c:yMode val="edge"/>
              <c:x val="0.22675931257594228"/>
              <c:y val="0.80507750235857756"/>
            </c:manualLayout>
          </c:layout>
        </c:title>
        <c:numFmt formatCode="0%" sourceLinked="1"/>
        <c:tickLblPos val="nextTo"/>
        <c:txPr>
          <a:bodyPr/>
          <a:lstStyle/>
          <a:p>
            <a:pPr>
              <a:defRPr lang="en-MY"/>
            </a:pPr>
            <a:endParaRPr lang="en-US"/>
          </a:p>
        </c:txPr>
        <c:crossAx val="141740288"/>
        <c:crosses val="autoZero"/>
        <c:auto val="1"/>
        <c:lblAlgn val="ctr"/>
        <c:lblOffset val="100"/>
      </c:catAx>
      <c:valAx>
        <c:axId val="141740288"/>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41738368"/>
        <c:crosses val="autoZero"/>
        <c:crossBetween val="between"/>
      </c:valAx>
    </c:plotArea>
    <c:legend>
      <c:legendPos val="r"/>
      <c:txPr>
        <a:bodyPr/>
        <a:lstStyle/>
        <a:p>
          <a:pPr>
            <a:defRPr lang="en-MY"/>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comfortable using technology</a:t>
            </a:r>
          </a:p>
        </c:rich>
      </c:tx>
    </c:title>
    <c:plotArea>
      <c:layout/>
      <c:barChart>
        <c:barDir val="col"/>
        <c:grouping val="clustered"/>
        <c:varyColors val="1"/>
        <c:ser>
          <c:idx val="0"/>
          <c:order val="0"/>
          <c:tx>
            <c:v>Frequency</c:v>
          </c:tx>
          <c:dLbls>
            <c:dLbl>
              <c:idx val="0"/>
              <c:tx>
                <c:strRef>
                  <c:f>'Graf-Q3'!$D$2</c:f>
                  <c:strCache>
                    <c:ptCount val="1"/>
                    <c:pt idx="0">
                      <c:v>1 (3%)</c:v>
                    </c:pt>
                  </c:strCache>
                </c:strRef>
              </c:tx>
              <c:dLblPos val="outEnd"/>
              <c:showVal val="1"/>
            </c:dLbl>
            <c:dLbl>
              <c:idx val="1"/>
              <c:tx>
                <c:strRef>
                  <c:f>'Graf-Q3'!$D$3</c:f>
                  <c:strCache>
                    <c:ptCount val="1"/>
                    <c:pt idx="0">
                      <c:v>3 (8%)</c:v>
                    </c:pt>
                  </c:strCache>
                </c:strRef>
              </c:tx>
              <c:dLblPos val="outEnd"/>
              <c:showVal val="1"/>
            </c:dLbl>
            <c:dLbl>
              <c:idx val="2"/>
              <c:tx>
                <c:strRef>
                  <c:f>'Graf-Q3'!$D$4</c:f>
                  <c:strCache>
                    <c:ptCount val="1"/>
                    <c:pt idx="0">
                      <c:v>15 (38%)</c:v>
                    </c:pt>
                  </c:strCache>
                </c:strRef>
              </c:tx>
              <c:dLblPos val="outEnd"/>
              <c:showVal val="1"/>
            </c:dLbl>
            <c:dLbl>
              <c:idx val="3"/>
              <c:tx>
                <c:strRef>
                  <c:f>'Graf-Q3'!$D$5</c:f>
                  <c:strCache>
                    <c:ptCount val="1"/>
                    <c:pt idx="0">
                      <c:v>12 (31%)</c:v>
                    </c:pt>
                  </c:strCache>
                </c:strRef>
              </c:tx>
              <c:dLblPos val="outEnd"/>
              <c:showVal val="1"/>
            </c:dLbl>
            <c:dLbl>
              <c:idx val="4"/>
              <c:tx>
                <c:strRef>
                  <c:f>'Graf-Q3'!$D$6</c:f>
                  <c:strCache>
                    <c:ptCount val="1"/>
                    <c:pt idx="0">
                      <c:v>8 (21%)</c:v>
                    </c:pt>
                  </c:strCache>
                </c:strRef>
              </c:tx>
              <c:dLblPos val="outEnd"/>
              <c:showVal val="1"/>
            </c:dLbl>
            <c:txPr>
              <a:bodyPr/>
              <a:lstStyle/>
              <a:p>
                <a:pPr>
                  <a:defRPr lang="en-MY"/>
                </a:pPr>
                <a:endParaRPr lang="en-US"/>
              </a:p>
            </c:txPr>
            <c:showVal val="1"/>
          </c:dLbls>
          <c:cat>
            <c:strRef>
              <c:f>'Graf-Q3'!$A$10:$A$14</c:f>
              <c:strCache>
                <c:ptCount val="5"/>
                <c:pt idx="0">
                  <c:v>Strongly disagree</c:v>
                </c:pt>
                <c:pt idx="1">
                  <c:v>Disagree</c:v>
                </c:pt>
                <c:pt idx="2">
                  <c:v>Neutral</c:v>
                </c:pt>
                <c:pt idx="3">
                  <c:v>Agree</c:v>
                </c:pt>
                <c:pt idx="4">
                  <c:v>Strongly agree</c:v>
                </c:pt>
              </c:strCache>
            </c:strRef>
          </c:cat>
          <c:val>
            <c:numRef>
              <c:f>'Graf-Q3'!$B$2:$B$6</c:f>
              <c:numCache>
                <c:formatCode>General</c:formatCode>
                <c:ptCount val="5"/>
                <c:pt idx="0">
                  <c:v>1</c:v>
                </c:pt>
                <c:pt idx="1">
                  <c:v>3</c:v>
                </c:pt>
                <c:pt idx="2">
                  <c:v>15</c:v>
                </c:pt>
                <c:pt idx="3">
                  <c:v>12</c:v>
                </c:pt>
                <c:pt idx="4">
                  <c:v>8</c:v>
                </c:pt>
              </c:numCache>
            </c:numRef>
          </c:val>
        </c:ser>
        <c:axId val="88470272"/>
        <c:axId val="88472192"/>
      </c:barChart>
      <c:catAx>
        <c:axId val="88470272"/>
        <c:scaling>
          <c:orientation val="minMax"/>
        </c:scaling>
        <c:axPos val="b"/>
        <c:title>
          <c:tx>
            <c:rich>
              <a:bodyPr/>
              <a:lstStyle/>
              <a:p>
                <a:pPr>
                  <a:defRPr lang="en-MY"/>
                </a:pPr>
                <a:r>
                  <a:rPr lang="en-US"/>
                  <a:t>Likert Scale Score (Mean is 3.59)</a:t>
                </a:r>
              </a:p>
            </c:rich>
          </c:tx>
        </c:title>
        <c:numFmt formatCode="General" sourceLinked="1"/>
        <c:tickLblPos val="nextTo"/>
        <c:txPr>
          <a:bodyPr/>
          <a:lstStyle/>
          <a:p>
            <a:pPr>
              <a:defRPr lang="en-MY"/>
            </a:pPr>
            <a:endParaRPr lang="en-US"/>
          </a:p>
        </c:txPr>
        <c:crossAx val="88472192"/>
        <c:crosses val="autoZero"/>
        <c:auto val="1"/>
        <c:lblAlgn val="ctr"/>
        <c:lblOffset val="100"/>
      </c:catAx>
      <c:valAx>
        <c:axId val="88472192"/>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88470272"/>
        <c:crosses val="autoZero"/>
        <c:crossBetween val="between"/>
      </c:valAx>
    </c:plotArea>
    <c:legend>
      <c:legendPos val="r"/>
      <c:txPr>
        <a:bodyPr/>
        <a:lstStyle/>
        <a:p>
          <a:pPr>
            <a:defRPr lang="en-MY"/>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Feel Confortable Using http://scm.moodleace.com</a:t>
            </a:r>
          </a:p>
        </c:rich>
      </c:tx>
    </c:title>
    <c:plotArea>
      <c:layout/>
      <c:barChart>
        <c:barDir val="col"/>
        <c:grouping val="clustered"/>
        <c:varyColors val="1"/>
        <c:ser>
          <c:idx val="0"/>
          <c:order val="0"/>
          <c:tx>
            <c:v>Frequency</c:v>
          </c:tx>
          <c:spPr>
            <a:ln>
              <a:solidFill>
                <a:sysClr val="windowText" lastClr="000000"/>
              </a:solidFill>
            </a:ln>
          </c:spPr>
          <c:dLbls>
            <c:dLbl>
              <c:idx val="0"/>
              <c:tx>
                <c:strRef>
                  <c:f>'Graf-Q4'!$D$2</c:f>
                  <c:strCache>
                    <c:ptCount val="1"/>
                    <c:pt idx="0">
                      <c:v>0 (0%)</c:v>
                    </c:pt>
                  </c:strCache>
                </c:strRef>
              </c:tx>
              <c:dLblPos val="outEnd"/>
              <c:showVal val="1"/>
            </c:dLbl>
            <c:dLbl>
              <c:idx val="1"/>
              <c:tx>
                <c:strRef>
                  <c:f>'Graf-Q4'!$D$3</c:f>
                  <c:strCache>
                    <c:ptCount val="1"/>
                    <c:pt idx="0">
                      <c:v>6 (15%)</c:v>
                    </c:pt>
                  </c:strCache>
                </c:strRef>
              </c:tx>
              <c:dLblPos val="outEnd"/>
              <c:showVal val="1"/>
            </c:dLbl>
            <c:dLbl>
              <c:idx val="2"/>
              <c:tx>
                <c:strRef>
                  <c:f>'Graf-Q4'!$D$4</c:f>
                  <c:strCache>
                    <c:ptCount val="1"/>
                    <c:pt idx="0">
                      <c:v>15 (38%)</c:v>
                    </c:pt>
                  </c:strCache>
                </c:strRef>
              </c:tx>
              <c:dLblPos val="outEnd"/>
              <c:showVal val="1"/>
            </c:dLbl>
            <c:dLbl>
              <c:idx val="3"/>
              <c:tx>
                <c:strRef>
                  <c:f>'Graf-Q4'!$D$5</c:f>
                  <c:strCache>
                    <c:ptCount val="1"/>
                    <c:pt idx="0">
                      <c:v>14 (36%)</c:v>
                    </c:pt>
                  </c:strCache>
                </c:strRef>
              </c:tx>
              <c:dLblPos val="outEnd"/>
              <c:showVal val="1"/>
            </c:dLbl>
            <c:dLbl>
              <c:idx val="4"/>
              <c:tx>
                <c:strRef>
                  <c:f>'Graf-Q4'!$D$6</c:f>
                  <c:strCache>
                    <c:ptCount val="1"/>
                    <c:pt idx="0">
                      <c:v>4 (10%)</c:v>
                    </c:pt>
                  </c:strCache>
                </c:strRef>
              </c:tx>
              <c:dLblPos val="outEnd"/>
              <c:showVal val="1"/>
            </c:dLbl>
            <c:txPr>
              <a:bodyPr/>
              <a:lstStyle/>
              <a:p>
                <a:pPr>
                  <a:defRPr lang="en-MY"/>
                </a:pPr>
                <a:endParaRPr lang="en-US"/>
              </a:p>
            </c:txPr>
            <c:showVal val="1"/>
          </c:dLbls>
          <c:cat>
            <c:strRef>
              <c:f>'Graf-Q4'!$A$10:$A$14</c:f>
              <c:strCache>
                <c:ptCount val="5"/>
                <c:pt idx="0">
                  <c:v>Strongly disagree</c:v>
                </c:pt>
                <c:pt idx="1">
                  <c:v>Disagree</c:v>
                </c:pt>
                <c:pt idx="2">
                  <c:v>Neutral</c:v>
                </c:pt>
                <c:pt idx="3">
                  <c:v>Agree</c:v>
                </c:pt>
                <c:pt idx="4">
                  <c:v>Strongly agree</c:v>
                </c:pt>
              </c:strCache>
            </c:strRef>
          </c:cat>
          <c:val>
            <c:numRef>
              <c:f>'Graf-Q4'!$B$2:$B$6</c:f>
              <c:numCache>
                <c:formatCode>General</c:formatCode>
                <c:ptCount val="5"/>
                <c:pt idx="0">
                  <c:v>0</c:v>
                </c:pt>
                <c:pt idx="1">
                  <c:v>6</c:v>
                </c:pt>
                <c:pt idx="2">
                  <c:v>15</c:v>
                </c:pt>
                <c:pt idx="3">
                  <c:v>14</c:v>
                </c:pt>
                <c:pt idx="4">
                  <c:v>4</c:v>
                </c:pt>
              </c:numCache>
            </c:numRef>
          </c:val>
        </c:ser>
        <c:axId val="129649664"/>
        <c:axId val="129655936"/>
      </c:barChart>
      <c:catAx>
        <c:axId val="129649664"/>
        <c:scaling>
          <c:orientation val="minMax"/>
        </c:scaling>
        <c:axPos val="b"/>
        <c:title>
          <c:tx>
            <c:rich>
              <a:bodyPr/>
              <a:lstStyle/>
              <a:p>
                <a:pPr>
                  <a:defRPr lang="en-MY"/>
                </a:pPr>
                <a:r>
                  <a:t>Likert Scale Score (Mean is 3.41)</a:t>
                </a:r>
              </a:p>
            </c:rich>
          </c:tx>
        </c:title>
        <c:numFmt formatCode="General" sourceLinked="1"/>
        <c:tickLblPos val="nextTo"/>
        <c:txPr>
          <a:bodyPr/>
          <a:lstStyle/>
          <a:p>
            <a:pPr>
              <a:defRPr lang="en-MY"/>
            </a:pPr>
            <a:endParaRPr lang="en-US"/>
          </a:p>
        </c:txPr>
        <c:crossAx val="129655936"/>
        <c:crosses val="autoZero"/>
        <c:auto val="1"/>
        <c:lblAlgn val="ctr"/>
        <c:lblOffset val="100"/>
      </c:catAx>
      <c:valAx>
        <c:axId val="129655936"/>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29649664"/>
        <c:crosses val="autoZero"/>
        <c:crossBetween val="between"/>
      </c:valAx>
    </c:plotArea>
    <c:legend>
      <c:legendPos val="r"/>
      <c:txPr>
        <a:bodyPr/>
        <a:lstStyle/>
        <a:p>
          <a:pPr>
            <a:defRPr lang="en-MY"/>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Moodle makes my course</a:t>
            </a:r>
          </a:p>
          <a:p>
            <a:pPr>
              <a:defRPr lang="en-MY"/>
            </a:pPr>
            <a:r>
              <a:rPr lang="en-US"/>
              <a:t>more interesting</a:t>
            </a:r>
          </a:p>
        </c:rich>
      </c:tx>
    </c:title>
    <c:plotArea>
      <c:layout/>
      <c:barChart>
        <c:barDir val="col"/>
        <c:grouping val="clustered"/>
        <c:varyColors val="1"/>
        <c:ser>
          <c:idx val="0"/>
          <c:order val="0"/>
          <c:tx>
            <c:v>Frequency</c:v>
          </c:tx>
          <c:spPr>
            <a:ln>
              <a:solidFill>
                <a:sysClr val="windowText" lastClr="000000"/>
              </a:solidFill>
            </a:ln>
          </c:spPr>
          <c:dLbls>
            <c:dLbl>
              <c:idx val="0"/>
              <c:tx>
                <c:strRef>
                  <c:f>'Graf-Q5'!$D$2</c:f>
                  <c:strCache>
                    <c:ptCount val="1"/>
                    <c:pt idx="0">
                      <c:v>0(0%)</c:v>
                    </c:pt>
                  </c:strCache>
                </c:strRef>
              </c:tx>
              <c:dLblPos val="outEnd"/>
              <c:showVal val="1"/>
            </c:dLbl>
            <c:dLbl>
              <c:idx val="1"/>
              <c:tx>
                <c:strRef>
                  <c:f>'Graf-Q5'!$D$3</c:f>
                  <c:strCache>
                    <c:ptCount val="1"/>
                    <c:pt idx="0">
                      <c:v>5(13%)</c:v>
                    </c:pt>
                  </c:strCache>
                </c:strRef>
              </c:tx>
              <c:dLblPos val="outEnd"/>
              <c:showVal val="1"/>
            </c:dLbl>
            <c:dLbl>
              <c:idx val="2"/>
              <c:tx>
                <c:strRef>
                  <c:f>'Graf-Q5'!$D$4</c:f>
                  <c:strCache>
                    <c:ptCount val="1"/>
                    <c:pt idx="0">
                      <c:v>18(46%)</c:v>
                    </c:pt>
                  </c:strCache>
                </c:strRef>
              </c:tx>
              <c:dLblPos val="outEnd"/>
              <c:showVal val="1"/>
            </c:dLbl>
            <c:dLbl>
              <c:idx val="3"/>
              <c:tx>
                <c:strRef>
                  <c:f>'Graf-Q5'!$D$5</c:f>
                  <c:strCache>
                    <c:ptCount val="1"/>
                    <c:pt idx="0">
                      <c:v>13(33%)</c:v>
                    </c:pt>
                  </c:strCache>
                </c:strRef>
              </c:tx>
              <c:dLblPos val="outEnd"/>
              <c:showVal val="1"/>
            </c:dLbl>
            <c:dLbl>
              <c:idx val="4"/>
              <c:tx>
                <c:strRef>
                  <c:f>'Graf-Q5'!$D$6</c:f>
                  <c:strCache>
                    <c:ptCount val="1"/>
                    <c:pt idx="0">
                      <c:v>3(8%)</c:v>
                    </c:pt>
                  </c:strCache>
                </c:strRef>
              </c:tx>
              <c:dLblPos val="outEnd"/>
              <c:showVal val="1"/>
            </c:dLbl>
            <c:txPr>
              <a:bodyPr/>
              <a:lstStyle/>
              <a:p>
                <a:pPr>
                  <a:defRPr lang="en-MY"/>
                </a:pPr>
                <a:endParaRPr lang="en-US"/>
              </a:p>
            </c:txPr>
            <c:showVal val="1"/>
          </c:dLbls>
          <c:cat>
            <c:strRef>
              <c:f>'Graf-Q5'!$A$10:$A$14</c:f>
              <c:strCache>
                <c:ptCount val="5"/>
                <c:pt idx="0">
                  <c:v>Strongly disagree</c:v>
                </c:pt>
                <c:pt idx="1">
                  <c:v>Disagree</c:v>
                </c:pt>
                <c:pt idx="2">
                  <c:v>Neutral</c:v>
                </c:pt>
                <c:pt idx="3">
                  <c:v>Agree</c:v>
                </c:pt>
                <c:pt idx="4">
                  <c:v>Strongly agree</c:v>
                </c:pt>
              </c:strCache>
            </c:strRef>
          </c:cat>
          <c:val>
            <c:numRef>
              <c:f>'Graf-Q5'!$B$2:$B$6</c:f>
              <c:numCache>
                <c:formatCode>General</c:formatCode>
                <c:ptCount val="5"/>
                <c:pt idx="0">
                  <c:v>0</c:v>
                </c:pt>
                <c:pt idx="1">
                  <c:v>5</c:v>
                </c:pt>
                <c:pt idx="2">
                  <c:v>18</c:v>
                </c:pt>
                <c:pt idx="3">
                  <c:v>13</c:v>
                </c:pt>
                <c:pt idx="4">
                  <c:v>3</c:v>
                </c:pt>
              </c:numCache>
            </c:numRef>
          </c:val>
        </c:ser>
        <c:axId val="129885696"/>
        <c:axId val="129887616"/>
      </c:barChart>
      <c:catAx>
        <c:axId val="129885696"/>
        <c:scaling>
          <c:orientation val="minMax"/>
        </c:scaling>
        <c:axPos val="b"/>
        <c:title>
          <c:tx>
            <c:rich>
              <a:bodyPr/>
              <a:lstStyle/>
              <a:p>
                <a:pPr>
                  <a:defRPr lang="en-MY"/>
                </a:pPr>
                <a:r>
                  <a:t>Likert Scale Score (Mean is 3.36)</a:t>
                </a:r>
              </a:p>
            </c:rich>
          </c:tx>
        </c:title>
        <c:numFmt formatCode="General" sourceLinked="1"/>
        <c:tickLblPos val="nextTo"/>
        <c:txPr>
          <a:bodyPr/>
          <a:lstStyle/>
          <a:p>
            <a:pPr>
              <a:defRPr lang="en-MY"/>
            </a:pPr>
            <a:endParaRPr lang="en-US"/>
          </a:p>
        </c:txPr>
        <c:crossAx val="129887616"/>
        <c:crosses val="autoZero"/>
        <c:auto val="1"/>
        <c:lblAlgn val="ctr"/>
        <c:lblOffset val="100"/>
      </c:catAx>
      <c:valAx>
        <c:axId val="129887616"/>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29885696"/>
        <c:crosses val="autoZero"/>
        <c:crossBetween val="between"/>
      </c:valAx>
    </c:plotArea>
    <c:legend>
      <c:legendPos val="r"/>
      <c:txPr>
        <a:bodyPr/>
        <a:lstStyle/>
        <a:p>
          <a:pPr>
            <a:defRPr lang="en-MY"/>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I find that with Moodle</a:t>
            </a:r>
          </a:p>
          <a:p>
            <a:pPr>
              <a:defRPr lang="en-MY"/>
            </a:pPr>
            <a:r>
              <a:rPr lang="en-US"/>
              <a:t>I do more self study at home</a:t>
            </a:r>
          </a:p>
        </c:rich>
      </c:tx>
      <c:layout>
        <c:manualLayout>
          <c:xMode val="edge"/>
          <c:yMode val="edge"/>
          <c:x val="0.11334212804551266"/>
          <c:y val="0"/>
        </c:manualLayout>
      </c:layout>
    </c:title>
    <c:plotArea>
      <c:layout/>
      <c:barChart>
        <c:barDir val="col"/>
        <c:grouping val="clustered"/>
        <c:varyColors val="1"/>
        <c:ser>
          <c:idx val="0"/>
          <c:order val="0"/>
          <c:tx>
            <c:v>Frequency</c:v>
          </c:tx>
          <c:dLbls>
            <c:dLbl>
              <c:idx val="0"/>
              <c:tx>
                <c:strRef>
                  <c:f>'Graf-Q6'!$D$2</c:f>
                  <c:strCache>
                    <c:ptCount val="1"/>
                    <c:pt idx="0">
                      <c:v>0(0%)</c:v>
                    </c:pt>
                  </c:strCache>
                </c:strRef>
              </c:tx>
              <c:spPr/>
              <c:txPr>
                <a:bodyPr/>
                <a:lstStyle/>
                <a:p>
                  <a:pPr>
                    <a:defRPr lang="en-MY"/>
                  </a:pPr>
                  <a:endParaRPr lang="en-US"/>
                </a:p>
              </c:txPr>
              <c:dLblPos val="outEnd"/>
              <c:showVal val="1"/>
            </c:dLbl>
            <c:dLbl>
              <c:idx val="1"/>
              <c:tx>
                <c:strRef>
                  <c:f>'Graf-Q6'!$D$3</c:f>
                  <c:strCache>
                    <c:ptCount val="1"/>
                    <c:pt idx="0">
                      <c:v>6(15%)</c:v>
                    </c:pt>
                  </c:strCache>
                </c:strRef>
              </c:tx>
              <c:spPr/>
              <c:txPr>
                <a:bodyPr/>
                <a:lstStyle/>
                <a:p>
                  <a:pPr>
                    <a:defRPr lang="en-MY"/>
                  </a:pPr>
                  <a:endParaRPr lang="en-US"/>
                </a:p>
              </c:txPr>
              <c:dLblPos val="outEnd"/>
              <c:showVal val="1"/>
            </c:dLbl>
            <c:dLbl>
              <c:idx val="2"/>
              <c:tx>
                <c:strRef>
                  <c:f>'Graf-Q6'!$D$4</c:f>
                  <c:strCache>
                    <c:ptCount val="1"/>
                    <c:pt idx="0">
                      <c:v>16(41%)</c:v>
                    </c:pt>
                  </c:strCache>
                </c:strRef>
              </c:tx>
              <c:spPr/>
              <c:txPr>
                <a:bodyPr/>
                <a:lstStyle/>
                <a:p>
                  <a:pPr>
                    <a:defRPr lang="en-MY"/>
                  </a:pPr>
                  <a:endParaRPr lang="en-US"/>
                </a:p>
              </c:txPr>
              <c:dLblPos val="outEnd"/>
              <c:showVal val="1"/>
            </c:dLbl>
            <c:dLbl>
              <c:idx val="3"/>
              <c:tx>
                <c:strRef>
                  <c:f>'Graf-Q6'!$D$5</c:f>
                  <c:strCache>
                    <c:ptCount val="1"/>
                    <c:pt idx="0">
                      <c:v>14(36%)</c:v>
                    </c:pt>
                  </c:strCache>
                </c:strRef>
              </c:tx>
              <c:spPr/>
              <c:txPr>
                <a:bodyPr/>
                <a:lstStyle/>
                <a:p>
                  <a:pPr>
                    <a:defRPr lang="en-MY"/>
                  </a:pPr>
                  <a:endParaRPr lang="en-US"/>
                </a:p>
              </c:txPr>
              <c:dLblPos val="outEnd"/>
              <c:showVal val="1"/>
            </c:dLbl>
            <c:dLbl>
              <c:idx val="4"/>
              <c:tx>
                <c:strRef>
                  <c:f>'Graf-Q6'!$D$6</c:f>
                  <c:strCache>
                    <c:ptCount val="1"/>
                    <c:pt idx="0">
                      <c:v>3(8%)</c:v>
                    </c:pt>
                  </c:strCache>
                </c:strRef>
              </c:tx>
              <c:spPr/>
              <c:txPr>
                <a:bodyPr/>
                <a:lstStyle/>
                <a:p>
                  <a:pPr>
                    <a:defRPr lang="en-MY"/>
                  </a:pPr>
                  <a:endParaRPr lang="en-US"/>
                </a:p>
              </c:txPr>
              <c:dLblPos val="outEnd"/>
              <c:showVal val="1"/>
            </c:dLbl>
            <c:numFmt formatCode="General" sourceLinked="0"/>
            <c:txPr>
              <a:bodyPr/>
              <a:lstStyle/>
              <a:p>
                <a:pPr>
                  <a:defRPr lang="en-MY"/>
                </a:pPr>
                <a:endParaRPr lang="en-US"/>
              </a:p>
            </c:txPr>
            <c:showVal val="1"/>
          </c:dLbls>
          <c:cat>
            <c:numRef>
              <c:f>'Graf-Q6'!$A$2:$A$6</c:f>
              <c:numCache>
                <c:formatCode>General</c:formatCode>
                <c:ptCount val="5"/>
                <c:pt idx="0">
                  <c:v>1</c:v>
                </c:pt>
                <c:pt idx="1">
                  <c:v>2</c:v>
                </c:pt>
                <c:pt idx="2">
                  <c:v>3</c:v>
                </c:pt>
                <c:pt idx="3">
                  <c:v>4</c:v>
                </c:pt>
                <c:pt idx="4">
                  <c:v>5</c:v>
                </c:pt>
              </c:numCache>
            </c:numRef>
          </c:cat>
          <c:val>
            <c:numRef>
              <c:f>'Graf-Q6'!$B$2:$B$6</c:f>
              <c:numCache>
                <c:formatCode>General</c:formatCode>
                <c:ptCount val="5"/>
                <c:pt idx="0">
                  <c:v>0</c:v>
                </c:pt>
                <c:pt idx="1">
                  <c:v>6</c:v>
                </c:pt>
                <c:pt idx="2">
                  <c:v>16</c:v>
                </c:pt>
                <c:pt idx="3">
                  <c:v>14</c:v>
                </c:pt>
                <c:pt idx="4">
                  <c:v>3</c:v>
                </c:pt>
              </c:numCache>
            </c:numRef>
          </c:val>
        </c:ser>
        <c:axId val="139426048"/>
        <c:axId val="139432320"/>
      </c:barChart>
      <c:catAx>
        <c:axId val="139426048"/>
        <c:scaling>
          <c:orientation val="minMax"/>
        </c:scaling>
        <c:axPos val="b"/>
        <c:title>
          <c:tx>
            <c:rich>
              <a:bodyPr/>
              <a:lstStyle/>
              <a:p>
                <a:pPr>
                  <a:defRPr lang="en-MY"/>
                </a:pPr>
                <a:r>
                  <a:t>Likert Scale Score (Mean is 3.36)</a:t>
                </a:r>
              </a:p>
            </c:rich>
          </c:tx>
        </c:title>
        <c:numFmt formatCode="General" sourceLinked="1"/>
        <c:tickLblPos val="nextTo"/>
        <c:txPr>
          <a:bodyPr/>
          <a:lstStyle/>
          <a:p>
            <a:pPr>
              <a:defRPr lang="en-MY"/>
            </a:pPr>
            <a:endParaRPr lang="en-US"/>
          </a:p>
        </c:txPr>
        <c:crossAx val="139432320"/>
        <c:crosses val="autoZero"/>
        <c:auto val="1"/>
        <c:lblAlgn val="ctr"/>
        <c:lblOffset val="100"/>
      </c:catAx>
      <c:valAx>
        <c:axId val="139432320"/>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426048"/>
        <c:crosses val="autoZero"/>
        <c:crossBetween val="between"/>
      </c:valAx>
    </c:plotArea>
    <c:legend>
      <c:legendPos val="r"/>
      <c:txPr>
        <a:bodyPr/>
        <a:lstStyle/>
        <a:p>
          <a:pPr>
            <a:defRPr lang="en-MY"/>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a:t>With Moodle, I want to study topics outside of the syllabus</a:t>
            </a:r>
          </a:p>
        </c:rich>
      </c:tx>
    </c:title>
    <c:plotArea>
      <c:layout/>
      <c:barChart>
        <c:barDir val="col"/>
        <c:grouping val="clustered"/>
        <c:varyColors val="1"/>
        <c:ser>
          <c:idx val="0"/>
          <c:order val="0"/>
          <c:tx>
            <c:v>Frequency</c:v>
          </c:tx>
          <c:dLbls>
            <c:dLbl>
              <c:idx val="0"/>
              <c:tx>
                <c:strRef>
                  <c:f>'Graf-Q7'!$D$2</c:f>
                  <c:strCache>
                    <c:ptCount val="1"/>
                    <c:pt idx="0">
                      <c:v>1(3%)</c:v>
                    </c:pt>
                  </c:strCache>
                </c:strRef>
              </c:tx>
              <c:dLblPos val="outEnd"/>
              <c:showVal val="1"/>
            </c:dLbl>
            <c:dLbl>
              <c:idx val="1"/>
              <c:tx>
                <c:strRef>
                  <c:f>'Graf-Q7'!$D$3</c:f>
                  <c:strCache>
                    <c:ptCount val="1"/>
                    <c:pt idx="0">
                      <c:v>6(15%)</c:v>
                    </c:pt>
                  </c:strCache>
                </c:strRef>
              </c:tx>
              <c:dLblPos val="outEnd"/>
              <c:showVal val="1"/>
            </c:dLbl>
            <c:dLbl>
              <c:idx val="2"/>
              <c:tx>
                <c:strRef>
                  <c:f>'Graf-Q7'!$D$4</c:f>
                  <c:strCache>
                    <c:ptCount val="1"/>
                    <c:pt idx="0">
                      <c:v>21(54%)</c:v>
                    </c:pt>
                  </c:strCache>
                </c:strRef>
              </c:tx>
              <c:dLblPos val="outEnd"/>
              <c:showVal val="1"/>
            </c:dLbl>
            <c:dLbl>
              <c:idx val="3"/>
              <c:tx>
                <c:strRef>
                  <c:f>'Graf-Q7'!$D$5</c:f>
                  <c:strCache>
                    <c:ptCount val="1"/>
                    <c:pt idx="0">
                      <c:v>8(21%)</c:v>
                    </c:pt>
                  </c:strCache>
                </c:strRef>
              </c:tx>
              <c:dLblPos val="outEnd"/>
              <c:showVal val="1"/>
            </c:dLbl>
            <c:dLbl>
              <c:idx val="4"/>
              <c:tx>
                <c:strRef>
                  <c:f>'Graf-Q7'!$D$6</c:f>
                  <c:strCache>
                    <c:ptCount val="1"/>
                    <c:pt idx="0">
                      <c:v>3(8%)</c:v>
                    </c:pt>
                  </c:strCache>
                </c:strRef>
              </c:tx>
              <c:dLblPos val="outEnd"/>
              <c:showVal val="1"/>
            </c:dLbl>
            <c:txPr>
              <a:bodyPr/>
              <a:lstStyle/>
              <a:p>
                <a:pPr>
                  <a:defRPr lang="en-MY"/>
                </a:pPr>
                <a:endParaRPr lang="en-US"/>
              </a:p>
            </c:txPr>
            <c:showVal val="1"/>
          </c:dLbls>
          <c:cat>
            <c:strRef>
              <c:f>'Graf-Q7'!$A$10:$A$14</c:f>
              <c:strCache>
                <c:ptCount val="5"/>
                <c:pt idx="0">
                  <c:v>Strongly disagree</c:v>
                </c:pt>
                <c:pt idx="1">
                  <c:v>Disagree</c:v>
                </c:pt>
                <c:pt idx="2">
                  <c:v>Neutral</c:v>
                </c:pt>
                <c:pt idx="3">
                  <c:v>Agree</c:v>
                </c:pt>
                <c:pt idx="4">
                  <c:v>Strongly agree</c:v>
                </c:pt>
              </c:strCache>
            </c:strRef>
          </c:cat>
          <c:val>
            <c:numRef>
              <c:f>'Graf-Q7'!$B$2:$B$6</c:f>
              <c:numCache>
                <c:formatCode>General</c:formatCode>
                <c:ptCount val="5"/>
                <c:pt idx="0">
                  <c:v>1</c:v>
                </c:pt>
                <c:pt idx="1">
                  <c:v>6</c:v>
                </c:pt>
                <c:pt idx="2">
                  <c:v>21</c:v>
                </c:pt>
                <c:pt idx="3">
                  <c:v>8</c:v>
                </c:pt>
                <c:pt idx="4">
                  <c:v>3</c:v>
                </c:pt>
              </c:numCache>
            </c:numRef>
          </c:val>
        </c:ser>
        <c:axId val="139453184"/>
        <c:axId val="139455104"/>
      </c:barChart>
      <c:catAx>
        <c:axId val="139453184"/>
        <c:scaling>
          <c:orientation val="minMax"/>
        </c:scaling>
        <c:axPos val="b"/>
        <c:title>
          <c:tx>
            <c:rich>
              <a:bodyPr/>
              <a:lstStyle/>
              <a:p>
                <a:pPr>
                  <a:defRPr lang="en-MY"/>
                </a:pPr>
                <a:r>
                  <a:rPr lang="en-US"/>
                  <a:t>Likert Scale Score (Mean is 3.15)</a:t>
                </a:r>
              </a:p>
            </c:rich>
          </c:tx>
        </c:title>
        <c:numFmt formatCode="General" sourceLinked="1"/>
        <c:tickLblPos val="nextTo"/>
        <c:txPr>
          <a:bodyPr/>
          <a:lstStyle/>
          <a:p>
            <a:pPr>
              <a:defRPr lang="en-MY"/>
            </a:pPr>
            <a:endParaRPr lang="en-US"/>
          </a:p>
        </c:txPr>
        <c:crossAx val="139455104"/>
        <c:crosses val="autoZero"/>
        <c:auto val="1"/>
        <c:lblAlgn val="ctr"/>
        <c:lblOffset val="100"/>
      </c:catAx>
      <c:valAx>
        <c:axId val="139455104"/>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453184"/>
        <c:crosses val="autoZero"/>
        <c:crossBetween val="between"/>
      </c:valAx>
    </c:plotArea>
    <c:legend>
      <c:legendPos val="r"/>
      <c:txPr>
        <a:bodyPr/>
        <a:lstStyle/>
        <a:p>
          <a:pPr>
            <a:defRPr lang="en-MY"/>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sz="1600"/>
              <a:t>When I use Moodle</a:t>
            </a:r>
          </a:p>
          <a:p>
            <a:pPr>
              <a:defRPr lang="en-MY"/>
            </a:pPr>
            <a:r>
              <a:rPr lang="en-US" sz="1600"/>
              <a:t>I do not easily get distracted</a:t>
            </a:r>
          </a:p>
          <a:p>
            <a:pPr>
              <a:defRPr lang="en-MY"/>
            </a:pPr>
            <a:r>
              <a:rPr lang="en-US" sz="1600"/>
              <a:t>by other online activities</a:t>
            </a:r>
          </a:p>
        </c:rich>
      </c:tx>
    </c:title>
    <c:plotArea>
      <c:layout/>
      <c:barChart>
        <c:barDir val="col"/>
        <c:grouping val="clustered"/>
        <c:varyColors val="1"/>
        <c:ser>
          <c:idx val="0"/>
          <c:order val="0"/>
          <c:tx>
            <c:v>Frequency</c:v>
          </c:tx>
          <c:dLbls>
            <c:dLbl>
              <c:idx val="0"/>
              <c:tx>
                <c:strRef>
                  <c:f>'Graf-Q8'!$D$2</c:f>
                  <c:strCache>
                    <c:ptCount val="1"/>
                    <c:pt idx="0">
                      <c:v>2(5%)</c:v>
                    </c:pt>
                  </c:strCache>
                </c:strRef>
              </c:tx>
              <c:dLblPos val="outEnd"/>
              <c:showVal val="1"/>
            </c:dLbl>
            <c:dLbl>
              <c:idx val="1"/>
              <c:tx>
                <c:strRef>
                  <c:f>'Graf-Q8'!$D$3</c:f>
                  <c:strCache>
                    <c:ptCount val="1"/>
                    <c:pt idx="0">
                      <c:v>12(31%)</c:v>
                    </c:pt>
                  </c:strCache>
                </c:strRef>
              </c:tx>
              <c:dLblPos val="outEnd"/>
              <c:showVal val="1"/>
            </c:dLbl>
            <c:dLbl>
              <c:idx val="2"/>
              <c:tx>
                <c:strRef>
                  <c:f>'Graf-Q8'!$D$4</c:f>
                  <c:strCache>
                    <c:ptCount val="1"/>
                    <c:pt idx="0">
                      <c:v>16(41%)</c:v>
                    </c:pt>
                  </c:strCache>
                </c:strRef>
              </c:tx>
              <c:dLblPos val="outEnd"/>
              <c:showVal val="1"/>
            </c:dLbl>
            <c:dLbl>
              <c:idx val="3"/>
              <c:tx>
                <c:strRef>
                  <c:f>'Graf-Q8'!$D$5</c:f>
                  <c:strCache>
                    <c:ptCount val="1"/>
                    <c:pt idx="0">
                      <c:v>8(21%)</c:v>
                    </c:pt>
                  </c:strCache>
                </c:strRef>
              </c:tx>
              <c:dLblPos val="outEnd"/>
              <c:showVal val="1"/>
            </c:dLbl>
            <c:dLbl>
              <c:idx val="4"/>
              <c:tx>
                <c:strRef>
                  <c:f>'Graf-Q8'!$D$6</c:f>
                  <c:strCache>
                    <c:ptCount val="1"/>
                    <c:pt idx="0">
                      <c:v>1(3%)</c:v>
                    </c:pt>
                  </c:strCache>
                </c:strRef>
              </c:tx>
              <c:dLblPos val="outEnd"/>
              <c:showVal val="1"/>
            </c:dLbl>
            <c:txPr>
              <a:bodyPr/>
              <a:lstStyle/>
              <a:p>
                <a:pPr>
                  <a:defRPr lang="en-MY"/>
                </a:pPr>
                <a:endParaRPr lang="en-US"/>
              </a:p>
            </c:txPr>
            <c:showVal val="1"/>
          </c:dLbls>
          <c:cat>
            <c:strRef>
              <c:f>'Graf-Q8'!$A$10:$A$14</c:f>
              <c:strCache>
                <c:ptCount val="5"/>
                <c:pt idx="0">
                  <c:v>Strongly disagree</c:v>
                </c:pt>
                <c:pt idx="1">
                  <c:v>Disagree</c:v>
                </c:pt>
                <c:pt idx="2">
                  <c:v>Neutral</c:v>
                </c:pt>
                <c:pt idx="3">
                  <c:v>Agree</c:v>
                </c:pt>
                <c:pt idx="4">
                  <c:v>Strongly agree</c:v>
                </c:pt>
              </c:strCache>
            </c:strRef>
          </c:cat>
          <c:val>
            <c:numRef>
              <c:f>'Graf-Q8'!$B$2:$B$6</c:f>
              <c:numCache>
                <c:formatCode>General</c:formatCode>
                <c:ptCount val="5"/>
                <c:pt idx="0">
                  <c:v>2</c:v>
                </c:pt>
                <c:pt idx="1">
                  <c:v>12</c:v>
                </c:pt>
                <c:pt idx="2">
                  <c:v>16</c:v>
                </c:pt>
                <c:pt idx="3">
                  <c:v>8</c:v>
                </c:pt>
                <c:pt idx="4">
                  <c:v>1</c:v>
                </c:pt>
              </c:numCache>
            </c:numRef>
          </c:val>
        </c:ser>
        <c:axId val="139475968"/>
        <c:axId val="139494528"/>
      </c:barChart>
      <c:catAx>
        <c:axId val="139475968"/>
        <c:scaling>
          <c:orientation val="minMax"/>
        </c:scaling>
        <c:axPos val="b"/>
        <c:title>
          <c:tx>
            <c:rich>
              <a:bodyPr/>
              <a:lstStyle/>
              <a:p>
                <a:pPr>
                  <a:defRPr lang="en-MY"/>
                </a:pPr>
                <a:r>
                  <a:rPr lang="en-US"/>
                  <a:t>Likert Scale Score (Mean is 2.85)</a:t>
                </a:r>
              </a:p>
            </c:rich>
          </c:tx>
        </c:title>
        <c:numFmt formatCode="General" sourceLinked="1"/>
        <c:tickLblPos val="nextTo"/>
        <c:txPr>
          <a:bodyPr/>
          <a:lstStyle/>
          <a:p>
            <a:pPr>
              <a:defRPr lang="en-MY"/>
            </a:pPr>
            <a:endParaRPr lang="en-US"/>
          </a:p>
        </c:txPr>
        <c:crossAx val="139494528"/>
        <c:crosses val="autoZero"/>
        <c:auto val="1"/>
        <c:lblAlgn val="ctr"/>
        <c:lblOffset val="100"/>
      </c:catAx>
      <c:valAx>
        <c:axId val="139494528"/>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475968"/>
        <c:crosses val="autoZero"/>
        <c:crossBetween val="between"/>
      </c:valAx>
    </c:plotArea>
    <c:legend>
      <c:legendPos val="r"/>
      <c:txPr>
        <a:bodyPr/>
        <a:lstStyle/>
        <a:p>
          <a:pPr>
            <a:defRPr lang="en-MY"/>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MY"/>
            </a:pPr>
            <a:r>
              <a:rPr lang="en-US" sz="1600"/>
              <a:t>Moodle made </a:t>
            </a:r>
          </a:p>
          <a:p>
            <a:pPr>
              <a:defRPr lang="en-MY"/>
            </a:pPr>
            <a:r>
              <a:rPr lang="en-US" sz="1600"/>
              <a:t>my </a:t>
            </a:r>
            <a:r>
              <a:rPr lang="en-US" sz="1400"/>
              <a:t>work</a:t>
            </a:r>
            <a:r>
              <a:rPr lang="en-US" sz="1600"/>
              <a:t> of recording </a:t>
            </a:r>
          </a:p>
          <a:p>
            <a:pPr>
              <a:defRPr lang="en-MY"/>
            </a:pPr>
            <a:r>
              <a:rPr lang="en-US" sz="1600"/>
              <a:t>in my Logbook easier.</a:t>
            </a:r>
          </a:p>
        </c:rich>
      </c:tx>
    </c:title>
    <c:plotArea>
      <c:layout/>
      <c:barChart>
        <c:barDir val="col"/>
        <c:grouping val="clustered"/>
        <c:varyColors val="1"/>
        <c:ser>
          <c:idx val="0"/>
          <c:order val="0"/>
          <c:tx>
            <c:v>Frequency</c:v>
          </c:tx>
          <c:dLbls>
            <c:dLbl>
              <c:idx val="0"/>
              <c:tx>
                <c:strRef>
                  <c:f>'Graf-Q9'!$D$2</c:f>
                  <c:strCache>
                    <c:ptCount val="1"/>
                    <c:pt idx="0">
                      <c:v>2(5%)</c:v>
                    </c:pt>
                  </c:strCache>
                </c:strRef>
              </c:tx>
              <c:dLblPos val="outEnd"/>
              <c:showVal val="1"/>
            </c:dLbl>
            <c:dLbl>
              <c:idx val="1"/>
              <c:tx>
                <c:strRef>
                  <c:f>'Graf-Q9'!$D$3</c:f>
                  <c:strCache>
                    <c:ptCount val="1"/>
                    <c:pt idx="0">
                      <c:v>6(15%)</c:v>
                    </c:pt>
                  </c:strCache>
                </c:strRef>
              </c:tx>
              <c:dLblPos val="outEnd"/>
              <c:showVal val="1"/>
            </c:dLbl>
            <c:dLbl>
              <c:idx val="2"/>
              <c:tx>
                <c:strRef>
                  <c:f>'Graf-Q9'!$D$4</c:f>
                  <c:strCache>
                    <c:ptCount val="1"/>
                    <c:pt idx="0">
                      <c:v>13(33%)</c:v>
                    </c:pt>
                  </c:strCache>
                </c:strRef>
              </c:tx>
              <c:dLblPos val="outEnd"/>
              <c:showVal val="1"/>
            </c:dLbl>
            <c:dLbl>
              <c:idx val="3"/>
              <c:tx>
                <c:strRef>
                  <c:f>'Graf-Q9'!$D$5</c:f>
                  <c:strCache>
                    <c:ptCount val="1"/>
                    <c:pt idx="0">
                      <c:v>12(31%)</c:v>
                    </c:pt>
                  </c:strCache>
                </c:strRef>
              </c:tx>
              <c:dLblPos val="outEnd"/>
              <c:showVal val="1"/>
            </c:dLbl>
            <c:dLbl>
              <c:idx val="4"/>
              <c:tx>
                <c:strRef>
                  <c:f>'Graf-Q9'!$D$6</c:f>
                  <c:strCache>
                    <c:ptCount val="1"/>
                    <c:pt idx="0">
                      <c:v>6(15%)</c:v>
                    </c:pt>
                  </c:strCache>
                </c:strRef>
              </c:tx>
              <c:dLblPos val="outEnd"/>
              <c:showVal val="1"/>
            </c:dLbl>
            <c:txPr>
              <a:bodyPr/>
              <a:lstStyle/>
              <a:p>
                <a:pPr>
                  <a:defRPr lang="en-MY"/>
                </a:pPr>
                <a:endParaRPr lang="en-US"/>
              </a:p>
            </c:txPr>
            <c:showVal val="1"/>
          </c:dLbls>
          <c:cat>
            <c:strRef>
              <c:f>'Graf-Q9'!$A$10:$A$14</c:f>
              <c:strCache>
                <c:ptCount val="5"/>
                <c:pt idx="0">
                  <c:v>Strongly disagree</c:v>
                </c:pt>
                <c:pt idx="1">
                  <c:v>Disagree</c:v>
                </c:pt>
                <c:pt idx="2">
                  <c:v>Neutral</c:v>
                </c:pt>
                <c:pt idx="3">
                  <c:v>Agree</c:v>
                </c:pt>
                <c:pt idx="4">
                  <c:v>Strongly agree</c:v>
                </c:pt>
              </c:strCache>
            </c:strRef>
          </c:cat>
          <c:val>
            <c:numRef>
              <c:f>'Graf-Q9'!$B$2:$B$6</c:f>
              <c:numCache>
                <c:formatCode>General</c:formatCode>
                <c:ptCount val="5"/>
                <c:pt idx="0">
                  <c:v>2</c:v>
                </c:pt>
                <c:pt idx="1">
                  <c:v>6</c:v>
                </c:pt>
                <c:pt idx="2">
                  <c:v>13</c:v>
                </c:pt>
                <c:pt idx="3">
                  <c:v>12</c:v>
                </c:pt>
                <c:pt idx="4">
                  <c:v>6</c:v>
                </c:pt>
              </c:numCache>
            </c:numRef>
          </c:val>
        </c:ser>
        <c:axId val="139531776"/>
        <c:axId val="139533696"/>
      </c:barChart>
      <c:catAx>
        <c:axId val="139531776"/>
        <c:scaling>
          <c:orientation val="minMax"/>
        </c:scaling>
        <c:axPos val="b"/>
        <c:title>
          <c:tx>
            <c:rich>
              <a:bodyPr/>
              <a:lstStyle/>
              <a:p>
                <a:pPr>
                  <a:defRPr lang="en-MY"/>
                </a:pPr>
                <a:r>
                  <a:rPr lang="en-US"/>
                  <a:t>Likert Scale Score (Mean is 3.36)</a:t>
                </a:r>
              </a:p>
            </c:rich>
          </c:tx>
        </c:title>
        <c:numFmt formatCode="General" sourceLinked="1"/>
        <c:tickLblPos val="nextTo"/>
        <c:txPr>
          <a:bodyPr/>
          <a:lstStyle/>
          <a:p>
            <a:pPr>
              <a:defRPr lang="en-MY"/>
            </a:pPr>
            <a:endParaRPr lang="en-US"/>
          </a:p>
        </c:txPr>
        <c:crossAx val="139533696"/>
        <c:crosses val="autoZero"/>
        <c:auto val="1"/>
        <c:lblAlgn val="ctr"/>
        <c:lblOffset val="100"/>
      </c:catAx>
      <c:valAx>
        <c:axId val="139533696"/>
        <c:scaling>
          <c:orientation val="minMax"/>
        </c:scaling>
        <c:axPos val="l"/>
        <c:title>
          <c:tx>
            <c:rich>
              <a:bodyPr/>
              <a:lstStyle/>
              <a:p>
                <a:pPr>
                  <a:defRPr lang="en-MY"/>
                </a:pPr>
                <a:r>
                  <a:rPr lang="en-US"/>
                  <a:t>Frequency</a:t>
                </a:r>
              </a:p>
            </c:rich>
          </c:tx>
        </c:title>
        <c:numFmt formatCode="General" sourceLinked="1"/>
        <c:tickLblPos val="nextTo"/>
        <c:txPr>
          <a:bodyPr/>
          <a:lstStyle/>
          <a:p>
            <a:pPr>
              <a:defRPr lang="en-MY"/>
            </a:pPr>
            <a:endParaRPr lang="en-US"/>
          </a:p>
        </c:txPr>
        <c:crossAx val="139531776"/>
        <c:crosses val="autoZero"/>
        <c:crossBetween val="between"/>
      </c:valAx>
    </c:plotArea>
    <c:legend>
      <c:legendPos val="r"/>
      <c:txPr>
        <a:bodyPr/>
        <a:lstStyle/>
        <a:p>
          <a:pPr>
            <a:defRPr lang="en-MY"/>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4DCD6-9779-4725-A29C-70F1FC24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133</Pages>
  <Words>21419</Words>
  <Characters>122091</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KamBoonSeng</dc:creator>
  <cp:keywords/>
  <dc:description/>
  <cp:lastModifiedBy>KamBoonSeng</cp:lastModifiedBy>
  <cp:revision>169</cp:revision>
  <cp:lastPrinted>2011-05-11T04:15:00Z</cp:lastPrinted>
  <dcterms:created xsi:type="dcterms:W3CDTF">2011-05-09T00:11:00Z</dcterms:created>
  <dcterms:modified xsi:type="dcterms:W3CDTF">2011-05-12T10:37:00Z</dcterms:modified>
</cp:coreProperties>
</file>